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D09EA0" w14:textId="77777777" w:rsidR="00332FEC" w:rsidRPr="00082DFF" w:rsidRDefault="00B142E0">
      <w:pPr>
        <w:spacing w:before="50"/>
        <w:ind w:left="114"/>
        <w:rPr>
          <w:rFonts w:ascii="Calibri" w:eastAsia="Calibri" w:hAnsi="Calibri" w:cs="Calibri"/>
          <w:sz w:val="22"/>
          <w:szCs w:val="22"/>
          <w:lang w:val="ro-RO"/>
        </w:rPr>
      </w:pPr>
      <w:r w:rsidRPr="00082DFF">
        <w:rPr>
          <w:rFonts w:ascii="Calibri" w:eastAsia="Calibri" w:hAnsi="Calibri" w:cs="Calibri"/>
          <w:b/>
          <w:sz w:val="22"/>
          <w:szCs w:val="22"/>
          <w:lang w:val="ro-RO"/>
        </w:rPr>
        <w:t>IO</w:t>
      </w:r>
      <w:r w:rsidRPr="00082DFF">
        <w:rPr>
          <w:rFonts w:ascii="Calibri" w:eastAsia="Calibri" w:hAnsi="Calibri" w:cs="Calibri"/>
          <w:b/>
          <w:spacing w:val="1"/>
          <w:sz w:val="22"/>
          <w:szCs w:val="22"/>
          <w:lang w:val="ro-RO"/>
        </w:rPr>
        <w:t>S</w:t>
      </w:r>
      <w:r w:rsidRPr="00082DFF">
        <w:rPr>
          <w:rFonts w:ascii="Calibri" w:eastAsia="Calibri" w:hAnsi="Calibri" w:cs="Calibri"/>
          <w:b/>
          <w:sz w:val="22"/>
          <w:szCs w:val="22"/>
          <w:lang w:val="ro-RO"/>
        </w:rPr>
        <w:t>UD</w:t>
      </w:r>
      <w:r w:rsidRPr="00082DFF">
        <w:rPr>
          <w:rFonts w:ascii="Calibri" w:eastAsia="Calibri" w:hAnsi="Calibri" w:cs="Calibri"/>
          <w:b/>
          <w:spacing w:val="-6"/>
          <w:sz w:val="22"/>
          <w:szCs w:val="22"/>
          <w:lang w:val="ro-RO"/>
        </w:rPr>
        <w:t xml:space="preserve"> </w:t>
      </w:r>
      <w:r w:rsidRPr="00082DFF">
        <w:rPr>
          <w:rFonts w:ascii="Calibri" w:eastAsia="Calibri" w:hAnsi="Calibri" w:cs="Calibri"/>
          <w:b/>
          <w:sz w:val="22"/>
          <w:szCs w:val="22"/>
          <w:lang w:val="ro-RO"/>
        </w:rPr>
        <w:t>UTCN</w:t>
      </w:r>
      <w:r w:rsidRPr="00082DFF">
        <w:rPr>
          <w:rFonts w:ascii="Calibri" w:eastAsia="Calibri" w:hAnsi="Calibri" w:cs="Calibri"/>
          <w:b/>
          <w:spacing w:val="-3"/>
          <w:sz w:val="22"/>
          <w:szCs w:val="22"/>
          <w:lang w:val="ro-RO"/>
        </w:rPr>
        <w:t xml:space="preserve"> </w:t>
      </w:r>
      <w:r w:rsidRPr="00082DFF">
        <w:rPr>
          <w:rFonts w:ascii="Calibri" w:eastAsia="Calibri" w:hAnsi="Calibri" w:cs="Calibri"/>
          <w:b/>
          <w:sz w:val="22"/>
          <w:szCs w:val="22"/>
          <w:lang w:val="ro-RO"/>
        </w:rPr>
        <w:t>-</w:t>
      </w:r>
      <w:r w:rsidRPr="00082DFF">
        <w:rPr>
          <w:rFonts w:ascii="Calibri" w:eastAsia="Calibri" w:hAnsi="Calibri" w:cs="Calibri"/>
          <w:b/>
          <w:spacing w:val="-2"/>
          <w:sz w:val="22"/>
          <w:szCs w:val="22"/>
          <w:lang w:val="ro-RO"/>
        </w:rPr>
        <w:t xml:space="preserve"> </w:t>
      </w:r>
      <w:r w:rsidRPr="00082DFF">
        <w:rPr>
          <w:rFonts w:ascii="Calibri" w:eastAsia="Calibri" w:hAnsi="Calibri" w:cs="Calibri"/>
          <w:b/>
          <w:sz w:val="22"/>
          <w:szCs w:val="22"/>
          <w:lang w:val="ro-RO"/>
        </w:rPr>
        <w:t>ŞCOALA</w:t>
      </w:r>
      <w:r w:rsidRPr="00082DFF">
        <w:rPr>
          <w:rFonts w:ascii="Calibri" w:eastAsia="Calibri" w:hAnsi="Calibri" w:cs="Calibri"/>
          <w:b/>
          <w:spacing w:val="-6"/>
          <w:sz w:val="22"/>
          <w:szCs w:val="22"/>
          <w:lang w:val="ro-RO"/>
        </w:rPr>
        <w:t xml:space="preserve"> </w:t>
      </w:r>
      <w:r w:rsidRPr="00082DFF">
        <w:rPr>
          <w:rFonts w:ascii="Calibri" w:eastAsia="Calibri" w:hAnsi="Calibri" w:cs="Calibri"/>
          <w:b/>
          <w:sz w:val="22"/>
          <w:szCs w:val="22"/>
          <w:lang w:val="ro-RO"/>
        </w:rPr>
        <w:t>D</w:t>
      </w:r>
      <w:r w:rsidRPr="00082DFF">
        <w:rPr>
          <w:rFonts w:ascii="Calibri" w:eastAsia="Calibri" w:hAnsi="Calibri" w:cs="Calibri"/>
          <w:b/>
          <w:spacing w:val="1"/>
          <w:sz w:val="22"/>
          <w:szCs w:val="22"/>
          <w:lang w:val="ro-RO"/>
        </w:rPr>
        <w:t>O</w:t>
      </w:r>
      <w:r w:rsidRPr="00082DFF">
        <w:rPr>
          <w:rFonts w:ascii="Calibri" w:eastAsia="Calibri" w:hAnsi="Calibri" w:cs="Calibri"/>
          <w:b/>
          <w:sz w:val="22"/>
          <w:szCs w:val="22"/>
          <w:lang w:val="ro-RO"/>
        </w:rPr>
        <w:t>CTORALĂ</w:t>
      </w:r>
      <w:r w:rsidRPr="00082DFF">
        <w:rPr>
          <w:rFonts w:ascii="Calibri" w:eastAsia="Calibri" w:hAnsi="Calibri" w:cs="Calibri"/>
          <w:b/>
          <w:spacing w:val="-10"/>
          <w:sz w:val="22"/>
          <w:szCs w:val="22"/>
          <w:lang w:val="ro-RO"/>
        </w:rPr>
        <w:t xml:space="preserve"> </w:t>
      </w:r>
      <w:r w:rsidRPr="00082DFF">
        <w:rPr>
          <w:rFonts w:ascii="Calibri" w:eastAsia="Calibri" w:hAnsi="Calibri" w:cs="Calibri"/>
          <w:b/>
          <w:sz w:val="22"/>
          <w:szCs w:val="22"/>
          <w:lang w:val="ro-RO"/>
        </w:rPr>
        <w:t>DE</w:t>
      </w:r>
      <w:r w:rsidRPr="00082DFF">
        <w:rPr>
          <w:rFonts w:ascii="Calibri" w:eastAsia="Calibri" w:hAnsi="Calibri" w:cs="Calibri"/>
          <w:b/>
          <w:spacing w:val="-1"/>
          <w:sz w:val="22"/>
          <w:szCs w:val="22"/>
          <w:lang w:val="ro-RO"/>
        </w:rPr>
        <w:t xml:space="preserve"> </w:t>
      </w:r>
      <w:r w:rsidRPr="00082DFF">
        <w:rPr>
          <w:rFonts w:ascii="Calibri" w:eastAsia="Calibri" w:hAnsi="Calibri" w:cs="Calibri"/>
          <w:b/>
          <w:sz w:val="22"/>
          <w:szCs w:val="22"/>
          <w:lang w:val="ro-RO"/>
        </w:rPr>
        <w:t>IN</w:t>
      </w:r>
      <w:r w:rsidRPr="00082DFF">
        <w:rPr>
          <w:rFonts w:ascii="Calibri" w:eastAsia="Calibri" w:hAnsi="Calibri" w:cs="Calibri"/>
          <w:b/>
          <w:spacing w:val="1"/>
          <w:sz w:val="22"/>
          <w:szCs w:val="22"/>
          <w:lang w:val="ro-RO"/>
        </w:rPr>
        <w:t>G</w:t>
      </w:r>
      <w:r w:rsidRPr="00082DFF">
        <w:rPr>
          <w:rFonts w:ascii="Calibri" w:eastAsia="Calibri" w:hAnsi="Calibri" w:cs="Calibri"/>
          <w:b/>
          <w:sz w:val="22"/>
          <w:szCs w:val="22"/>
          <w:lang w:val="ro-RO"/>
        </w:rPr>
        <w:t>INERIE</w:t>
      </w:r>
      <w:r w:rsidRPr="00082DFF">
        <w:rPr>
          <w:rFonts w:ascii="Calibri" w:eastAsia="Calibri" w:hAnsi="Calibri" w:cs="Calibri"/>
          <w:b/>
          <w:spacing w:val="-3"/>
          <w:sz w:val="22"/>
          <w:szCs w:val="22"/>
          <w:lang w:val="ro-RO"/>
        </w:rPr>
        <w:t xml:space="preserve"> </w:t>
      </w:r>
      <w:r w:rsidRPr="00082DFF">
        <w:rPr>
          <w:rFonts w:ascii="Calibri" w:eastAsia="Calibri" w:hAnsi="Calibri" w:cs="Calibri"/>
          <w:b/>
          <w:spacing w:val="1"/>
          <w:sz w:val="22"/>
          <w:szCs w:val="22"/>
          <w:lang w:val="ro-RO"/>
        </w:rPr>
        <w:t>M</w:t>
      </w:r>
      <w:r w:rsidRPr="00082DFF">
        <w:rPr>
          <w:rFonts w:ascii="Calibri" w:eastAsia="Calibri" w:hAnsi="Calibri" w:cs="Calibri"/>
          <w:b/>
          <w:sz w:val="22"/>
          <w:szCs w:val="22"/>
          <w:lang w:val="ro-RO"/>
        </w:rPr>
        <w:t>ECANI</w:t>
      </w:r>
      <w:r w:rsidRPr="00082DFF">
        <w:rPr>
          <w:rFonts w:ascii="Calibri" w:eastAsia="Calibri" w:hAnsi="Calibri" w:cs="Calibri"/>
          <w:b/>
          <w:spacing w:val="1"/>
          <w:sz w:val="22"/>
          <w:szCs w:val="22"/>
          <w:lang w:val="ro-RO"/>
        </w:rPr>
        <w:t>C</w:t>
      </w:r>
      <w:r w:rsidRPr="00082DFF">
        <w:rPr>
          <w:rFonts w:ascii="Calibri" w:eastAsia="Calibri" w:hAnsi="Calibri" w:cs="Calibri"/>
          <w:b/>
          <w:sz w:val="22"/>
          <w:szCs w:val="22"/>
          <w:lang w:val="ro-RO"/>
        </w:rPr>
        <w:t>Ă</w:t>
      </w:r>
      <w:r w:rsidRPr="00082DFF">
        <w:rPr>
          <w:rFonts w:ascii="Calibri" w:eastAsia="Calibri" w:hAnsi="Calibri" w:cs="Calibri"/>
          <w:b/>
          <w:spacing w:val="-10"/>
          <w:sz w:val="22"/>
          <w:szCs w:val="22"/>
          <w:lang w:val="ro-RO"/>
        </w:rPr>
        <w:t xml:space="preserve"> </w:t>
      </w:r>
      <w:r w:rsidRPr="00082DFF">
        <w:rPr>
          <w:rFonts w:ascii="Calibri" w:eastAsia="Calibri" w:hAnsi="Calibri" w:cs="Calibri"/>
          <w:b/>
          <w:sz w:val="22"/>
          <w:szCs w:val="22"/>
          <w:lang w:val="ro-RO"/>
        </w:rPr>
        <w:t>ŞI</w:t>
      </w:r>
      <w:r w:rsidRPr="00082DFF">
        <w:rPr>
          <w:rFonts w:ascii="Calibri" w:eastAsia="Calibri" w:hAnsi="Calibri" w:cs="Calibri"/>
          <w:b/>
          <w:spacing w:val="1"/>
          <w:sz w:val="22"/>
          <w:szCs w:val="22"/>
          <w:lang w:val="ro-RO"/>
        </w:rPr>
        <w:t xml:space="preserve"> </w:t>
      </w:r>
      <w:r w:rsidRPr="00082DFF">
        <w:rPr>
          <w:rFonts w:ascii="Calibri" w:eastAsia="Calibri" w:hAnsi="Calibri" w:cs="Calibri"/>
          <w:b/>
          <w:sz w:val="22"/>
          <w:szCs w:val="22"/>
          <w:lang w:val="ro-RO"/>
        </w:rPr>
        <w:t>MECATR</w:t>
      </w:r>
      <w:r w:rsidRPr="00082DFF">
        <w:rPr>
          <w:rFonts w:ascii="Calibri" w:eastAsia="Calibri" w:hAnsi="Calibri" w:cs="Calibri"/>
          <w:b/>
          <w:spacing w:val="1"/>
          <w:sz w:val="22"/>
          <w:szCs w:val="22"/>
          <w:lang w:val="ro-RO"/>
        </w:rPr>
        <w:t>O</w:t>
      </w:r>
      <w:r w:rsidRPr="00082DFF">
        <w:rPr>
          <w:rFonts w:ascii="Calibri" w:eastAsia="Calibri" w:hAnsi="Calibri" w:cs="Calibri"/>
          <w:b/>
          <w:sz w:val="22"/>
          <w:szCs w:val="22"/>
          <w:lang w:val="ro-RO"/>
        </w:rPr>
        <w:t>NI</w:t>
      </w:r>
      <w:r w:rsidRPr="00082DFF">
        <w:rPr>
          <w:rFonts w:ascii="Calibri" w:eastAsia="Calibri" w:hAnsi="Calibri" w:cs="Calibri"/>
          <w:b/>
          <w:spacing w:val="1"/>
          <w:sz w:val="22"/>
          <w:szCs w:val="22"/>
          <w:lang w:val="ro-RO"/>
        </w:rPr>
        <w:t>C</w:t>
      </w:r>
      <w:r w:rsidRPr="00082DFF">
        <w:rPr>
          <w:rFonts w:ascii="Calibri" w:eastAsia="Calibri" w:hAnsi="Calibri" w:cs="Calibri"/>
          <w:b/>
          <w:sz w:val="22"/>
          <w:szCs w:val="22"/>
          <w:lang w:val="ro-RO"/>
        </w:rPr>
        <w:t>Ă</w:t>
      </w:r>
    </w:p>
    <w:p w14:paraId="39621866" w14:textId="77777777" w:rsidR="00332FEC" w:rsidRPr="00082DFF" w:rsidRDefault="00332FEC">
      <w:pPr>
        <w:spacing w:before="1" w:line="180" w:lineRule="exact"/>
        <w:rPr>
          <w:sz w:val="18"/>
          <w:szCs w:val="18"/>
          <w:lang w:val="ro-RO"/>
        </w:rPr>
      </w:pPr>
    </w:p>
    <w:p w14:paraId="034EC458" w14:textId="1C3FE69D" w:rsidR="00332FEC" w:rsidRPr="00082DFF" w:rsidRDefault="00B142E0">
      <w:pPr>
        <w:ind w:left="114"/>
        <w:rPr>
          <w:rFonts w:ascii="Calibri" w:eastAsia="Calibri" w:hAnsi="Calibri" w:cs="Calibri"/>
          <w:sz w:val="22"/>
          <w:szCs w:val="22"/>
          <w:lang w:val="ro-RO"/>
        </w:rPr>
      </w:pPr>
      <w:r w:rsidRPr="00082DFF">
        <w:rPr>
          <w:rFonts w:ascii="Calibri" w:eastAsia="Calibri" w:hAnsi="Calibri" w:cs="Calibri"/>
          <w:b/>
          <w:sz w:val="22"/>
          <w:szCs w:val="22"/>
          <w:lang w:val="ro-RO"/>
        </w:rPr>
        <w:t>TEMA</w:t>
      </w:r>
      <w:r w:rsidRPr="00082DFF">
        <w:rPr>
          <w:rFonts w:ascii="Calibri" w:eastAsia="Calibri" w:hAnsi="Calibri" w:cs="Calibri"/>
          <w:b/>
          <w:spacing w:val="1"/>
          <w:sz w:val="22"/>
          <w:szCs w:val="22"/>
          <w:lang w:val="ro-RO"/>
        </w:rPr>
        <w:t>T</w:t>
      </w:r>
      <w:r w:rsidRPr="00082DFF">
        <w:rPr>
          <w:rFonts w:ascii="Calibri" w:eastAsia="Calibri" w:hAnsi="Calibri" w:cs="Calibri"/>
          <w:b/>
          <w:sz w:val="22"/>
          <w:szCs w:val="22"/>
          <w:lang w:val="ro-RO"/>
        </w:rPr>
        <w:t>ICA</w:t>
      </w:r>
      <w:r w:rsidRPr="00082DFF">
        <w:rPr>
          <w:rFonts w:ascii="Calibri" w:eastAsia="Calibri" w:hAnsi="Calibri" w:cs="Calibri"/>
          <w:b/>
          <w:spacing w:val="-10"/>
          <w:sz w:val="22"/>
          <w:szCs w:val="22"/>
          <w:lang w:val="ro-RO"/>
        </w:rPr>
        <w:t xml:space="preserve"> </w:t>
      </w:r>
      <w:r w:rsidRPr="00082DFF">
        <w:rPr>
          <w:rFonts w:ascii="Calibri" w:eastAsia="Calibri" w:hAnsi="Calibri" w:cs="Calibri"/>
          <w:b/>
          <w:spacing w:val="1"/>
          <w:sz w:val="22"/>
          <w:szCs w:val="22"/>
          <w:lang w:val="ro-RO"/>
        </w:rPr>
        <w:t>A</w:t>
      </w:r>
      <w:r w:rsidRPr="00082DFF">
        <w:rPr>
          <w:rFonts w:ascii="Calibri" w:eastAsia="Calibri" w:hAnsi="Calibri" w:cs="Calibri"/>
          <w:b/>
          <w:sz w:val="22"/>
          <w:szCs w:val="22"/>
          <w:lang w:val="ro-RO"/>
        </w:rPr>
        <w:t>DMITERE</w:t>
      </w:r>
      <w:r w:rsidRPr="00082DFF">
        <w:rPr>
          <w:rFonts w:ascii="Calibri" w:eastAsia="Calibri" w:hAnsi="Calibri" w:cs="Calibri"/>
          <w:b/>
          <w:spacing w:val="-9"/>
          <w:sz w:val="22"/>
          <w:szCs w:val="22"/>
          <w:lang w:val="ro-RO"/>
        </w:rPr>
        <w:t xml:space="preserve"> </w:t>
      </w:r>
      <w:r w:rsidRPr="00082DFF">
        <w:rPr>
          <w:rFonts w:ascii="Calibri" w:eastAsia="Calibri" w:hAnsi="Calibri" w:cs="Calibri"/>
          <w:b/>
          <w:sz w:val="22"/>
          <w:szCs w:val="22"/>
          <w:lang w:val="ro-RO"/>
        </w:rPr>
        <w:t>20</w:t>
      </w:r>
      <w:r w:rsidR="00082DFF" w:rsidRPr="00082DFF">
        <w:rPr>
          <w:rFonts w:ascii="Calibri" w:eastAsia="Calibri" w:hAnsi="Calibri" w:cs="Calibri"/>
          <w:b/>
          <w:sz w:val="22"/>
          <w:szCs w:val="22"/>
          <w:lang w:val="ro-RO"/>
        </w:rPr>
        <w:t>2</w:t>
      </w:r>
      <w:r w:rsidR="007770BC">
        <w:rPr>
          <w:rFonts w:ascii="Calibri" w:eastAsia="Calibri" w:hAnsi="Calibri" w:cs="Calibri"/>
          <w:b/>
          <w:sz w:val="22"/>
          <w:szCs w:val="22"/>
          <w:lang w:val="ro-RO"/>
        </w:rPr>
        <w:t>5</w:t>
      </w:r>
      <w:r w:rsidRPr="00082DFF">
        <w:rPr>
          <w:rFonts w:ascii="Calibri" w:eastAsia="Calibri" w:hAnsi="Calibri" w:cs="Calibri"/>
          <w:b/>
          <w:spacing w:val="-4"/>
          <w:sz w:val="22"/>
          <w:szCs w:val="22"/>
          <w:lang w:val="ro-RO"/>
        </w:rPr>
        <w:t xml:space="preserve"> </w:t>
      </w:r>
      <w:r w:rsidRPr="00082DFF">
        <w:rPr>
          <w:rFonts w:ascii="Calibri" w:eastAsia="Calibri" w:hAnsi="Calibri" w:cs="Calibri"/>
          <w:b/>
          <w:sz w:val="22"/>
          <w:szCs w:val="22"/>
          <w:lang w:val="ro-RO"/>
        </w:rPr>
        <w:t>–</w:t>
      </w:r>
      <w:r w:rsidRPr="00082DFF">
        <w:rPr>
          <w:rFonts w:ascii="Calibri" w:eastAsia="Calibri" w:hAnsi="Calibri" w:cs="Calibri"/>
          <w:b/>
          <w:spacing w:val="-2"/>
          <w:sz w:val="22"/>
          <w:szCs w:val="22"/>
          <w:lang w:val="ro-RO"/>
        </w:rPr>
        <w:t xml:space="preserve"> </w:t>
      </w:r>
      <w:r w:rsidRPr="00082DFF">
        <w:rPr>
          <w:rFonts w:ascii="Calibri" w:eastAsia="Calibri" w:hAnsi="Calibri" w:cs="Calibri"/>
          <w:b/>
          <w:sz w:val="22"/>
          <w:szCs w:val="22"/>
          <w:lang w:val="ro-RO"/>
        </w:rPr>
        <w:t>202</w:t>
      </w:r>
      <w:r w:rsidR="007770BC">
        <w:rPr>
          <w:rFonts w:ascii="Calibri" w:eastAsia="Calibri" w:hAnsi="Calibri" w:cs="Calibri"/>
          <w:b/>
          <w:sz w:val="22"/>
          <w:szCs w:val="22"/>
          <w:lang w:val="ro-RO"/>
        </w:rPr>
        <w:t>6</w:t>
      </w:r>
    </w:p>
    <w:p w14:paraId="7FCF1BC9" w14:textId="77777777" w:rsidR="00332FEC" w:rsidRDefault="00332FEC">
      <w:pPr>
        <w:spacing w:line="200" w:lineRule="exact"/>
        <w:rPr>
          <w:lang w:val="ro-RO"/>
        </w:rPr>
      </w:pPr>
    </w:p>
    <w:p w14:paraId="09E95314" w14:textId="77777777" w:rsidR="00325360" w:rsidRPr="00082DFF" w:rsidRDefault="00325360">
      <w:pPr>
        <w:spacing w:line="200" w:lineRule="exact"/>
        <w:rPr>
          <w:lang w:val="ro-RO"/>
        </w:rPr>
      </w:pPr>
    </w:p>
    <w:p w14:paraId="2E98D2FC" w14:textId="37E2E24B" w:rsidR="00082DFF" w:rsidRDefault="00082DFF">
      <w:pPr>
        <w:spacing w:line="200" w:lineRule="exact"/>
        <w:rPr>
          <w:rFonts w:asciiTheme="minorHAnsi" w:hAnsiTheme="minorHAnsi" w:cstheme="minorHAnsi"/>
          <w:sz w:val="22"/>
          <w:szCs w:val="22"/>
          <w:lang w:val="ro-RO"/>
        </w:rPr>
      </w:pPr>
    </w:p>
    <w:p w14:paraId="4EB3B5E4" w14:textId="77777777" w:rsidR="00E94796" w:rsidRDefault="00E94796">
      <w:pPr>
        <w:spacing w:line="200" w:lineRule="exact"/>
        <w:rPr>
          <w:rFonts w:asciiTheme="minorHAnsi" w:hAnsiTheme="minorHAnsi" w:cstheme="minorHAnsi"/>
          <w:sz w:val="22"/>
          <w:szCs w:val="22"/>
          <w:lang w:val="ro-RO"/>
        </w:rPr>
      </w:pPr>
    </w:p>
    <w:p w14:paraId="793F3AC6" w14:textId="77777777" w:rsidR="00E94796" w:rsidRDefault="00E94796">
      <w:pPr>
        <w:spacing w:line="200" w:lineRule="exact"/>
        <w:rPr>
          <w:rFonts w:asciiTheme="minorHAnsi" w:hAnsiTheme="minorHAnsi" w:cstheme="minorHAnsi"/>
          <w:sz w:val="22"/>
          <w:szCs w:val="22"/>
          <w:lang w:val="ro-RO"/>
        </w:rPr>
      </w:pPr>
    </w:p>
    <w:tbl>
      <w:tblPr>
        <w:tblStyle w:val="TableGrid"/>
        <w:tblW w:w="5000" w:type="pct"/>
        <w:tblLook w:val="04A0" w:firstRow="1" w:lastRow="0" w:firstColumn="1" w:lastColumn="0" w:noHBand="0" w:noVBand="1"/>
      </w:tblPr>
      <w:tblGrid>
        <w:gridCol w:w="894"/>
        <w:gridCol w:w="2972"/>
        <w:gridCol w:w="3688"/>
        <w:gridCol w:w="6116"/>
      </w:tblGrid>
      <w:tr w:rsidR="00B97E89" w:rsidRPr="00082DFF" w14:paraId="619B4FEB" w14:textId="77777777" w:rsidTr="00170416">
        <w:trPr>
          <w:trHeight w:val="547"/>
        </w:trPr>
        <w:tc>
          <w:tcPr>
            <w:tcW w:w="327" w:type="pct"/>
            <w:vAlign w:val="center"/>
          </w:tcPr>
          <w:p w14:paraId="2A02598E" w14:textId="77777777" w:rsidR="00B97E89" w:rsidRPr="00E7208D" w:rsidRDefault="00B97E89" w:rsidP="00B52B02">
            <w:pPr>
              <w:spacing w:line="200" w:lineRule="exact"/>
              <w:jc w:val="center"/>
              <w:rPr>
                <w:rFonts w:asciiTheme="minorHAnsi" w:hAnsiTheme="minorHAnsi" w:cstheme="minorHAnsi"/>
                <w:sz w:val="22"/>
                <w:szCs w:val="22"/>
                <w:lang w:val="ro-RO"/>
              </w:rPr>
            </w:pPr>
            <w:r w:rsidRPr="00E7208D">
              <w:rPr>
                <w:rFonts w:asciiTheme="minorHAnsi" w:hAnsiTheme="minorHAnsi" w:cstheme="minorHAnsi"/>
                <w:sz w:val="22"/>
                <w:szCs w:val="22"/>
                <w:lang w:val="ro-RO"/>
              </w:rPr>
              <w:t>Nr.crt.</w:t>
            </w:r>
          </w:p>
        </w:tc>
        <w:tc>
          <w:tcPr>
            <w:tcW w:w="1087" w:type="pct"/>
            <w:vAlign w:val="center"/>
          </w:tcPr>
          <w:p w14:paraId="37326C03" w14:textId="77777777" w:rsidR="00B97E89" w:rsidRPr="00E7208D" w:rsidRDefault="00B97E89" w:rsidP="00B52B02">
            <w:pPr>
              <w:spacing w:line="200" w:lineRule="exact"/>
              <w:jc w:val="center"/>
              <w:rPr>
                <w:rFonts w:asciiTheme="minorHAnsi" w:hAnsiTheme="minorHAnsi" w:cstheme="minorHAnsi"/>
                <w:sz w:val="22"/>
                <w:szCs w:val="22"/>
                <w:lang w:val="ro-RO"/>
              </w:rPr>
            </w:pPr>
            <w:r w:rsidRPr="00E7208D">
              <w:rPr>
                <w:rFonts w:asciiTheme="minorHAnsi" w:hAnsiTheme="minorHAnsi" w:cstheme="minorHAnsi"/>
                <w:sz w:val="22"/>
                <w:szCs w:val="22"/>
                <w:lang w:val="ro-RO"/>
              </w:rPr>
              <w:t>Conducător de doctorat</w:t>
            </w:r>
          </w:p>
        </w:tc>
        <w:tc>
          <w:tcPr>
            <w:tcW w:w="1349" w:type="pct"/>
            <w:vAlign w:val="center"/>
          </w:tcPr>
          <w:p w14:paraId="09F982A8" w14:textId="77777777" w:rsidR="00B97E89" w:rsidRPr="00E7208D" w:rsidRDefault="00B97E89" w:rsidP="00B52B02">
            <w:pPr>
              <w:spacing w:line="200" w:lineRule="exact"/>
              <w:jc w:val="center"/>
              <w:rPr>
                <w:rFonts w:asciiTheme="minorHAnsi" w:hAnsiTheme="minorHAnsi" w:cstheme="minorHAnsi"/>
                <w:sz w:val="22"/>
                <w:szCs w:val="22"/>
                <w:lang w:val="ro-RO"/>
              </w:rPr>
            </w:pPr>
            <w:r w:rsidRPr="00E7208D">
              <w:rPr>
                <w:rFonts w:asciiTheme="minorHAnsi" w:hAnsiTheme="minorHAnsi" w:cstheme="minorHAnsi"/>
                <w:sz w:val="22"/>
                <w:szCs w:val="22"/>
                <w:lang w:val="ro-RO"/>
              </w:rPr>
              <w:t>Titlul temei</w:t>
            </w:r>
          </w:p>
        </w:tc>
        <w:tc>
          <w:tcPr>
            <w:tcW w:w="2237" w:type="pct"/>
            <w:vAlign w:val="center"/>
          </w:tcPr>
          <w:p w14:paraId="4416278B" w14:textId="77777777" w:rsidR="00B97E89" w:rsidRPr="00E7208D" w:rsidRDefault="00B97E89" w:rsidP="00B52B02">
            <w:pPr>
              <w:spacing w:line="200" w:lineRule="exact"/>
              <w:jc w:val="center"/>
              <w:rPr>
                <w:rFonts w:asciiTheme="minorHAnsi" w:hAnsiTheme="minorHAnsi" w:cstheme="minorHAnsi"/>
                <w:sz w:val="22"/>
                <w:szCs w:val="22"/>
                <w:lang w:val="ro-RO"/>
              </w:rPr>
            </w:pPr>
            <w:r w:rsidRPr="00E7208D">
              <w:rPr>
                <w:rFonts w:asciiTheme="minorHAnsi" w:hAnsiTheme="minorHAnsi" w:cstheme="minorHAnsi"/>
                <w:sz w:val="22"/>
                <w:szCs w:val="22"/>
                <w:lang w:val="ro-RO"/>
              </w:rPr>
              <w:t>Descriere tema</w:t>
            </w:r>
          </w:p>
        </w:tc>
      </w:tr>
      <w:tr w:rsidR="0094711A" w:rsidRPr="00193CDF" w14:paraId="632170DF" w14:textId="77777777" w:rsidTr="0087464B">
        <w:tc>
          <w:tcPr>
            <w:tcW w:w="327" w:type="pct"/>
            <w:vAlign w:val="center"/>
          </w:tcPr>
          <w:p w14:paraId="1E55D36C" w14:textId="77777777" w:rsidR="0094711A" w:rsidRPr="00E7208D" w:rsidRDefault="0094711A" w:rsidP="0094711A">
            <w:pPr>
              <w:jc w:val="center"/>
              <w:rPr>
                <w:rFonts w:asciiTheme="minorHAnsi" w:hAnsiTheme="minorHAnsi" w:cstheme="minorHAnsi"/>
                <w:sz w:val="22"/>
                <w:szCs w:val="22"/>
                <w:lang w:val="ro-RO"/>
              </w:rPr>
            </w:pPr>
            <w:r w:rsidRPr="00E7208D">
              <w:rPr>
                <w:rFonts w:asciiTheme="minorHAnsi" w:hAnsiTheme="minorHAnsi" w:cstheme="minorHAnsi"/>
                <w:sz w:val="22"/>
                <w:szCs w:val="22"/>
                <w:lang w:val="ro-RO"/>
              </w:rPr>
              <w:t>1</w:t>
            </w:r>
          </w:p>
        </w:tc>
        <w:tc>
          <w:tcPr>
            <w:tcW w:w="1087" w:type="pct"/>
            <w:vAlign w:val="center"/>
          </w:tcPr>
          <w:p w14:paraId="5D9CA309" w14:textId="5624A184" w:rsidR="0094711A" w:rsidRPr="002E4DE1" w:rsidRDefault="0094711A" w:rsidP="0094711A">
            <w:pPr>
              <w:rPr>
                <w:rFonts w:asciiTheme="minorHAnsi" w:hAnsiTheme="minorHAnsi" w:cstheme="minorHAnsi"/>
                <w:color w:val="0070C0"/>
                <w:sz w:val="22"/>
                <w:szCs w:val="22"/>
                <w:lang w:val="ro-RO"/>
              </w:rPr>
            </w:pPr>
            <w:r w:rsidRPr="002E4DE1">
              <w:rPr>
                <w:rFonts w:asciiTheme="minorHAnsi" w:hAnsiTheme="minorHAnsi" w:cstheme="minorHAnsi"/>
                <w:color w:val="0070C0"/>
                <w:sz w:val="22"/>
                <w:szCs w:val="22"/>
                <w:lang w:val="ro-RO"/>
              </w:rPr>
              <w:t xml:space="preserve">Prof. dr. ing. Nicolae BURNETE </w:t>
            </w:r>
          </w:p>
        </w:tc>
        <w:tc>
          <w:tcPr>
            <w:tcW w:w="1349" w:type="pct"/>
          </w:tcPr>
          <w:p w14:paraId="4D29D9D1" w14:textId="097F3B80" w:rsidR="0094711A" w:rsidRPr="00193CDF" w:rsidRDefault="0094711A" w:rsidP="0094711A">
            <w:pPr>
              <w:jc w:val="both"/>
              <w:rPr>
                <w:rFonts w:asciiTheme="minorHAnsi" w:hAnsiTheme="minorHAnsi" w:cstheme="minorHAnsi"/>
                <w:color w:val="0070C0"/>
                <w:sz w:val="22"/>
                <w:szCs w:val="22"/>
                <w:highlight w:val="cyan"/>
                <w:lang w:val="ro-RO"/>
              </w:rPr>
            </w:pPr>
            <w:r w:rsidRPr="00193CDF">
              <w:rPr>
                <w:rFonts w:asciiTheme="minorHAnsi" w:hAnsiTheme="minorHAnsi" w:cstheme="minorHAnsi"/>
                <w:sz w:val="22"/>
                <w:szCs w:val="22"/>
                <w:lang w:val="ro-RO"/>
              </w:rPr>
              <w:t xml:space="preserve">Dezvoltarea și optimizarea sistemelor de airbag tip head-thorax integrate în scaun pentru protecția </w:t>
            </w:r>
            <w:r>
              <w:rPr>
                <w:rFonts w:asciiTheme="minorHAnsi" w:hAnsiTheme="minorHAnsi" w:cstheme="minorHAnsi"/>
                <w:sz w:val="22"/>
                <w:szCs w:val="22"/>
                <w:lang w:val="ro-RO"/>
              </w:rPr>
              <w:t>conducătorului auto</w:t>
            </w:r>
            <w:r w:rsidRPr="00193CDF">
              <w:rPr>
                <w:rFonts w:asciiTheme="minorHAnsi" w:hAnsiTheme="minorHAnsi" w:cstheme="minorHAnsi"/>
                <w:sz w:val="22"/>
                <w:szCs w:val="22"/>
                <w:lang w:val="ro-RO"/>
              </w:rPr>
              <w:t xml:space="preserve"> la impact lateral</w:t>
            </w:r>
          </w:p>
        </w:tc>
        <w:tc>
          <w:tcPr>
            <w:tcW w:w="2237" w:type="pct"/>
            <w:vAlign w:val="center"/>
          </w:tcPr>
          <w:p w14:paraId="599600B0" w14:textId="18FD7FDE" w:rsidR="0094711A" w:rsidRPr="00EA3E6F" w:rsidRDefault="0094711A" w:rsidP="0094711A">
            <w:pPr>
              <w:jc w:val="both"/>
              <w:rPr>
                <w:rFonts w:asciiTheme="minorHAnsi" w:hAnsiTheme="minorHAnsi" w:cstheme="minorHAnsi"/>
                <w:sz w:val="22"/>
                <w:szCs w:val="22"/>
                <w:lang w:val="ro-RO"/>
              </w:rPr>
            </w:pPr>
            <w:r w:rsidRPr="00EA3E6F">
              <w:rPr>
                <w:rFonts w:asciiTheme="minorHAnsi" w:hAnsiTheme="minorHAnsi" w:cstheme="minorHAnsi"/>
                <w:sz w:val="22"/>
                <w:szCs w:val="22"/>
                <w:lang w:val="ro-RO"/>
              </w:rPr>
              <w:t xml:space="preserve">Această </w:t>
            </w:r>
            <w:r>
              <w:rPr>
                <w:rFonts w:asciiTheme="minorHAnsi" w:hAnsiTheme="minorHAnsi" w:cstheme="minorHAnsi"/>
                <w:sz w:val="22"/>
                <w:szCs w:val="22"/>
                <w:lang w:val="ro-RO"/>
              </w:rPr>
              <w:t xml:space="preserve">temă de </w:t>
            </w:r>
            <w:r w:rsidRPr="00EA3E6F">
              <w:rPr>
                <w:rFonts w:asciiTheme="minorHAnsi" w:hAnsiTheme="minorHAnsi" w:cstheme="minorHAnsi"/>
                <w:sz w:val="22"/>
                <w:szCs w:val="22"/>
                <w:lang w:val="ro-RO"/>
              </w:rPr>
              <w:t>cercetare propune o abordare hibridă ce combină analiza cu elemente finite (FEA) cu metode moderne de învățare automata (AI/ML), pentru a dezvolta un sistem de airbag cu performanțe biomecanice superioare în protejarea șoferului la impact lateral</w:t>
            </w:r>
          </w:p>
        </w:tc>
      </w:tr>
      <w:tr w:rsidR="0094711A" w:rsidRPr="00193CDF" w14:paraId="7C9CB5F7" w14:textId="77777777" w:rsidTr="0087464B">
        <w:tc>
          <w:tcPr>
            <w:tcW w:w="327" w:type="pct"/>
            <w:vAlign w:val="center"/>
          </w:tcPr>
          <w:p w14:paraId="66DA451E" w14:textId="3BF6C6AC" w:rsidR="0094711A" w:rsidRPr="00E7208D" w:rsidRDefault="0094711A" w:rsidP="0094711A">
            <w:pPr>
              <w:jc w:val="center"/>
              <w:rPr>
                <w:rFonts w:asciiTheme="minorHAnsi" w:hAnsiTheme="minorHAnsi" w:cstheme="minorHAnsi"/>
                <w:sz w:val="22"/>
                <w:szCs w:val="22"/>
                <w:lang w:val="ro-RO"/>
              </w:rPr>
            </w:pPr>
            <w:r>
              <w:rPr>
                <w:rFonts w:asciiTheme="minorHAnsi" w:hAnsiTheme="minorHAnsi" w:cstheme="minorHAnsi"/>
                <w:sz w:val="22"/>
                <w:szCs w:val="22"/>
                <w:lang w:val="ro-RO"/>
              </w:rPr>
              <w:t>2</w:t>
            </w:r>
          </w:p>
        </w:tc>
        <w:tc>
          <w:tcPr>
            <w:tcW w:w="1087" w:type="pct"/>
            <w:vAlign w:val="center"/>
          </w:tcPr>
          <w:p w14:paraId="5E9A7C18" w14:textId="25D30307" w:rsidR="0094711A" w:rsidRPr="002E4DE1" w:rsidRDefault="0094711A" w:rsidP="0094711A">
            <w:pPr>
              <w:rPr>
                <w:rFonts w:asciiTheme="minorHAnsi" w:hAnsiTheme="minorHAnsi" w:cstheme="minorHAnsi"/>
                <w:color w:val="0070C0"/>
                <w:sz w:val="22"/>
                <w:szCs w:val="22"/>
                <w:lang w:val="ro-RO"/>
              </w:rPr>
            </w:pPr>
            <w:r w:rsidRPr="002E4DE1">
              <w:rPr>
                <w:rFonts w:asciiTheme="minorHAnsi" w:hAnsiTheme="minorHAnsi" w:cstheme="minorHAnsi"/>
                <w:color w:val="0070C0"/>
                <w:sz w:val="22"/>
                <w:szCs w:val="22"/>
                <w:lang w:val="ro-RO"/>
              </w:rPr>
              <w:t>Prof. dr. ing. Nicolae BURNETE</w:t>
            </w:r>
          </w:p>
        </w:tc>
        <w:tc>
          <w:tcPr>
            <w:tcW w:w="1349" w:type="pct"/>
          </w:tcPr>
          <w:p w14:paraId="679789A5" w14:textId="550724CC" w:rsidR="0094711A" w:rsidRPr="00193CDF" w:rsidRDefault="0094711A" w:rsidP="0094711A">
            <w:pPr>
              <w:jc w:val="both"/>
              <w:rPr>
                <w:rFonts w:asciiTheme="minorHAnsi" w:hAnsiTheme="minorHAnsi" w:cstheme="minorHAnsi"/>
                <w:sz w:val="22"/>
                <w:szCs w:val="22"/>
                <w:lang w:val="ro-RO"/>
              </w:rPr>
            </w:pPr>
            <w:r w:rsidRPr="00D64755">
              <w:rPr>
                <w:rFonts w:asciiTheme="minorHAnsi" w:hAnsiTheme="minorHAnsi" w:cstheme="minorHAnsi"/>
                <w:sz w:val="22"/>
                <w:szCs w:val="22"/>
                <w:lang w:val="ro-RO"/>
              </w:rPr>
              <w:t>Studii și cercetări privind</w:t>
            </w:r>
            <w:r>
              <w:rPr>
                <w:rFonts w:asciiTheme="minorHAnsi" w:hAnsiTheme="minorHAnsi" w:cstheme="minorHAnsi"/>
                <w:sz w:val="22"/>
                <w:szCs w:val="22"/>
                <w:lang w:val="ro-RO"/>
              </w:rPr>
              <w:t xml:space="preserve"> monitorizarea combustibililor utilizati la autovehiculele rutiere și a influenței lor asupra amprentei de carbon</w:t>
            </w:r>
          </w:p>
        </w:tc>
        <w:tc>
          <w:tcPr>
            <w:tcW w:w="2237" w:type="pct"/>
            <w:vAlign w:val="center"/>
          </w:tcPr>
          <w:p w14:paraId="3B88727B" w14:textId="4EA3EEFC" w:rsidR="0094711A" w:rsidRPr="00EA3E6F" w:rsidRDefault="0094711A" w:rsidP="0094711A">
            <w:pPr>
              <w:jc w:val="both"/>
              <w:rPr>
                <w:rFonts w:asciiTheme="minorHAnsi" w:hAnsiTheme="minorHAnsi" w:cstheme="minorHAnsi"/>
                <w:sz w:val="22"/>
                <w:szCs w:val="22"/>
                <w:lang w:val="ro-RO"/>
              </w:rPr>
            </w:pPr>
            <w:r>
              <w:rPr>
                <w:rFonts w:asciiTheme="minorHAnsi" w:hAnsiTheme="minorHAnsi" w:cstheme="minorHAnsi"/>
                <w:sz w:val="22"/>
                <w:szCs w:val="22"/>
                <w:lang w:val="ro-RO"/>
              </w:rPr>
              <w:t>T</w:t>
            </w:r>
            <w:r w:rsidRPr="001F5D9A">
              <w:rPr>
                <w:rFonts w:asciiTheme="minorHAnsi" w:hAnsiTheme="minorHAnsi" w:cstheme="minorHAnsi"/>
                <w:sz w:val="22"/>
                <w:szCs w:val="22"/>
                <w:lang w:val="ro-RO"/>
              </w:rPr>
              <w:t>em</w:t>
            </w:r>
            <w:r>
              <w:rPr>
                <w:rFonts w:asciiTheme="minorHAnsi" w:hAnsiTheme="minorHAnsi" w:cstheme="minorHAnsi"/>
                <w:sz w:val="22"/>
                <w:szCs w:val="22"/>
                <w:lang w:val="ro-RO"/>
              </w:rPr>
              <w:t>a</w:t>
            </w:r>
            <w:r w:rsidRPr="001F5D9A">
              <w:rPr>
                <w:rFonts w:asciiTheme="minorHAnsi" w:hAnsiTheme="minorHAnsi" w:cstheme="minorHAnsi"/>
                <w:sz w:val="22"/>
                <w:szCs w:val="22"/>
                <w:lang w:val="ro-RO"/>
              </w:rPr>
              <w:t xml:space="preserve"> de cercetare</w:t>
            </w:r>
            <w:r>
              <w:rPr>
                <w:rFonts w:asciiTheme="minorHAnsi" w:hAnsiTheme="minorHAnsi" w:cstheme="minorHAnsi"/>
                <w:sz w:val="22"/>
                <w:szCs w:val="22"/>
                <w:lang w:val="ro-RO"/>
              </w:rPr>
              <w:t xml:space="preserve"> are ca scop urmărirea și verificarea calității combustibililor de la producător la utilizator, în condițiile în care </w:t>
            </w:r>
            <w:r w:rsidRPr="003C52AE">
              <w:rPr>
                <w:rFonts w:asciiTheme="minorHAnsi" w:hAnsiTheme="minorHAnsi" w:cstheme="minorHAnsi"/>
                <w:sz w:val="22"/>
                <w:szCs w:val="22"/>
                <w:lang w:val="ro-RO"/>
              </w:rPr>
              <w:t>Uniunea Europeană s-a angajat să atingă neutralitatea climatică până în 2050</w:t>
            </w:r>
          </w:p>
        </w:tc>
      </w:tr>
      <w:tr w:rsidR="0094711A" w:rsidRPr="00193CDF" w14:paraId="0E445DF6" w14:textId="77777777" w:rsidTr="0087464B">
        <w:tc>
          <w:tcPr>
            <w:tcW w:w="327" w:type="pct"/>
            <w:vAlign w:val="center"/>
          </w:tcPr>
          <w:p w14:paraId="6F1E8CEA" w14:textId="053096A5" w:rsidR="0094711A" w:rsidRPr="00E7208D" w:rsidRDefault="0094711A" w:rsidP="0094711A">
            <w:pPr>
              <w:jc w:val="center"/>
              <w:rPr>
                <w:rFonts w:asciiTheme="minorHAnsi" w:hAnsiTheme="minorHAnsi" w:cstheme="minorHAnsi"/>
                <w:sz w:val="22"/>
                <w:szCs w:val="22"/>
                <w:lang w:val="ro-RO"/>
              </w:rPr>
            </w:pPr>
            <w:r>
              <w:rPr>
                <w:rFonts w:asciiTheme="minorHAnsi" w:hAnsiTheme="minorHAnsi" w:cstheme="minorHAnsi"/>
                <w:sz w:val="22"/>
                <w:szCs w:val="22"/>
                <w:lang w:val="ro-RO"/>
              </w:rPr>
              <w:t>3</w:t>
            </w:r>
          </w:p>
        </w:tc>
        <w:tc>
          <w:tcPr>
            <w:tcW w:w="1087" w:type="pct"/>
            <w:vAlign w:val="center"/>
          </w:tcPr>
          <w:p w14:paraId="0210F2E9" w14:textId="5F939638" w:rsidR="0094711A" w:rsidRPr="002E4DE1" w:rsidRDefault="0094711A" w:rsidP="0094711A">
            <w:pPr>
              <w:rPr>
                <w:rFonts w:asciiTheme="minorHAnsi" w:hAnsiTheme="minorHAnsi" w:cstheme="minorHAnsi"/>
                <w:color w:val="0070C0"/>
                <w:sz w:val="22"/>
                <w:szCs w:val="22"/>
                <w:lang w:val="ro-RO"/>
              </w:rPr>
            </w:pPr>
            <w:r w:rsidRPr="002E4DE1">
              <w:rPr>
                <w:rFonts w:asciiTheme="minorHAnsi" w:hAnsiTheme="minorHAnsi" w:cstheme="minorHAnsi"/>
                <w:color w:val="0070C0"/>
                <w:sz w:val="22"/>
                <w:szCs w:val="22"/>
                <w:lang w:val="ro-RO"/>
              </w:rPr>
              <w:t>Prof. dr. ing. Nicolae BURNETE</w:t>
            </w:r>
          </w:p>
        </w:tc>
        <w:tc>
          <w:tcPr>
            <w:tcW w:w="1349" w:type="pct"/>
          </w:tcPr>
          <w:p w14:paraId="5F437889" w14:textId="58FEBA34" w:rsidR="0094711A" w:rsidRPr="00D64755" w:rsidRDefault="0094711A" w:rsidP="0094711A">
            <w:pPr>
              <w:jc w:val="both"/>
              <w:rPr>
                <w:rFonts w:asciiTheme="minorHAnsi" w:hAnsiTheme="minorHAnsi" w:cstheme="minorHAnsi"/>
                <w:sz w:val="22"/>
                <w:szCs w:val="22"/>
                <w:lang w:val="ro-RO"/>
              </w:rPr>
            </w:pPr>
            <w:r w:rsidRPr="00A70B29">
              <w:rPr>
                <w:rFonts w:asciiTheme="minorHAnsi" w:hAnsiTheme="minorHAnsi" w:cstheme="minorHAnsi"/>
                <w:sz w:val="22"/>
                <w:szCs w:val="22"/>
                <w:lang w:val="it-IT"/>
              </w:rPr>
              <w:t>Studii si cercetari privind posibilitățile de optimizare a performanțelor autovehiculelor militare prin utilizarea combustibililor alternativi</w:t>
            </w:r>
          </w:p>
        </w:tc>
        <w:tc>
          <w:tcPr>
            <w:tcW w:w="2237" w:type="pct"/>
            <w:vAlign w:val="center"/>
          </w:tcPr>
          <w:p w14:paraId="3A73F9D6" w14:textId="37698B93" w:rsidR="0094711A" w:rsidRDefault="0094711A" w:rsidP="0094711A">
            <w:pPr>
              <w:jc w:val="both"/>
              <w:rPr>
                <w:rFonts w:asciiTheme="minorHAnsi" w:hAnsiTheme="minorHAnsi" w:cstheme="minorHAnsi"/>
                <w:sz w:val="22"/>
                <w:szCs w:val="22"/>
                <w:lang w:val="ro-RO"/>
              </w:rPr>
            </w:pPr>
            <w:r>
              <w:rPr>
                <w:rFonts w:asciiTheme="minorHAnsi" w:hAnsiTheme="minorHAnsi" w:cstheme="minorHAnsi"/>
                <w:sz w:val="22"/>
                <w:szCs w:val="22"/>
                <w:lang w:val="ro-RO"/>
              </w:rPr>
              <w:t>Această temă de cercetare are ca obiectiv utilizarea combustibililor alternativi la autovehiculele militare, în scopul diminuării poluării chimice cauzate de utilizarea combustibililor fosili</w:t>
            </w:r>
          </w:p>
        </w:tc>
      </w:tr>
      <w:tr w:rsidR="0094711A" w:rsidRPr="00082DFF" w14:paraId="09F40200" w14:textId="77777777" w:rsidTr="0087464B">
        <w:tc>
          <w:tcPr>
            <w:tcW w:w="327" w:type="pct"/>
            <w:vAlign w:val="center"/>
          </w:tcPr>
          <w:p w14:paraId="14F40F3A" w14:textId="617C7CE7" w:rsidR="0094711A" w:rsidRPr="00E7208D" w:rsidRDefault="0094711A" w:rsidP="0094711A">
            <w:pPr>
              <w:jc w:val="center"/>
              <w:rPr>
                <w:rFonts w:asciiTheme="minorHAnsi" w:hAnsiTheme="minorHAnsi" w:cstheme="minorHAnsi"/>
                <w:sz w:val="22"/>
                <w:szCs w:val="22"/>
                <w:lang w:val="ro-RO"/>
              </w:rPr>
            </w:pPr>
            <w:r>
              <w:rPr>
                <w:rFonts w:asciiTheme="minorHAnsi" w:hAnsiTheme="minorHAnsi" w:cstheme="minorHAnsi"/>
                <w:sz w:val="22"/>
                <w:szCs w:val="22"/>
                <w:lang w:val="ro-RO"/>
              </w:rPr>
              <w:t>4</w:t>
            </w:r>
          </w:p>
        </w:tc>
        <w:tc>
          <w:tcPr>
            <w:tcW w:w="1087" w:type="pct"/>
            <w:vAlign w:val="center"/>
          </w:tcPr>
          <w:p w14:paraId="71F8F357" w14:textId="573FED73" w:rsidR="0094711A" w:rsidRPr="002E4DE1" w:rsidRDefault="0094711A" w:rsidP="0094711A">
            <w:pPr>
              <w:rPr>
                <w:rFonts w:asciiTheme="minorHAnsi" w:hAnsiTheme="minorHAnsi" w:cstheme="minorHAnsi"/>
                <w:color w:val="0070C0"/>
                <w:sz w:val="22"/>
                <w:szCs w:val="22"/>
                <w:lang w:val="ro-RO"/>
              </w:rPr>
            </w:pPr>
            <w:r w:rsidRPr="002E4DE1">
              <w:rPr>
                <w:rFonts w:asciiTheme="minorHAnsi" w:hAnsiTheme="minorHAnsi" w:cstheme="minorHAnsi"/>
                <w:color w:val="0070C0"/>
                <w:sz w:val="22"/>
                <w:szCs w:val="22"/>
                <w:lang w:val="ro-RO"/>
              </w:rPr>
              <w:t xml:space="preserve">Prof. dr. ing. Nicolae BURNETE </w:t>
            </w:r>
          </w:p>
        </w:tc>
        <w:tc>
          <w:tcPr>
            <w:tcW w:w="1349" w:type="pct"/>
          </w:tcPr>
          <w:p w14:paraId="66D79B4E" w14:textId="4606E34F" w:rsidR="0094711A" w:rsidRDefault="0094711A" w:rsidP="0094711A">
            <w:pPr>
              <w:jc w:val="both"/>
              <w:rPr>
                <w:rFonts w:asciiTheme="minorHAnsi" w:hAnsiTheme="minorHAnsi" w:cstheme="minorHAnsi"/>
                <w:sz w:val="22"/>
                <w:szCs w:val="22"/>
                <w:lang w:val="ro-RO"/>
              </w:rPr>
            </w:pPr>
            <w:r>
              <w:rPr>
                <w:rFonts w:asciiTheme="minorHAnsi" w:hAnsiTheme="minorHAnsi" w:cstheme="minorHAnsi"/>
                <w:sz w:val="22"/>
                <w:szCs w:val="22"/>
                <w:lang w:val="ro-RO"/>
              </w:rPr>
              <w:t xml:space="preserve">Studii si </w:t>
            </w:r>
            <w:r w:rsidRPr="0067697C">
              <w:rPr>
                <w:rFonts w:asciiTheme="minorHAnsi" w:hAnsiTheme="minorHAnsi" w:cstheme="minorHAnsi"/>
                <w:sz w:val="22"/>
                <w:szCs w:val="22"/>
                <w:lang w:val="ro-RO"/>
              </w:rPr>
              <w:t>cercetări influența tipului de autoturism și a conducătorului auto asupra</w:t>
            </w:r>
            <w:r>
              <w:rPr>
                <w:rFonts w:asciiTheme="minorHAnsi" w:hAnsiTheme="minorHAnsi" w:cstheme="minorHAnsi"/>
                <w:sz w:val="22"/>
                <w:szCs w:val="22"/>
                <w:lang w:val="ro-RO"/>
              </w:rPr>
              <w:t xml:space="preserve"> produceri accidentelor de circulație rutieră în România</w:t>
            </w:r>
          </w:p>
        </w:tc>
        <w:tc>
          <w:tcPr>
            <w:tcW w:w="2237" w:type="pct"/>
          </w:tcPr>
          <w:p w14:paraId="786DEC81" w14:textId="0AA051AA" w:rsidR="0094711A" w:rsidRDefault="0094711A" w:rsidP="0094711A">
            <w:pPr>
              <w:jc w:val="both"/>
              <w:rPr>
                <w:rFonts w:asciiTheme="minorHAnsi" w:hAnsiTheme="minorHAnsi" w:cstheme="minorHAnsi"/>
                <w:sz w:val="22"/>
                <w:szCs w:val="22"/>
                <w:lang w:val="ro-RO"/>
              </w:rPr>
            </w:pPr>
            <w:r>
              <w:rPr>
                <w:rFonts w:asciiTheme="minorHAnsi" w:hAnsiTheme="minorHAnsi" w:cstheme="minorHAnsi"/>
                <w:sz w:val="22"/>
                <w:szCs w:val="22"/>
                <w:lang w:val="ro-RO"/>
              </w:rPr>
              <w:t>Cercetările se referă în special la tipurile de autoturisme implicate în accidente și la factorul uman</w:t>
            </w:r>
          </w:p>
        </w:tc>
      </w:tr>
      <w:tr w:rsidR="0094711A" w:rsidRPr="00082DFF" w14:paraId="1A8801AD" w14:textId="77777777" w:rsidTr="0094711A">
        <w:tc>
          <w:tcPr>
            <w:tcW w:w="327" w:type="pct"/>
            <w:vAlign w:val="center"/>
          </w:tcPr>
          <w:p w14:paraId="70FD75CA" w14:textId="01D9476C" w:rsidR="0094711A" w:rsidRPr="00E7208D" w:rsidRDefault="0094711A" w:rsidP="0094711A">
            <w:pPr>
              <w:jc w:val="center"/>
              <w:rPr>
                <w:rFonts w:asciiTheme="minorHAnsi" w:hAnsiTheme="minorHAnsi" w:cstheme="minorHAnsi"/>
                <w:sz w:val="22"/>
                <w:szCs w:val="22"/>
                <w:lang w:val="ro-RO"/>
              </w:rPr>
            </w:pPr>
            <w:r>
              <w:rPr>
                <w:rFonts w:asciiTheme="minorHAnsi" w:hAnsiTheme="minorHAnsi" w:cstheme="minorHAnsi"/>
                <w:sz w:val="22"/>
                <w:szCs w:val="22"/>
                <w:lang w:val="ro-RO"/>
              </w:rPr>
              <w:t>5</w:t>
            </w:r>
          </w:p>
        </w:tc>
        <w:tc>
          <w:tcPr>
            <w:tcW w:w="1087" w:type="pct"/>
            <w:vAlign w:val="center"/>
          </w:tcPr>
          <w:p w14:paraId="469CC4A3" w14:textId="1C30F79E" w:rsidR="0094711A" w:rsidRPr="002E4DE1" w:rsidRDefault="0094711A" w:rsidP="0094711A">
            <w:pPr>
              <w:rPr>
                <w:rFonts w:asciiTheme="minorHAnsi" w:hAnsiTheme="minorHAnsi" w:cstheme="minorHAnsi"/>
                <w:color w:val="0070C0"/>
                <w:sz w:val="22"/>
                <w:szCs w:val="22"/>
                <w:lang w:val="ro-RO"/>
              </w:rPr>
            </w:pPr>
            <w:r w:rsidRPr="002E4DE1">
              <w:rPr>
                <w:rFonts w:asciiTheme="minorHAnsi" w:hAnsiTheme="minorHAnsi" w:cstheme="minorHAnsi"/>
                <w:color w:val="0070C0"/>
                <w:sz w:val="22"/>
                <w:szCs w:val="22"/>
                <w:lang w:val="ro-RO"/>
              </w:rPr>
              <w:t xml:space="preserve">Prof. dr. ing. Nicolae BURNETE </w:t>
            </w:r>
          </w:p>
        </w:tc>
        <w:tc>
          <w:tcPr>
            <w:tcW w:w="1349" w:type="pct"/>
          </w:tcPr>
          <w:p w14:paraId="6A4F555C" w14:textId="437A368D" w:rsidR="0094711A" w:rsidRPr="00D64755" w:rsidRDefault="0094711A" w:rsidP="0094711A">
            <w:pPr>
              <w:jc w:val="both"/>
              <w:rPr>
                <w:rFonts w:asciiTheme="minorHAnsi" w:hAnsiTheme="minorHAnsi" w:cstheme="minorHAnsi"/>
                <w:sz w:val="22"/>
                <w:szCs w:val="22"/>
                <w:lang w:val="ro-RO"/>
              </w:rPr>
            </w:pPr>
            <w:r w:rsidRPr="00D64755">
              <w:rPr>
                <w:rFonts w:asciiTheme="minorHAnsi" w:hAnsiTheme="minorHAnsi" w:cstheme="minorHAnsi"/>
                <w:sz w:val="22"/>
                <w:szCs w:val="22"/>
                <w:lang w:val="ro-RO"/>
              </w:rPr>
              <w:t>Studii și cercetări privind cre</w:t>
            </w:r>
            <w:r>
              <w:rPr>
                <w:rFonts w:asciiTheme="minorHAnsi" w:hAnsiTheme="minorHAnsi" w:cstheme="minorHAnsi"/>
                <w:sz w:val="22"/>
                <w:szCs w:val="22"/>
                <w:lang w:val="ro-RO"/>
              </w:rPr>
              <w:t>ș</w:t>
            </w:r>
            <w:r w:rsidRPr="00D64755">
              <w:rPr>
                <w:rFonts w:asciiTheme="minorHAnsi" w:hAnsiTheme="minorHAnsi" w:cstheme="minorHAnsi"/>
                <w:sz w:val="22"/>
                <w:szCs w:val="22"/>
                <w:lang w:val="ro-RO"/>
              </w:rPr>
              <w:t>terea eficientei MAI prin recuperarea energiei gazelor arse</w:t>
            </w:r>
          </w:p>
        </w:tc>
        <w:tc>
          <w:tcPr>
            <w:tcW w:w="2237" w:type="pct"/>
          </w:tcPr>
          <w:p w14:paraId="008A9127" w14:textId="7D990DB8" w:rsidR="0094711A" w:rsidRPr="00D64755" w:rsidRDefault="0094711A" w:rsidP="0094711A">
            <w:pPr>
              <w:jc w:val="both"/>
              <w:rPr>
                <w:rFonts w:asciiTheme="minorHAnsi" w:hAnsiTheme="minorHAnsi" w:cstheme="minorHAnsi"/>
                <w:color w:val="00B0F0"/>
                <w:sz w:val="22"/>
                <w:szCs w:val="22"/>
                <w:lang w:val="ro-RO"/>
              </w:rPr>
            </w:pPr>
            <w:r w:rsidRPr="00D64755">
              <w:rPr>
                <w:rFonts w:asciiTheme="minorHAnsi" w:hAnsiTheme="minorHAnsi" w:cstheme="minorHAnsi"/>
                <w:sz w:val="22"/>
                <w:szCs w:val="22"/>
                <w:lang w:val="ro-RO"/>
              </w:rPr>
              <w:t>Se au in vedere posibilit</w:t>
            </w:r>
            <w:r>
              <w:rPr>
                <w:rFonts w:asciiTheme="minorHAnsi" w:hAnsiTheme="minorHAnsi" w:cstheme="minorHAnsi"/>
                <w:sz w:val="22"/>
                <w:szCs w:val="22"/>
                <w:lang w:val="ro-RO"/>
              </w:rPr>
              <w:t>ăț</w:t>
            </w:r>
            <w:r w:rsidRPr="00D64755">
              <w:rPr>
                <w:rFonts w:asciiTheme="minorHAnsi" w:hAnsiTheme="minorHAnsi" w:cstheme="minorHAnsi"/>
                <w:sz w:val="22"/>
                <w:szCs w:val="22"/>
                <w:lang w:val="ro-RO"/>
              </w:rPr>
              <w:t>ile de utilizare a energiei gazelor de evacuare</w:t>
            </w:r>
          </w:p>
        </w:tc>
      </w:tr>
    </w:tbl>
    <w:p w14:paraId="19BC8A44" w14:textId="77777777" w:rsidR="001A1453" w:rsidRDefault="001A1453">
      <w:pPr>
        <w:spacing w:line="200" w:lineRule="exact"/>
        <w:rPr>
          <w:rFonts w:asciiTheme="minorHAnsi" w:hAnsiTheme="minorHAnsi" w:cstheme="minorHAnsi"/>
          <w:sz w:val="22"/>
          <w:szCs w:val="22"/>
          <w:lang w:val="ro-RO"/>
        </w:rPr>
      </w:pPr>
    </w:p>
    <w:p w14:paraId="3620F922" w14:textId="77777777" w:rsidR="001A1453" w:rsidRDefault="001A1453">
      <w:pPr>
        <w:spacing w:line="200" w:lineRule="exact"/>
        <w:rPr>
          <w:rFonts w:asciiTheme="minorHAnsi" w:hAnsiTheme="minorHAnsi" w:cstheme="minorHAnsi"/>
          <w:sz w:val="22"/>
          <w:szCs w:val="22"/>
          <w:lang w:val="ro-RO"/>
        </w:rPr>
      </w:pPr>
    </w:p>
    <w:p w14:paraId="1E33ED0D" w14:textId="77777777" w:rsidR="00E94796" w:rsidRDefault="00E94796">
      <w:pPr>
        <w:spacing w:line="200" w:lineRule="exact"/>
        <w:rPr>
          <w:rFonts w:asciiTheme="minorHAnsi" w:hAnsiTheme="minorHAnsi" w:cstheme="minorHAnsi"/>
          <w:sz w:val="22"/>
          <w:szCs w:val="22"/>
          <w:lang w:val="ro-RO"/>
        </w:rPr>
      </w:pPr>
    </w:p>
    <w:p w14:paraId="7DE540E2" w14:textId="77777777" w:rsidR="00E94796" w:rsidRDefault="00E94796">
      <w:pPr>
        <w:spacing w:line="200" w:lineRule="exact"/>
        <w:rPr>
          <w:rFonts w:asciiTheme="minorHAnsi" w:hAnsiTheme="minorHAnsi" w:cstheme="minorHAnsi"/>
          <w:sz w:val="22"/>
          <w:szCs w:val="22"/>
          <w:lang w:val="ro-RO"/>
        </w:rPr>
      </w:pPr>
    </w:p>
    <w:p w14:paraId="4821B5CB" w14:textId="77777777" w:rsidR="00E94796" w:rsidRDefault="00E94796">
      <w:pPr>
        <w:spacing w:line="200" w:lineRule="exact"/>
        <w:rPr>
          <w:rFonts w:asciiTheme="minorHAnsi" w:hAnsiTheme="minorHAnsi" w:cstheme="minorHAnsi"/>
          <w:sz w:val="22"/>
          <w:szCs w:val="22"/>
          <w:lang w:val="ro-RO"/>
        </w:rPr>
      </w:pPr>
    </w:p>
    <w:p w14:paraId="73A4F785" w14:textId="77777777" w:rsidR="00E94796" w:rsidRDefault="00E94796">
      <w:pPr>
        <w:spacing w:line="200" w:lineRule="exact"/>
        <w:rPr>
          <w:rFonts w:asciiTheme="minorHAnsi" w:hAnsiTheme="minorHAnsi" w:cstheme="minorHAnsi"/>
          <w:sz w:val="22"/>
          <w:szCs w:val="22"/>
          <w:lang w:val="ro-RO"/>
        </w:rPr>
      </w:pPr>
    </w:p>
    <w:p w14:paraId="35B16EA7" w14:textId="77777777" w:rsidR="00E94796" w:rsidRDefault="00E94796">
      <w:pPr>
        <w:spacing w:line="200" w:lineRule="exact"/>
        <w:rPr>
          <w:rFonts w:asciiTheme="minorHAnsi" w:hAnsiTheme="minorHAnsi" w:cstheme="minorHAnsi"/>
          <w:sz w:val="22"/>
          <w:szCs w:val="22"/>
          <w:lang w:val="ro-RO"/>
        </w:rPr>
      </w:pPr>
    </w:p>
    <w:p w14:paraId="44750BAF" w14:textId="77777777" w:rsidR="00BD0DE5" w:rsidRDefault="00BD0DE5" w:rsidP="000257C7">
      <w:pPr>
        <w:spacing w:line="200" w:lineRule="exact"/>
        <w:rPr>
          <w:rFonts w:asciiTheme="minorHAnsi" w:hAnsiTheme="minorHAnsi" w:cstheme="minorHAnsi"/>
          <w:sz w:val="22"/>
          <w:szCs w:val="22"/>
          <w:lang w:val="ro-RO"/>
        </w:rPr>
      </w:pPr>
    </w:p>
    <w:tbl>
      <w:tblPr>
        <w:tblStyle w:val="TableGrid"/>
        <w:tblW w:w="5000" w:type="pct"/>
        <w:jc w:val="center"/>
        <w:tblLook w:val="04A0" w:firstRow="1" w:lastRow="0" w:firstColumn="1" w:lastColumn="0" w:noHBand="0" w:noVBand="1"/>
      </w:tblPr>
      <w:tblGrid>
        <w:gridCol w:w="894"/>
        <w:gridCol w:w="3054"/>
        <w:gridCol w:w="3606"/>
        <w:gridCol w:w="6116"/>
      </w:tblGrid>
      <w:tr w:rsidR="00BD0DE5" w:rsidRPr="00082DFF" w14:paraId="4D08E198" w14:textId="77777777" w:rsidTr="00196E5E">
        <w:trPr>
          <w:trHeight w:val="547"/>
          <w:jc w:val="center"/>
        </w:trPr>
        <w:tc>
          <w:tcPr>
            <w:tcW w:w="327" w:type="pct"/>
            <w:vAlign w:val="center"/>
          </w:tcPr>
          <w:p w14:paraId="199665F9" w14:textId="77777777" w:rsidR="00BD0DE5" w:rsidRPr="00082DFF" w:rsidRDefault="00BD0DE5" w:rsidP="00B52B02">
            <w:pPr>
              <w:spacing w:line="200" w:lineRule="exact"/>
              <w:jc w:val="center"/>
              <w:rPr>
                <w:rFonts w:asciiTheme="minorHAnsi" w:hAnsiTheme="minorHAnsi" w:cstheme="minorHAnsi"/>
                <w:sz w:val="22"/>
                <w:szCs w:val="22"/>
                <w:lang w:val="ro-RO"/>
              </w:rPr>
            </w:pPr>
            <w:r w:rsidRPr="00082DFF">
              <w:rPr>
                <w:rFonts w:asciiTheme="minorHAnsi" w:hAnsiTheme="minorHAnsi" w:cstheme="minorHAnsi"/>
                <w:sz w:val="22"/>
                <w:szCs w:val="22"/>
                <w:lang w:val="ro-RO"/>
              </w:rPr>
              <w:lastRenderedPageBreak/>
              <w:t>Nr.crt.</w:t>
            </w:r>
          </w:p>
        </w:tc>
        <w:tc>
          <w:tcPr>
            <w:tcW w:w="1117" w:type="pct"/>
            <w:vAlign w:val="center"/>
          </w:tcPr>
          <w:p w14:paraId="39D2C8A4" w14:textId="77777777" w:rsidR="00BD0DE5" w:rsidRPr="00082DFF" w:rsidRDefault="00BD0DE5" w:rsidP="00B52B02">
            <w:pPr>
              <w:spacing w:line="200" w:lineRule="exact"/>
              <w:jc w:val="center"/>
              <w:rPr>
                <w:rFonts w:asciiTheme="minorHAnsi" w:hAnsiTheme="minorHAnsi" w:cstheme="minorHAnsi"/>
                <w:sz w:val="22"/>
                <w:szCs w:val="22"/>
                <w:lang w:val="ro-RO"/>
              </w:rPr>
            </w:pPr>
            <w:r w:rsidRPr="00082DFF">
              <w:rPr>
                <w:rFonts w:asciiTheme="minorHAnsi" w:hAnsiTheme="minorHAnsi" w:cstheme="minorHAnsi"/>
                <w:sz w:val="22"/>
                <w:szCs w:val="22"/>
                <w:lang w:val="ro-RO"/>
              </w:rPr>
              <w:t>Conducător de doctorat</w:t>
            </w:r>
          </w:p>
        </w:tc>
        <w:tc>
          <w:tcPr>
            <w:tcW w:w="1319" w:type="pct"/>
            <w:vAlign w:val="center"/>
          </w:tcPr>
          <w:p w14:paraId="6668047B" w14:textId="77777777" w:rsidR="00BD0DE5" w:rsidRPr="00082DFF" w:rsidRDefault="00BD0DE5" w:rsidP="00B52B02">
            <w:pPr>
              <w:spacing w:line="200" w:lineRule="exact"/>
              <w:jc w:val="center"/>
              <w:rPr>
                <w:rFonts w:asciiTheme="minorHAnsi" w:hAnsiTheme="minorHAnsi" w:cstheme="minorHAnsi"/>
                <w:sz w:val="22"/>
                <w:szCs w:val="22"/>
                <w:lang w:val="ro-RO"/>
              </w:rPr>
            </w:pPr>
            <w:r w:rsidRPr="00082DFF">
              <w:rPr>
                <w:rFonts w:asciiTheme="minorHAnsi" w:hAnsiTheme="minorHAnsi" w:cstheme="minorHAnsi"/>
                <w:sz w:val="22"/>
                <w:szCs w:val="22"/>
                <w:lang w:val="ro-RO"/>
              </w:rPr>
              <w:t>Titlul temei</w:t>
            </w:r>
          </w:p>
        </w:tc>
        <w:tc>
          <w:tcPr>
            <w:tcW w:w="2237" w:type="pct"/>
            <w:vAlign w:val="center"/>
          </w:tcPr>
          <w:p w14:paraId="3F80D8C5" w14:textId="77777777" w:rsidR="00BD0DE5" w:rsidRPr="00082DFF" w:rsidRDefault="00BD0DE5" w:rsidP="00B52B02">
            <w:pPr>
              <w:spacing w:line="200" w:lineRule="exact"/>
              <w:jc w:val="center"/>
              <w:rPr>
                <w:rFonts w:asciiTheme="minorHAnsi" w:hAnsiTheme="minorHAnsi" w:cstheme="minorHAnsi"/>
                <w:sz w:val="22"/>
                <w:szCs w:val="22"/>
                <w:lang w:val="ro-RO"/>
              </w:rPr>
            </w:pPr>
            <w:r w:rsidRPr="00082DFF">
              <w:rPr>
                <w:rFonts w:asciiTheme="minorHAnsi" w:hAnsiTheme="minorHAnsi" w:cstheme="minorHAnsi"/>
                <w:sz w:val="22"/>
                <w:szCs w:val="22"/>
                <w:lang w:val="ro-RO"/>
              </w:rPr>
              <w:t>Descriere tema</w:t>
            </w:r>
          </w:p>
        </w:tc>
      </w:tr>
      <w:tr w:rsidR="00BD0DE5" w:rsidRPr="00082DFF" w14:paraId="3471AB4D" w14:textId="77777777" w:rsidTr="00196E5E">
        <w:trPr>
          <w:jc w:val="center"/>
        </w:trPr>
        <w:tc>
          <w:tcPr>
            <w:tcW w:w="327" w:type="pct"/>
          </w:tcPr>
          <w:p w14:paraId="68C370DD" w14:textId="77777777" w:rsidR="00BD0DE5" w:rsidRPr="00082DFF" w:rsidRDefault="00BD0DE5" w:rsidP="00B52B02">
            <w:pPr>
              <w:jc w:val="center"/>
              <w:rPr>
                <w:rFonts w:asciiTheme="minorHAnsi" w:hAnsiTheme="minorHAnsi" w:cstheme="minorHAnsi"/>
                <w:sz w:val="22"/>
                <w:szCs w:val="22"/>
                <w:lang w:val="ro-RO"/>
              </w:rPr>
            </w:pPr>
            <w:r w:rsidRPr="00170416">
              <w:rPr>
                <w:rFonts w:asciiTheme="minorHAnsi" w:hAnsiTheme="minorHAnsi" w:cstheme="minorHAnsi"/>
                <w:sz w:val="22"/>
                <w:szCs w:val="22"/>
                <w:lang w:val="ro-RO"/>
              </w:rPr>
              <w:t>1</w:t>
            </w:r>
          </w:p>
        </w:tc>
        <w:tc>
          <w:tcPr>
            <w:tcW w:w="1117" w:type="pct"/>
          </w:tcPr>
          <w:p w14:paraId="2CCDB6A9" w14:textId="1CB02AB8" w:rsidR="00BD0DE5" w:rsidRPr="00082DFF" w:rsidRDefault="00BD0DE5" w:rsidP="00196E5E">
            <w:pPr>
              <w:rPr>
                <w:rFonts w:asciiTheme="minorHAnsi" w:hAnsiTheme="minorHAnsi" w:cstheme="minorHAnsi"/>
                <w:sz w:val="22"/>
                <w:szCs w:val="22"/>
                <w:lang w:val="ro-RO"/>
              </w:rPr>
            </w:pPr>
            <w:r w:rsidRPr="002E4DE1">
              <w:rPr>
                <w:rFonts w:asciiTheme="minorHAnsi" w:hAnsiTheme="minorHAnsi" w:cstheme="minorHAnsi"/>
                <w:color w:val="0070C0"/>
                <w:sz w:val="22"/>
                <w:szCs w:val="22"/>
                <w:lang w:val="ro-RO"/>
              </w:rPr>
              <w:t xml:space="preserve">Prof.dr.ing. Cornel </w:t>
            </w:r>
            <w:r w:rsidR="00170416" w:rsidRPr="002E4DE1">
              <w:rPr>
                <w:rFonts w:asciiTheme="minorHAnsi" w:hAnsiTheme="minorHAnsi" w:cstheme="minorHAnsi"/>
                <w:color w:val="0070C0"/>
                <w:sz w:val="22"/>
                <w:szCs w:val="22"/>
                <w:lang w:val="ro-RO"/>
              </w:rPr>
              <w:t>BRISAN</w:t>
            </w:r>
          </w:p>
        </w:tc>
        <w:tc>
          <w:tcPr>
            <w:tcW w:w="1319" w:type="pct"/>
          </w:tcPr>
          <w:p w14:paraId="6AE54C35" w14:textId="77777777" w:rsidR="00BD0DE5" w:rsidRDefault="00BD0DE5" w:rsidP="00135429">
            <w:pPr>
              <w:jc w:val="both"/>
              <w:rPr>
                <w:rFonts w:asciiTheme="minorHAnsi" w:hAnsiTheme="minorHAnsi" w:cstheme="minorHAnsi"/>
                <w:sz w:val="22"/>
                <w:szCs w:val="22"/>
              </w:rPr>
            </w:pPr>
            <w:r>
              <w:rPr>
                <w:rFonts w:asciiTheme="minorHAnsi" w:hAnsiTheme="minorHAnsi" w:cstheme="minorHAnsi"/>
                <w:sz w:val="22"/>
                <w:szCs w:val="22"/>
              </w:rPr>
              <w:t>Cercetari privind identificarea defectelor pe baza analizei digitale a zgomotului</w:t>
            </w:r>
          </w:p>
          <w:p w14:paraId="79A96CC9" w14:textId="77777777" w:rsidR="00BD0DE5" w:rsidRDefault="00BD0DE5" w:rsidP="00135429">
            <w:pPr>
              <w:jc w:val="both"/>
              <w:rPr>
                <w:rFonts w:asciiTheme="minorHAnsi" w:hAnsiTheme="minorHAnsi" w:cstheme="minorHAnsi"/>
                <w:sz w:val="22"/>
                <w:szCs w:val="22"/>
              </w:rPr>
            </w:pPr>
          </w:p>
          <w:p w14:paraId="73BF4BA2" w14:textId="77777777" w:rsidR="00BD0DE5" w:rsidRDefault="00BD0DE5" w:rsidP="00135429">
            <w:pPr>
              <w:jc w:val="both"/>
              <w:rPr>
                <w:rFonts w:asciiTheme="minorHAnsi" w:hAnsiTheme="minorHAnsi" w:cstheme="minorHAnsi"/>
                <w:sz w:val="22"/>
                <w:szCs w:val="22"/>
              </w:rPr>
            </w:pPr>
          </w:p>
          <w:p w14:paraId="0CC5865B" w14:textId="77777777" w:rsidR="00BD0DE5" w:rsidRPr="00D34BD6" w:rsidRDefault="00BD0DE5" w:rsidP="00135429">
            <w:pPr>
              <w:jc w:val="both"/>
              <w:rPr>
                <w:rFonts w:asciiTheme="minorHAnsi" w:hAnsiTheme="minorHAnsi" w:cstheme="minorHAnsi"/>
                <w:sz w:val="22"/>
                <w:szCs w:val="22"/>
              </w:rPr>
            </w:pPr>
          </w:p>
        </w:tc>
        <w:tc>
          <w:tcPr>
            <w:tcW w:w="2237" w:type="pct"/>
          </w:tcPr>
          <w:p w14:paraId="10C01852" w14:textId="77777777" w:rsidR="00BD0DE5" w:rsidRPr="00082DFF" w:rsidRDefault="00BD0DE5" w:rsidP="00135429">
            <w:pPr>
              <w:jc w:val="both"/>
              <w:rPr>
                <w:rFonts w:asciiTheme="minorHAnsi" w:hAnsiTheme="minorHAnsi" w:cstheme="minorHAnsi"/>
                <w:sz w:val="22"/>
                <w:szCs w:val="22"/>
                <w:lang w:val="ro-RO"/>
              </w:rPr>
            </w:pPr>
            <w:r>
              <w:rPr>
                <w:rFonts w:asciiTheme="minorHAnsi" w:hAnsiTheme="minorHAnsi" w:cstheme="minorHAnsi"/>
                <w:sz w:val="22"/>
                <w:szCs w:val="22"/>
                <w:lang w:val="ro-RO"/>
              </w:rPr>
              <w:t>Tema isi propune dezvoltarea unei baze de date cu zgomote prelucrate digital, utile in depistarea defectelor cu algoritmi de ML. Vor fi astfel create „amprente digitale” pentru diverse zgomote si cu ajutorul lor vor putea fi identificate defecte. In anumite conditii asemenea baze de date vor fi utilizate si pentru predictie in defectoscopie. Rezultatele cercetarilor vor fi cu aplicatii in diverse domenii inclusiv in cel al mentenantei automobilelor.</w:t>
            </w:r>
          </w:p>
        </w:tc>
      </w:tr>
    </w:tbl>
    <w:p w14:paraId="07C57494" w14:textId="77777777" w:rsidR="00BD0DE5" w:rsidRPr="00082DFF" w:rsidRDefault="00BD0DE5" w:rsidP="00BD0DE5">
      <w:pPr>
        <w:spacing w:line="200" w:lineRule="exact"/>
        <w:rPr>
          <w:rFonts w:asciiTheme="minorHAnsi" w:hAnsiTheme="minorHAnsi" w:cstheme="minorHAnsi"/>
          <w:sz w:val="22"/>
          <w:szCs w:val="22"/>
          <w:lang w:val="ro-RO"/>
        </w:rPr>
      </w:pPr>
    </w:p>
    <w:p w14:paraId="3D160FCF" w14:textId="77777777" w:rsidR="00BD0DE5" w:rsidRDefault="00BD0DE5" w:rsidP="00BD0DE5">
      <w:pPr>
        <w:spacing w:line="200" w:lineRule="exact"/>
        <w:rPr>
          <w:rFonts w:asciiTheme="minorHAnsi" w:hAnsiTheme="minorHAnsi" w:cstheme="minorHAnsi"/>
          <w:sz w:val="22"/>
          <w:szCs w:val="22"/>
          <w:lang w:val="ro-RO"/>
        </w:rPr>
      </w:pPr>
    </w:p>
    <w:p w14:paraId="1441675C" w14:textId="77777777" w:rsidR="00E94796" w:rsidRDefault="00E94796" w:rsidP="00BD0DE5">
      <w:pPr>
        <w:spacing w:line="200" w:lineRule="exact"/>
        <w:rPr>
          <w:rFonts w:asciiTheme="minorHAnsi" w:hAnsiTheme="minorHAnsi" w:cstheme="minorHAnsi"/>
          <w:sz w:val="22"/>
          <w:szCs w:val="22"/>
          <w:lang w:val="ro-RO"/>
        </w:rPr>
      </w:pPr>
    </w:p>
    <w:p w14:paraId="6C58EBB0" w14:textId="77777777" w:rsidR="00E94796" w:rsidRDefault="00E94796" w:rsidP="00BD0DE5">
      <w:pPr>
        <w:spacing w:line="200" w:lineRule="exact"/>
        <w:rPr>
          <w:rFonts w:asciiTheme="minorHAnsi" w:hAnsiTheme="minorHAnsi" w:cstheme="minorHAnsi"/>
          <w:sz w:val="22"/>
          <w:szCs w:val="22"/>
          <w:lang w:val="ro-RO"/>
        </w:rPr>
      </w:pPr>
    </w:p>
    <w:p w14:paraId="5C5A208C" w14:textId="77777777" w:rsidR="00E94796" w:rsidRPr="00082DFF" w:rsidRDefault="00E94796" w:rsidP="00BD0DE5">
      <w:pPr>
        <w:spacing w:line="200" w:lineRule="exact"/>
        <w:rPr>
          <w:rFonts w:asciiTheme="minorHAnsi" w:hAnsiTheme="minorHAnsi" w:cstheme="minorHAnsi"/>
          <w:sz w:val="22"/>
          <w:szCs w:val="22"/>
          <w:lang w:val="ro-RO"/>
        </w:rPr>
      </w:pPr>
    </w:p>
    <w:p w14:paraId="12693AF7" w14:textId="77777777" w:rsidR="00BD0DE5" w:rsidRPr="00082DFF" w:rsidRDefault="00BD0DE5" w:rsidP="00BD0DE5">
      <w:pPr>
        <w:spacing w:line="200" w:lineRule="exact"/>
        <w:rPr>
          <w:rFonts w:asciiTheme="minorHAnsi" w:hAnsiTheme="minorHAnsi" w:cstheme="minorHAnsi"/>
          <w:sz w:val="22"/>
          <w:szCs w:val="22"/>
          <w:lang w:val="ro-RO"/>
        </w:rPr>
      </w:pPr>
    </w:p>
    <w:p w14:paraId="795C59BB" w14:textId="77777777" w:rsidR="000604AD" w:rsidRPr="009C6775" w:rsidRDefault="000604AD" w:rsidP="000604AD">
      <w:pPr>
        <w:spacing w:line="200" w:lineRule="exact"/>
        <w:rPr>
          <w:rFonts w:asciiTheme="minorHAnsi" w:hAnsiTheme="minorHAnsi" w:cstheme="minorHAnsi"/>
          <w:sz w:val="22"/>
          <w:szCs w:val="22"/>
          <w:lang w:val="ro-RO"/>
        </w:rPr>
      </w:pPr>
    </w:p>
    <w:tbl>
      <w:tblPr>
        <w:tblStyle w:val="TableGrid"/>
        <w:tblW w:w="5000" w:type="pct"/>
        <w:tblLook w:val="04A0" w:firstRow="1" w:lastRow="0" w:firstColumn="1" w:lastColumn="0" w:noHBand="0" w:noVBand="1"/>
      </w:tblPr>
      <w:tblGrid>
        <w:gridCol w:w="894"/>
        <w:gridCol w:w="3054"/>
        <w:gridCol w:w="3606"/>
        <w:gridCol w:w="6116"/>
      </w:tblGrid>
      <w:tr w:rsidR="000604AD" w:rsidRPr="009C6775" w14:paraId="69C28A72" w14:textId="77777777" w:rsidTr="00EB4666">
        <w:trPr>
          <w:trHeight w:val="547"/>
        </w:trPr>
        <w:tc>
          <w:tcPr>
            <w:tcW w:w="327" w:type="pct"/>
            <w:vAlign w:val="center"/>
          </w:tcPr>
          <w:p w14:paraId="66EB64BA" w14:textId="77777777" w:rsidR="000604AD" w:rsidRPr="009C6775" w:rsidRDefault="000604AD" w:rsidP="00B52B02">
            <w:pPr>
              <w:spacing w:line="200" w:lineRule="exact"/>
              <w:jc w:val="center"/>
              <w:rPr>
                <w:rFonts w:asciiTheme="minorHAnsi" w:hAnsiTheme="minorHAnsi" w:cstheme="minorHAnsi"/>
                <w:sz w:val="22"/>
                <w:szCs w:val="22"/>
                <w:lang w:val="ro-RO"/>
              </w:rPr>
            </w:pPr>
            <w:r w:rsidRPr="009C6775">
              <w:rPr>
                <w:rFonts w:asciiTheme="minorHAnsi" w:hAnsiTheme="minorHAnsi" w:cstheme="minorHAnsi"/>
                <w:sz w:val="22"/>
                <w:szCs w:val="22"/>
                <w:lang w:val="ro-RO"/>
              </w:rPr>
              <w:t>Nr.crt.</w:t>
            </w:r>
          </w:p>
        </w:tc>
        <w:tc>
          <w:tcPr>
            <w:tcW w:w="1117" w:type="pct"/>
            <w:vAlign w:val="center"/>
          </w:tcPr>
          <w:p w14:paraId="6F840EE8" w14:textId="77777777" w:rsidR="000604AD" w:rsidRPr="009C6775" w:rsidRDefault="000604AD" w:rsidP="00B52B02">
            <w:pPr>
              <w:spacing w:line="200" w:lineRule="exact"/>
              <w:jc w:val="center"/>
              <w:rPr>
                <w:rFonts w:asciiTheme="minorHAnsi" w:hAnsiTheme="minorHAnsi" w:cstheme="minorHAnsi"/>
                <w:sz w:val="22"/>
                <w:szCs w:val="22"/>
                <w:lang w:val="ro-RO"/>
              </w:rPr>
            </w:pPr>
            <w:r w:rsidRPr="009C6775">
              <w:rPr>
                <w:rFonts w:asciiTheme="minorHAnsi" w:hAnsiTheme="minorHAnsi" w:cstheme="minorHAnsi"/>
                <w:sz w:val="22"/>
                <w:szCs w:val="22"/>
                <w:lang w:val="ro-RO"/>
              </w:rPr>
              <w:t>Conducător de doctorat</w:t>
            </w:r>
          </w:p>
        </w:tc>
        <w:tc>
          <w:tcPr>
            <w:tcW w:w="1319" w:type="pct"/>
            <w:vAlign w:val="center"/>
          </w:tcPr>
          <w:p w14:paraId="383CC43B" w14:textId="77777777" w:rsidR="000604AD" w:rsidRPr="009C6775" w:rsidRDefault="000604AD" w:rsidP="00B52B02">
            <w:pPr>
              <w:spacing w:line="200" w:lineRule="exact"/>
              <w:jc w:val="center"/>
              <w:rPr>
                <w:rFonts w:asciiTheme="minorHAnsi" w:hAnsiTheme="minorHAnsi" w:cstheme="minorHAnsi"/>
                <w:sz w:val="22"/>
                <w:szCs w:val="22"/>
                <w:lang w:val="ro-RO"/>
              </w:rPr>
            </w:pPr>
            <w:r w:rsidRPr="009C6775">
              <w:rPr>
                <w:rFonts w:asciiTheme="minorHAnsi" w:hAnsiTheme="minorHAnsi" w:cstheme="minorHAnsi"/>
                <w:sz w:val="22"/>
                <w:szCs w:val="22"/>
                <w:lang w:val="ro-RO"/>
              </w:rPr>
              <w:t>Titlul temei</w:t>
            </w:r>
          </w:p>
        </w:tc>
        <w:tc>
          <w:tcPr>
            <w:tcW w:w="2237" w:type="pct"/>
            <w:vAlign w:val="center"/>
          </w:tcPr>
          <w:p w14:paraId="0E40DF48" w14:textId="77777777" w:rsidR="000604AD" w:rsidRPr="009C6775" w:rsidRDefault="000604AD" w:rsidP="00B52B02">
            <w:pPr>
              <w:spacing w:line="200" w:lineRule="exact"/>
              <w:jc w:val="center"/>
              <w:rPr>
                <w:rFonts w:asciiTheme="minorHAnsi" w:hAnsiTheme="minorHAnsi" w:cstheme="minorHAnsi"/>
                <w:sz w:val="22"/>
                <w:szCs w:val="22"/>
                <w:lang w:val="ro-RO"/>
              </w:rPr>
            </w:pPr>
            <w:r w:rsidRPr="009C6775">
              <w:rPr>
                <w:rFonts w:asciiTheme="minorHAnsi" w:hAnsiTheme="minorHAnsi" w:cstheme="minorHAnsi"/>
                <w:sz w:val="22"/>
                <w:szCs w:val="22"/>
                <w:lang w:val="ro-RO"/>
              </w:rPr>
              <w:t>Descriere tema</w:t>
            </w:r>
          </w:p>
        </w:tc>
      </w:tr>
      <w:tr w:rsidR="000604AD" w:rsidRPr="009C6775" w14:paraId="39543FBA" w14:textId="77777777" w:rsidTr="00EB4666">
        <w:tc>
          <w:tcPr>
            <w:tcW w:w="327" w:type="pct"/>
          </w:tcPr>
          <w:p w14:paraId="67462794" w14:textId="77777777" w:rsidR="000604AD" w:rsidRPr="009C6775" w:rsidRDefault="000604AD" w:rsidP="00B52B02">
            <w:pPr>
              <w:jc w:val="center"/>
              <w:rPr>
                <w:rFonts w:asciiTheme="minorHAnsi" w:hAnsiTheme="minorHAnsi" w:cstheme="minorHAnsi"/>
                <w:sz w:val="22"/>
                <w:szCs w:val="22"/>
                <w:lang w:val="ro-RO"/>
              </w:rPr>
            </w:pPr>
            <w:r w:rsidRPr="009C6775">
              <w:rPr>
                <w:rFonts w:asciiTheme="minorHAnsi" w:hAnsiTheme="minorHAnsi" w:cstheme="minorHAnsi"/>
                <w:sz w:val="22"/>
                <w:szCs w:val="22"/>
                <w:lang w:val="ro-RO"/>
              </w:rPr>
              <w:t>1</w:t>
            </w:r>
          </w:p>
        </w:tc>
        <w:tc>
          <w:tcPr>
            <w:tcW w:w="1117" w:type="pct"/>
          </w:tcPr>
          <w:p w14:paraId="096955C0" w14:textId="69D0FB03" w:rsidR="000604AD" w:rsidRPr="009C6775" w:rsidRDefault="000604AD" w:rsidP="00B52B02">
            <w:pPr>
              <w:rPr>
                <w:rFonts w:asciiTheme="minorHAnsi" w:hAnsiTheme="minorHAnsi" w:cstheme="minorHAnsi"/>
                <w:sz w:val="22"/>
                <w:szCs w:val="22"/>
                <w:lang w:val="ro-RO"/>
              </w:rPr>
            </w:pPr>
            <w:r w:rsidRPr="002E4DE1">
              <w:rPr>
                <w:rFonts w:asciiTheme="minorHAnsi" w:hAnsiTheme="minorHAnsi" w:cstheme="minorHAnsi"/>
                <w:color w:val="0070C0"/>
                <w:sz w:val="22"/>
                <w:szCs w:val="22"/>
                <w:lang w:val="ro-RO"/>
              </w:rPr>
              <w:t xml:space="preserve">Prof. dr. ing. Florin </w:t>
            </w:r>
            <w:r w:rsidR="00832161" w:rsidRPr="002E4DE1">
              <w:rPr>
                <w:rFonts w:asciiTheme="minorHAnsi" w:hAnsiTheme="minorHAnsi" w:cstheme="minorHAnsi"/>
                <w:color w:val="0070C0"/>
                <w:sz w:val="22"/>
                <w:szCs w:val="22"/>
                <w:lang w:val="ro-RO"/>
              </w:rPr>
              <w:t>BODE</w:t>
            </w:r>
          </w:p>
        </w:tc>
        <w:tc>
          <w:tcPr>
            <w:tcW w:w="1319" w:type="pct"/>
          </w:tcPr>
          <w:p w14:paraId="290B5954" w14:textId="277D92AC" w:rsidR="000604AD" w:rsidRPr="009C6775" w:rsidRDefault="000604AD" w:rsidP="00135429">
            <w:pPr>
              <w:jc w:val="both"/>
              <w:rPr>
                <w:rFonts w:asciiTheme="minorHAnsi" w:hAnsiTheme="minorHAnsi" w:cstheme="minorHAnsi"/>
                <w:sz w:val="22"/>
                <w:szCs w:val="22"/>
                <w:lang w:val="ro-RO"/>
              </w:rPr>
            </w:pPr>
            <w:r w:rsidRPr="009C6775">
              <w:rPr>
                <w:rFonts w:asciiTheme="minorHAnsi" w:hAnsiTheme="minorHAnsi" w:cstheme="minorHAnsi"/>
                <w:sz w:val="22"/>
                <w:szCs w:val="22"/>
                <w:lang w:val="ro-RO"/>
              </w:rPr>
              <w:t xml:space="preserve">Evaluarea riscului și </w:t>
            </w:r>
            <w:r w:rsidR="006746ED">
              <w:rPr>
                <w:rFonts w:asciiTheme="minorHAnsi" w:hAnsiTheme="minorHAnsi" w:cstheme="minorHAnsi"/>
                <w:sz w:val="22"/>
                <w:szCs w:val="22"/>
                <w:lang w:val="ro-RO"/>
              </w:rPr>
              <w:t>c</w:t>
            </w:r>
            <w:r w:rsidRPr="009C6775">
              <w:rPr>
                <w:rFonts w:asciiTheme="minorHAnsi" w:hAnsiTheme="minorHAnsi" w:cstheme="minorHAnsi"/>
                <w:sz w:val="22"/>
                <w:szCs w:val="22"/>
                <w:lang w:val="ro-RO"/>
              </w:rPr>
              <w:t>omportamentului incendiilor de vegetație în zonele de interfață dintre spațiile forestiere și zonele locuite</w:t>
            </w:r>
          </w:p>
        </w:tc>
        <w:tc>
          <w:tcPr>
            <w:tcW w:w="2237" w:type="pct"/>
          </w:tcPr>
          <w:p w14:paraId="336EB64C" w14:textId="77777777" w:rsidR="000604AD" w:rsidRPr="009C6775" w:rsidRDefault="000604AD" w:rsidP="00135429">
            <w:pPr>
              <w:jc w:val="both"/>
              <w:rPr>
                <w:rFonts w:asciiTheme="minorHAnsi" w:hAnsiTheme="minorHAnsi" w:cstheme="minorHAnsi"/>
                <w:sz w:val="22"/>
                <w:szCs w:val="22"/>
                <w:lang w:val="ro-RO"/>
              </w:rPr>
            </w:pPr>
            <w:r w:rsidRPr="009C6775">
              <w:rPr>
                <w:rFonts w:asciiTheme="minorHAnsi" w:hAnsiTheme="minorHAnsi" w:cstheme="minorHAnsi"/>
                <w:sz w:val="22"/>
                <w:szCs w:val="22"/>
                <w:lang w:val="ro-RO"/>
              </w:rPr>
              <w:t>Scopul acestei cercetări este evaluarea și înțelegerea aprofundată a riscului și comportamentului incendiilor de vegetație în zonele de interfață dintre spațiile forestiere și diversele tipuri de zone locuite (cabane, sate, adăposturi montane, construcții izolate sau comunități rurale), utilizând metode numerice avansate, cu accent pe simularea CFD prin software-ul PyroSim și validare experimentală cu date reale din România. Studiul își propune să contribuie la fundamentarea strategiilor eficiente de prevenire, gestionare și reducere a impactului negativ al incendiilor asupra comunităților locale și mediului înconjurător.</w:t>
            </w:r>
          </w:p>
        </w:tc>
      </w:tr>
    </w:tbl>
    <w:p w14:paraId="701D8C4C" w14:textId="77777777" w:rsidR="000604AD" w:rsidRPr="009C6775" w:rsidRDefault="000604AD" w:rsidP="000604AD">
      <w:pPr>
        <w:spacing w:line="200" w:lineRule="exact"/>
        <w:rPr>
          <w:rFonts w:asciiTheme="minorHAnsi" w:hAnsiTheme="minorHAnsi" w:cstheme="minorHAnsi"/>
          <w:sz w:val="22"/>
          <w:szCs w:val="22"/>
          <w:lang w:val="ro-RO"/>
        </w:rPr>
      </w:pPr>
    </w:p>
    <w:p w14:paraId="389C359F" w14:textId="77777777" w:rsidR="000604AD" w:rsidRPr="009C6775" w:rsidRDefault="000604AD" w:rsidP="000604AD">
      <w:pPr>
        <w:spacing w:line="200" w:lineRule="exact"/>
        <w:rPr>
          <w:rFonts w:asciiTheme="minorHAnsi" w:hAnsiTheme="minorHAnsi" w:cstheme="minorHAnsi"/>
          <w:sz w:val="22"/>
          <w:szCs w:val="22"/>
          <w:lang w:val="ro-RO"/>
        </w:rPr>
      </w:pPr>
    </w:p>
    <w:p w14:paraId="4DA7BC01" w14:textId="77777777" w:rsidR="00BD0DE5" w:rsidRDefault="00BD0DE5" w:rsidP="000257C7">
      <w:pPr>
        <w:spacing w:line="200" w:lineRule="exact"/>
        <w:rPr>
          <w:rFonts w:asciiTheme="minorHAnsi" w:hAnsiTheme="minorHAnsi" w:cstheme="minorHAnsi"/>
          <w:sz w:val="22"/>
          <w:szCs w:val="22"/>
          <w:lang w:val="ro-RO"/>
        </w:rPr>
      </w:pPr>
    </w:p>
    <w:p w14:paraId="71B41C95" w14:textId="77777777" w:rsidR="00E94796" w:rsidRDefault="00E94796" w:rsidP="000257C7">
      <w:pPr>
        <w:spacing w:line="200" w:lineRule="exact"/>
        <w:rPr>
          <w:rFonts w:asciiTheme="minorHAnsi" w:hAnsiTheme="minorHAnsi" w:cstheme="minorHAnsi"/>
          <w:sz w:val="22"/>
          <w:szCs w:val="22"/>
          <w:lang w:val="ro-RO"/>
        </w:rPr>
      </w:pPr>
    </w:p>
    <w:p w14:paraId="5932268D" w14:textId="77777777" w:rsidR="00E94796" w:rsidRDefault="00E94796" w:rsidP="000257C7">
      <w:pPr>
        <w:spacing w:line="200" w:lineRule="exact"/>
        <w:rPr>
          <w:rFonts w:asciiTheme="minorHAnsi" w:hAnsiTheme="minorHAnsi" w:cstheme="minorHAnsi"/>
          <w:sz w:val="22"/>
          <w:szCs w:val="22"/>
          <w:lang w:val="ro-RO"/>
        </w:rPr>
      </w:pPr>
    </w:p>
    <w:p w14:paraId="6D72B5D0" w14:textId="77777777" w:rsidR="00E94796" w:rsidRDefault="00E94796" w:rsidP="000257C7">
      <w:pPr>
        <w:spacing w:line="200" w:lineRule="exact"/>
        <w:rPr>
          <w:rFonts w:asciiTheme="minorHAnsi" w:hAnsiTheme="minorHAnsi" w:cstheme="minorHAnsi"/>
          <w:sz w:val="22"/>
          <w:szCs w:val="22"/>
          <w:lang w:val="ro-RO"/>
        </w:rPr>
      </w:pPr>
    </w:p>
    <w:p w14:paraId="318B357D" w14:textId="77777777" w:rsidR="00E94796" w:rsidRDefault="00E94796" w:rsidP="000257C7">
      <w:pPr>
        <w:spacing w:line="200" w:lineRule="exact"/>
        <w:rPr>
          <w:rFonts w:asciiTheme="minorHAnsi" w:hAnsiTheme="minorHAnsi" w:cstheme="minorHAnsi"/>
          <w:sz w:val="22"/>
          <w:szCs w:val="22"/>
          <w:lang w:val="ro-RO"/>
        </w:rPr>
      </w:pPr>
    </w:p>
    <w:p w14:paraId="58D9B7EF" w14:textId="77777777" w:rsidR="00E94796" w:rsidRDefault="00E94796" w:rsidP="000257C7">
      <w:pPr>
        <w:spacing w:line="200" w:lineRule="exact"/>
        <w:rPr>
          <w:rFonts w:asciiTheme="minorHAnsi" w:hAnsiTheme="minorHAnsi" w:cstheme="minorHAnsi"/>
          <w:sz w:val="22"/>
          <w:szCs w:val="22"/>
          <w:lang w:val="ro-RO"/>
        </w:rPr>
      </w:pPr>
    </w:p>
    <w:p w14:paraId="4123AE00" w14:textId="77777777" w:rsidR="00E94796" w:rsidRDefault="00E94796" w:rsidP="000257C7">
      <w:pPr>
        <w:spacing w:line="200" w:lineRule="exact"/>
        <w:rPr>
          <w:rFonts w:asciiTheme="minorHAnsi" w:hAnsiTheme="minorHAnsi" w:cstheme="minorHAnsi"/>
          <w:sz w:val="22"/>
          <w:szCs w:val="22"/>
          <w:lang w:val="ro-RO"/>
        </w:rPr>
      </w:pPr>
    </w:p>
    <w:p w14:paraId="27F740B7" w14:textId="77777777" w:rsidR="00E94796" w:rsidRDefault="00E94796" w:rsidP="000257C7">
      <w:pPr>
        <w:spacing w:line="200" w:lineRule="exact"/>
        <w:rPr>
          <w:rFonts w:asciiTheme="minorHAnsi" w:hAnsiTheme="minorHAnsi" w:cstheme="minorHAnsi"/>
          <w:sz w:val="22"/>
          <w:szCs w:val="22"/>
          <w:lang w:val="ro-RO"/>
        </w:rPr>
      </w:pPr>
    </w:p>
    <w:p w14:paraId="1CA57ECD" w14:textId="77777777" w:rsidR="00E94796" w:rsidRDefault="00E94796" w:rsidP="000257C7">
      <w:pPr>
        <w:spacing w:line="200" w:lineRule="exact"/>
        <w:rPr>
          <w:rFonts w:asciiTheme="minorHAnsi" w:hAnsiTheme="minorHAnsi" w:cstheme="minorHAnsi"/>
          <w:sz w:val="22"/>
          <w:szCs w:val="22"/>
          <w:lang w:val="ro-RO"/>
        </w:rPr>
      </w:pPr>
    </w:p>
    <w:p w14:paraId="1DE839BF" w14:textId="77777777" w:rsidR="00E94796" w:rsidRPr="00C5358A" w:rsidRDefault="00E94796" w:rsidP="000257C7">
      <w:pPr>
        <w:spacing w:line="200" w:lineRule="exact"/>
        <w:rPr>
          <w:rFonts w:asciiTheme="minorHAnsi" w:hAnsiTheme="minorHAnsi" w:cstheme="minorHAnsi"/>
          <w:sz w:val="22"/>
          <w:szCs w:val="22"/>
          <w:lang w:val="ro-RO"/>
        </w:rPr>
      </w:pPr>
    </w:p>
    <w:tbl>
      <w:tblPr>
        <w:tblStyle w:val="TableGrid"/>
        <w:tblW w:w="5000" w:type="pct"/>
        <w:tblLook w:val="04A0" w:firstRow="1" w:lastRow="0" w:firstColumn="1" w:lastColumn="0" w:noHBand="0" w:noVBand="1"/>
      </w:tblPr>
      <w:tblGrid>
        <w:gridCol w:w="894"/>
        <w:gridCol w:w="3054"/>
        <w:gridCol w:w="3606"/>
        <w:gridCol w:w="6116"/>
      </w:tblGrid>
      <w:tr w:rsidR="000257C7" w:rsidRPr="00C5358A" w14:paraId="7F3CD0F9" w14:textId="77777777" w:rsidTr="00EB4666">
        <w:trPr>
          <w:trHeight w:val="547"/>
        </w:trPr>
        <w:tc>
          <w:tcPr>
            <w:tcW w:w="327" w:type="pct"/>
            <w:vAlign w:val="center"/>
          </w:tcPr>
          <w:p w14:paraId="4F919429" w14:textId="77777777" w:rsidR="000257C7" w:rsidRPr="00C5358A" w:rsidRDefault="000257C7" w:rsidP="00B52B02">
            <w:pPr>
              <w:spacing w:line="200" w:lineRule="exact"/>
              <w:jc w:val="center"/>
              <w:rPr>
                <w:rFonts w:asciiTheme="minorHAnsi" w:hAnsiTheme="minorHAnsi" w:cstheme="minorHAnsi"/>
                <w:sz w:val="22"/>
                <w:szCs w:val="22"/>
                <w:lang w:val="ro-RO"/>
              </w:rPr>
            </w:pPr>
            <w:r w:rsidRPr="00C5358A">
              <w:rPr>
                <w:rFonts w:asciiTheme="minorHAnsi" w:hAnsiTheme="minorHAnsi" w:cstheme="minorHAnsi"/>
                <w:sz w:val="22"/>
                <w:szCs w:val="22"/>
                <w:lang w:val="ro-RO"/>
              </w:rPr>
              <w:t>Nr.crt.</w:t>
            </w:r>
          </w:p>
        </w:tc>
        <w:tc>
          <w:tcPr>
            <w:tcW w:w="1117" w:type="pct"/>
            <w:vAlign w:val="center"/>
          </w:tcPr>
          <w:p w14:paraId="1EEDC595" w14:textId="77777777" w:rsidR="000257C7" w:rsidRPr="00C5358A" w:rsidRDefault="000257C7" w:rsidP="00B52B02">
            <w:pPr>
              <w:spacing w:line="200" w:lineRule="exact"/>
              <w:jc w:val="center"/>
              <w:rPr>
                <w:rFonts w:asciiTheme="minorHAnsi" w:hAnsiTheme="minorHAnsi" w:cstheme="minorHAnsi"/>
                <w:sz w:val="22"/>
                <w:szCs w:val="22"/>
                <w:lang w:val="ro-RO"/>
              </w:rPr>
            </w:pPr>
            <w:r w:rsidRPr="00C5358A">
              <w:rPr>
                <w:rFonts w:asciiTheme="minorHAnsi" w:hAnsiTheme="minorHAnsi" w:cstheme="minorHAnsi"/>
                <w:sz w:val="22"/>
                <w:szCs w:val="22"/>
                <w:lang w:val="ro-RO"/>
              </w:rPr>
              <w:t>Conducător de doctorat</w:t>
            </w:r>
          </w:p>
        </w:tc>
        <w:tc>
          <w:tcPr>
            <w:tcW w:w="1319" w:type="pct"/>
            <w:vAlign w:val="center"/>
          </w:tcPr>
          <w:p w14:paraId="22C1B30E" w14:textId="77777777" w:rsidR="000257C7" w:rsidRPr="00C5358A" w:rsidRDefault="000257C7" w:rsidP="00B52B02">
            <w:pPr>
              <w:spacing w:line="200" w:lineRule="exact"/>
              <w:jc w:val="center"/>
              <w:rPr>
                <w:rFonts w:asciiTheme="minorHAnsi" w:hAnsiTheme="minorHAnsi" w:cstheme="minorHAnsi"/>
                <w:sz w:val="22"/>
                <w:szCs w:val="22"/>
                <w:lang w:val="ro-RO"/>
              </w:rPr>
            </w:pPr>
            <w:r w:rsidRPr="00C5358A">
              <w:rPr>
                <w:rFonts w:asciiTheme="minorHAnsi" w:hAnsiTheme="minorHAnsi" w:cstheme="minorHAnsi"/>
                <w:sz w:val="22"/>
                <w:szCs w:val="22"/>
                <w:lang w:val="ro-RO"/>
              </w:rPr>
              <w:t>Titlul temei</w:t>
            </w:r>
          </w:p>
        </w:tc>
        <w:tc>
          <w:tcPr>
            <w:tcW w:w="2237" w:type="pct"/>
            <w:vAlign w:val="center"/>
          </w:tcPr>
          <w:p w14:paraId="7BFEF653" w14:textId="77777777" w:rsidR="000257C7" w:rsidRPr="00C5358A" w:rsidRDefault="000257C7" w:rsidP="00B52B02">
            <w:pPr>
              <w:spacing w:line="200" w:lineRule="exact"/>
              <w:jc w:val="center"/>
              <w:rPr>
                <w:rFonts w:asciiTheme="minorHAnsi" w:hAnsiTheme="minorHAnsi" w:cstheme="minorHAnsi"/>
                <w:sz w:val="22"/>
                <w:szCs w:val="22"/>
                <w:lang w:val="ro-RO"/>
              </w:rPr>
            </w:pPr>
            <w:r w:rsidRPr="00C5358A">
              <w:rPr>
                <w:rFonts w:asciiTheme="minorHAnsi" w:hAnsiTheme="minorHAnsi" w:cstheme="minorHAnsi"/>
                <w:sz w:val="22"/>
                <w:szCs w:val="22"/>
                <w:lang w:val="ro-RO"/>
              </w:rPr>
              <w:t>Descriere tema</w:t>
            </w:r>
          </w:p>
        </w:tc>
      </w:tr>
      <w:tr w:rsidR="000257C7" w:rsidRPr="00C5358A" w14:paraId="53DD888D" w14:textId="77777777" w:rsidTr="00EB4666">
        <w:tc>
          <w:tcPr>
            <w:tcW w:w="327" w:type="pct"/>
          </w:tcPr>
          <w:p w14:paraId="5B29E65A" w14:textId="77777777" w:rsidR="000257C7" w:rsidRPr="00C5358A" w:rsidRDefault="000257C7" w:rsidP="00B52B02">
            <w:pPr>
              <w:jc w:val="center"/>
              <w:rPr>
                <w:rFonts w:asciiTheme="minorHAnsi" w:hAnsiTheme="minorHAnsi" w:cstheme="minorHAnsi"/>
                <w:sz w:val="22"/>
                <w:szCs w:val="22"/>
                <w:lang w:val="ro-RO"/>
              </w:rPr>
            </w:pPr>
            <w:r w:rsidRPr="00C5358A">
              <w:rPr>
                <w:rFonts w:asciiTheme="minorHAnsi" w:hAnsiTheme="minorHAnsi" w:cstheme="minorHAnsi"/>
                <w:sz w:val="22"/>
                <w:szCs w:val="22"/>
                <w:lang w:val="ro-RO"/>
              </w:rPr>
              <w:t>1</w:t>
            </w:r>
          </w:p>
        </w:tc>
        <w:tc>
          <w:tcPr>
            <w:tcW w:w="1117" w:type="pct"/>
          </w:tcPr>
          <w:p w14:paraId="7176FB4F" w14:textId="0CD93DD1" w:rsidR="000257C7" w:rsidRPr="002E4DE1" w:rsidRDefault="000257C7" w:rsidP="00B52B02">
            <w:pPr>
              <w:rPr>
                <w:rFonts w:asciiTheme="minorHAnsi" w:hAnsiTheme="minorHAnsi" w:cstheme="minorHAnsi"/>
                <w:color w:val="0070C0"/>
                <w:sz w:val="22"/>
                <w:szCs w:val="22"/>
                <w:lang w:val="ro-RO"/>
              </w:rPr>
            </w:pPr>
            <w:r w:rsidRPr="002E4DE1">
              <w:rPr>
                <w:rFonts w:asciiTheme="minorHAnsi" w:hAnsiTheme="minorHAnsi" w:cstheme="minorHAnsi"/>
                <w:color w:val="0070C0"/>
                <w:sz w:val="22"/>
                <w:szCs w:val="22"/>
                <w:lang w:val="ro-RO"/>
              </w:rPr>
              <w:t xml:space="preserve">Prof.dr.ing. Mircea Cristian </w:t>
            </w:r>
            <w:r w:rsidR="00832161" w:rsidRPr="002E4DE1">
              <w:rPr>
                <w:rFonts w:asciiTheme="minorHAnsi" w:hAnsiTheme="minorHAnsi" w:cstheme="minorHAnsi"/>
                <w:color w:val="0070C0"/>
                <w:sz w:val="22"/>
                <w:szCs w:val="22"/>
                <w:lang w:val="ro-RO"/>
              </w:rPr>
              <w:t>DUDESCU</w:t>
            </w:r>
          </w:p>
        </w:tc>
        <w:tc>
          <w:tcPr>
            <w:tcW w:w="1319" w:type="pct"/>
          </w:tcPr>
          <w:p w14:paraId="7C94061F" w14:textId="77777777" w:rsidR="000257C7" w:rsidRPr="00C5358A" w:rsidRDefault="000257C7" w:rsidP="00135429">
            <w:pPr>
              <w:jc w:val="both"/>
              <w:rPr>
                <w:rFonts w:asciiTheme="minorHAnsi" w:hAnsiTheme="minorHAnsi" w:cstheme="minorHAnsi"/>
                <w:sz w:val="22"/>
                <w:szCs w:val="22"/>
                <w:lang w:val="ro-RO"/>
              </w:rPr>
            </w:pPr>
          </w:p>
          <w:p w14:paraId="55BBE05A" w14:textId="77777777" w:rsidR="000257C7" w:rsidRPr="00C5358A" w:rsidRDefault="000257C7" w:rsidP="00135429">
            <w:pPr>
              <w:jc w:val="both"/>
              <w:rPr>
                <w:rFonts w:asciiTheme="minorHAnsi" w:hAnsiTheme="minorHAnsi" w:cstheme="minorHAnsi"/>
                <w:sz w:val="22"/>
                <w:szCs w:val="22"/>
                <w:lang w:val="ro-RO"/>
              </w:rPr>
            </w:pPr>
          </w:p>
          <w:p w14:paraId="239AB7BC" w14:textId="77777777" w:rsidR="000257C7" w:rsidRPr="00C5358A" w:rsidRDefault="000257C7" w:rsidP="00135429">
            <w:pPr>
              <w:jc w:val="both"/>
              <w:rPr>
                <w:rFonts w:asciiTheme="minorHAnsi" w:hAnsiTheme="minorHAnsi" w:cstheme="minorHAnsi"/>
                <w:sz w:val="22"/>
                <w:szCs w:val="22"/>
                <w:lang w:val="ro-RO"/>
              </w:rPr>
            </w:pPr>
            <w:r w:rsidRPr="00C5358A">
              <w:rPr>
                <w:rFonts w:asciiTheme="minorHAnsi" w:hAnsiTheme="minorHAnsi" w:cstheme="minorHAnsi"/>
                <w:sz w:val="22"/>
                <w:szCs w:val="22"/>
                <w:lang w:val="ro-RO"/>
              </w:rPr>
              <w:t xml:space="preserve">Proiectarea bazată pe inteligență artificială </w:t>
            </w:r>
            <w:r>
              <w:rPr>
                <w:rFonts w:asciiTheme="minorHAnsi" w:hAnsiTheme="minorHAnsi" w:cstheme="minorHAnsi"/>
                <w:sz w:val="22"/>
                <w:szCs w:val="22"/>
                <w:lang w:val="ro-RO"/>
              </w:rPr>
              <w:t xml:space="preserve"> a </w:t>
            </w:r>
            <w:r w:rsidRPr="00C5358A">
              <w:rPr>
                <w:rFonts w:asciiTheme="minorHAnsi" w:hAnsiTheme="minorHAnsi" w:cstheme="minorHAnsi"/>
                <w:sz w:val="22"/>
                <w:szCs w:val="22"/>
                <w:lang w:val="ro-RO"/>
              </w:rPr>
              <w:t>metamaterialelor</w:t>
            </w:r>
          </w:p>
          <w:p w14:paraId="01877560" w14:textId="77777777" w:rsidR="000257C7" w:rsidRPr="00C5358A" w:rsidRDefault="000257C7" w:rsidP="00135429">
            <w:pPr>
              <w:jc w:val="both"/>
              <w:rPr>
                <w:rFonts w:asciiTheme="minorHAnsi" w:hAnsiTheme="minorHAnsi" w:cstheme="minorHAnsi"/>
                <w:sz w:val="22"/>
                <w:szCs w:val="22"/>
                <w:lang w:val="ro-RO"/>
              </w:rPr>
            </w:pPr>
          </w:p>
        </w:tc>
        <w:tc>
          <w:tcPr>
            <w:tcW w:w="2237" w:type="pct"/>
          </w:tcPr>
          <w:p w14:paraId="44AEA1B1" w14:textId="77777777" w:rsidR="000257C7" w:rsidRPr="00C5358A" w:rsidRDefault="000257C7" w:rsidP="00135429">
            <w:pPr>
              <w:jc w:val="both"/>
              <w:rPr>
                <w:rFonts w:asciiTheme="minorHAnsi" w:hAnsiTheme="minorHAnsi" w:cstheme="minorHAnsi"/>
                <w:sz w:val="22"/>
                <w:szCs w:val="22"/>
                <w:lang w:val="ro-RO"/>
              </w:rPr>
            </w:pPr>
            <w:r w:rsidRPr="00C5358A">
              <w:rPr>
                <w:rFonts w:asciiTheme="minorHAnsi" w:hAnsiTheme="minorHAnsi" w:cstheme="minorHAnsi"/>
                <w:sz w:val="22"/>
                <w:szCs w:val="22"/>
                <w:lang w:val="ro-RO"/>
              </w:rPr>
              <w:t>Utilizarea metamaterialelor în diverse dispozitive a revoluționat aplicațiile în optică, asistență medicală, acustică și sisteme mecanice. Progresele în aceste domenii necesită metamateriale noi sau superioare care pot demonstra controlul țintit al</w:t>
            </w:r>
          </w:p>
          <w:p w14:paraId="7A7DD785" w14:textId="77777777" w:rsidR="000257C7" w:rsidRPr="00C5358A" w:rsidRDefault="000257C7" w:rsidP="00135429">
            <w:pPr>
              <w:jc w:val="both"/>
              <w:rPr>
                <w:rFonts w:asciiTheme="minorHAnsi" w:hAnsiTheme="minorHAnsi" w:cstheme="minorHAnsi"/>
                <w:sz w:val="22"/>
                <w:szCs w:val="22"/>
                <w:lang w:val="ro-RO"/>
              </w:rPr>
            </w:pPr>
            <w:r w:rsidRPr="00C5358A">
              <w:rPr>
                <w:rFonts w:asciiTheme="minorHAnsi" w:hAnsiTheme="minorHAnsi" w:cstheme="minorHAnsi"/>
                <w:sz w:val="22"/>
                <w:szCs w:val="22"/>
                <w:lang w:val="ro-RO"/>
              </w:rPr>
              <w:t>proprietăților mecanice și termice ale structurii. Integrarea inteligenței artificiale (AI) în optimizarea proiectării metamaterialelor poate conduce la dezvoltarea de noi metamateriale prin</w:t>
            </w:r>
          </w:p>
          <w:p w14:paraId="48C1F4EA" w14:textId="77777777" w:rsidR="000257C7" w:rsidRPr="00C5358A" w:rsidRDefault="000257C7" w:rsidP="00135429">
            <w:pPr>
              <w:jc w:val="both"/>
              <w:rPr>
                <w:rFonts w:asciiTheme="minorHAnsi" w:hAnsiTheme="minorHAnsi" w:cstheme="minorHAnsi"/>
                <w:sz w:val="22"/>
                <w:szCs w:val="22"/>
                <w:lang w:val="ro-RO"/>
              </w:rPr>
            </w:pPr>
            <w:r w:rsidRPr="00C5358A">
              <w:rPr>
                <w:rFonts w:asciiTheme="minorHAnsi" w:hAnsiTheme="minorHAnsi" w:cstheme="minorHAnsi"/>
                <w:sz w:val="22"/>
                <w:szCs w:val="22"/>
                <w:lang w:val="ro-RO"/>
              </w:rPr>
              <w:t>optimizarea parametrilor de proiectare care nu pot fi obținuți folosind metode tradiționale.</w:t>
            </w:r>
          </w:p>
        </w:tc>
      </w:tr>
      <w:tr w:rsidR="000257C7" w:rsidRPr="00C5358A" w14:paraId="23C08EAB" w14:textId="77777777" w:rsidTr="00EB4666">
        <w:tc>
          <w:tcPr>
            <w:tcW w:w="327" w:type="pct"/>
          </w:tcPr>
          <w:p w14:paraId="74CC775D" w14:textId="77777777" w:rsidR="000257C7" w:rsidRPr="00C5358A" w:rsidRDefault="000257C7" w:rsidP="00B52B02">
            <w:pPr>
              <w:jc w:val="center"/>
              <w:rPr>
                <w:rFonts w:asciiTheme="minorHAnsi" w:hAnsiTheme="minorHAnsi" w:cstheme="minorHAnsi"/>
                <w:sz w:val="22"/>
                <w:szCs w:val="22"/>
                <w:lang w:val="ro-RO"/>
              </w:rPr>
            </w:pPr>
            <w:r w:rsidRPr="00C5358A">
              <w:rPr>
                <w:rFonts w:asciiTheme="minorHAnsi" w:hAnsiTheme="minorHAnsi" w:cstheme="minorHAnsi"/>
                <w:sz w:val="22"/>
                <w:szCs w:val="22"/>
                <w:lang w:val="ro-RO"/>
              </w:rPr>
              <w:t>2</w:t>
            </w:r>
          </w:p>
        </w:tc>
        <w:tc>
          <w:tcPr>
            <w:tcW w:w="1117" w:type="pct"/>
          </w:tcPr>
          <w:p w14:paraId="630C2B6F" w14:textId="7E01DC21" w:rsidR="000257C7" w:rsidRPr="002E4DE1" w:rsidRDefault="000257C7" w:rsidP="00B52B02">
            <w:pPr>
              <w:rPr>
                <w:rFonts w:asciiTheme="minorHAnsi" w:hAnsiTheme="minorHAnsi" w:cstheme="minorHAnsi"/>
                <w:color w:val="0070C0"/>
                <w:sz w:val="22"/>
                <w:szCs w:val="22"/>
                <w:lang w:val="ro-RO"/>
              </w:rPr>
            </w:pPr>
            <w:r w:rsidRPr="002E4DE1">
              <w:rPr>
                <w:rFonts w:asciiTheme="minorHAnsi" w:hAnsiTheme="minorHAnsi" w:cstheme="minorHAnsi"/>
                <w:color w:val="0070C0"/>
                <w:sz w:val="22"/>
                <w:szCs w:val="22"/>
                <w:lang w:val="ro-RO"/>
              </w:rPr>
              <w:t xml:space="preserve">Prof.dr.ing. Mircea Cristian </w:t>
            </w:r>
            <w:r w:rsidR="00832161" w:rsidRPr="002E4DE1">
              <w:rPr>
                <w:rFonts w:asciiTheme="minorHAnsi" w:hAnsiTheme="minorHAnsi" w:cstheme="minorHAnsi"/>
                <w:color w:val="0070C0"/>
                <w:sz w:val="22"/>
                <w:szCs w:val="22"/>
                <w:lang w:val="ro-RO"/>
              </w:rPr>
              <w:t>DUDESCU</w:t>
            </w:r>
          </w:p>
        </w:tc>
        <w:tc>
          <w:tcPr>
            <w:tcW w:w="1319" w:type="pct"/>
          </w:tcPr>
          <w:p w14:paraId="2F8B71BC" w14:textId="5C49D01E" w:rsidR="000257C7" w:rsidRPr="00C5358A" w:rsidRDefault="000257C7" w:rsidP="00135429">
            <w:pPr>
              <w:jc w:val="both"/>
              <w:rPr>
                <w:rFonts w:asciiTheme="minorHAnsi" w:hAnsiTheme="minorHAnsi" w:cstheme="minorHAnsi"/>
                <w:sz w:val="22"/>
                <w:szCs w:val="22"/>
                <w:lang w:val="ro-RO"/>
              </w:rPr>
            </w:pPr>
            <w:r w:rsidRPr="00C5358A">
              <w:rPr>
                <w:rFonts w:asciiTheme="minorHAnsi" w:hAnsiTheme="minorHAnsi" w:cstheme="minorHAnsi"/>
                <w:sz w:val="22"/>
                <w:szCs w:val="22"/>
                <w:lang w:val="ro-RO"/>
              </w:rPr>
              <w:t>Aplicații inginerești ale inteligenței artificiale în</w:t>
            </w:r>
            <w:r w:rsidR="006746ED">
              <w:rPr>
                <w:rFonts w:asciiTheme="minorHAnsi" w:hAnsiTheme="minorHAnsi" w:cstheme="minorHAnsi"/>
                <w:sz w:val="22"/>
                <w:szCs w:val="22"/>
                <w:lang w:val="ro-RO"/>
              </w:rPr>
              <w:t xml:space="preserve"> </w:t>
            </w:r>
            <w:r w:rsidRPr="00C5358A">
              <w:rPr>
                <w:rFonts w:asciiTheme="minorHAnsi" w:hAnsiTheme="minorHAnsi" w:cstheme="minorHAnsi"/>
                <w:sz w:val="22"/>
                <w:szCs w:val="22"/>
                <w:lang w:val="ro-RO"/>
              </w:rPr>
              <w:t>proiectare</w:t>
            </w:r>
            <w:r>
              <w:rPr>
                <w:rFonts w:asciiTheme="minorHAnsi" w:hAnsiTheme="minorHAnsi" w:cstheme="minorHAnsi"/>
                <w:sz w:val="22"/>
                <w:szCs w:val="22"/>
                <w:lang w:val="ro-RO"/>
              </w:rPr>
              <w:t>a</w:t>
            </w:r>
            <w:r w:rsidRPr="00C5358A">
              <w:rPr>
                <w:rFonts w:asciiTheme="minorHAnsi" w:hAnsiTheme="minorHAnsi" w:cstheme="minorHAnsi"/>
                <w:sz w:val="22"/>
                <w:szCs w:val="22"/>
                <w:lang w:val="ro-RO"/>
              </w:rPr>
              <w:t xml:space="preserve"> și optimizare</w:t>
            </w:r>
            <w:r>
              <w:rPr>
                <w:rFonts w:asciiTheme="minorHAnsi" w:hAnsiTheme="minorHAnsi" w:cstheme="minorHAnsi"/>
                <w:sz w:val="22"/>
                <w:szCs w:val="22"/>
                <w:lang w:val="ro-RO"/>
              </w:rPr>
              <w:t>a</w:t>
            </w:r>
            <w:r w:rsidRPr="00C5358A">
              <w:rPr>
                <w:rFonts w:asciiTheme="minorHAnsi" w:hAnsiTheme="minorHAnsi" w:cstheme="minorHAnsi"/>
                <w:sz w:val="22"/>
                <w:szCs w:val="22"/>
                <w:lang w:val="ro-RO"/>
              </w:rPr>
              <w:t xml:space="preserve"> materialelor si a structurilor mecanice</w:t>
            </w:r>
          </w:p>
        </w:tc>
        <w:tc>
          <w:tcPr>
            <w:tcW w:w="2237" w:type="pct"/>
          </w:tcPr>
          <w:p w14:paraId="139705A7" w14:textId="77777777" w:rsidR="000257C7" w:rsidRPr="00C5358A" w:rsidRDefault="000257C7" w:rsidP="00135429">
            <w:pPr>
              <w:jc w:val="both"/>
              <w:rPr>
                <w:rFonts w:asciiTheme="minorHAnsi" w:hAnsiTheme="minorHAnsi" w:cstheme="minorHAnsi"/>
                <w:sz w:val="22"/>
                <w:szCs w:val="22"/>
                <w:lang w:val="ro-RO"/>
              </w:rPr>
            </w:pPr>
            <w:r w:rsidRPr="00C5358A">
              <w:rPr>
                <w:rFonts w:asciiTheme="minorHAnsi" w:hAnsiTheme="minorHAnsi" w:cstheme="minorHAnsi"/>
                <w:sz w:val="22"/>
                <w:szCs w:val="22"/>
                <w:lang w:val="ro-RO"/>
              </w:rPr>
              <w:t>În această eră a celei de-a patra revoluții industriale, inteligența artificiala si instrumentele și tehnologiile conexe incearcă sa creeze materiale si structuri mecanice moderne, inteligente, sigure și fiabile. Teza are ca obiectiv prezentarea unei imagini de ansamblu a utilizării AI și sugestii specifice privind modul în care aceste tehnici pot fi utilizate în proiectarea componentelor și a structurilor mecanice.</w:t>
            </w:r>
          </w:p>
        </w:tc>
      </w:tr>
    </w:tbl>
    <w:p w14:paraId="2D2DF609" w14:textId="77777777" w:rsidR="000257C7" w:rsidRPr="00C5358A" w:rsidRDefault="000257C7" w:rsidP="000257C7">
      <w:pPr>
        <w:spacing w:line="200" w:lineRule="exact"/>
        <w:rPr>
          <w:rFonts w:asciiTheme="minorHAnsi" w:hAnsiTheme="minorHAnsi" w:cstheme="minorHAnsi"/>
          <w:sz w:val="22"/>
          <w:szCs w:val="22"/>
          <w:lang w:val="ro-RO"/>
        </w:rPr>
      </w:pPr>
    </w:p>
    <w:p w14:paraId="2866E503" w14:textId="77777777" w:rsidR="00832161" w:rsidRDefault="00832161" w:rsidP="00832161">
      <w:pPr>
        <w:spacing w:line="200" w:lineRule="exact"/>
        <w:rPr>
          <w:rFonts w:asciiTheme="minorHAnsi" w:hAnsiTheme="minorHAnsi" w:cstheme="minorHAnsi"/>
          <w:sz w:val="22"/>
          <w:szCs w:val="22"/>
          <w:lang w:val="ro-RO"/>
        </w:rPr>
      </w:pPr>
    </w:p>
    <w:tbl>
      <w:tblPr>
        <w:tblStyle w:val="TableGrid"/>
        <w:tblW w:w="5000" w:type="pct"/>
        <w:tblLook w:val="04A0" w:firstRow="1" w:lastRow="0" w:firstColumn="1" w:lastColumn="0" w:noHBand="0" w:noVBand="1"/>
      </w:tblPr>
      <w:tblGrid>
        <w:gridCol w:w="894"/>
        <w:gridCol w:w="3062"/>
        <w:gridCol w:w="3035"/>
        <w:gridCol w:w="563"/>
        <w:gridCol w:w="6116"/>
      </w:tblGrid>
      <w:tr w:rsidR="00832161" w:rsidRPr="00A01C89" w14:paraId="0FAFFB8A" w14:textId="77777777" w:rsidTr="00C7650B">
        <w:trPr>
          <w:trHeight w:val="547"/>
        </w:trPr>
        <w:tc>
          <w:tcPr>
            <w:tcW w:w="327" w:type="pct"/>
            <w:vAlign w:val="center"/>
          </w:tcPr>
          <w:p w14:paraId="0E6C63DB" w14:textId="77777777" w:rsidR="00832161" w:rsidRPr="00A01C89" w:rsidRDefault="00832161" w:rsidP="00B52B02">
            <w:pPr>
              <w:spacing w:line="200" w:lineRule="exact"/>
              <w:jc w:val="center"/>
              <w:rPr>
                <w:rFonts w:asciiTheme="majorHAnsi" w:hAnsiTheme="majorHAnsi" w:cstheme="minorHAnsi"/>
                <w:sz w:val="22"/>
                <w:szCs w:val="22"/>
                <w:lang w:val="ro-RO"/>
              </w:rPr>
            </w:pPr>
            <w:r w:rsidRPr="00A01C89">
              <w:rPr>
                <w:rFonts w:asciiTheme="majorHAnsi" w:hAnsiTheme="majorHAnsi" w:cstheme="minorHAnsi"/>
                <w:sz w:val="22"/>
                <w:szCs w:val="22"/>
                <w:lang w:val="ro-RO"/>
              </w:rPr>
              <w:t>Nr.crt.</w:t>
            </w:r>
          </w:p>
        </w:tc>
        <w:tc>
          <w:tcPr>
            <w:tcW w:w="1120" w:type="pct"/>
            <w:vAlign w:val="center"/>
          </w:tcPr>
          <w:p w14:paraId="6F3F9223" w14:textId="77777777" w:rsidR="00832161" w:rsidRPr="00A01C89" w:rsidRDefault="00832161" w:rsidP="00B52B02">
            <w:pPr>
              <w:spacing w:line="200" w:lineRule="exact"/>
              <w:jc w:val="center"/>
              <w:rPr>
                <w:rFonts w:asciiTheme="majorHAnsi" w:hAnsiTheme="majorHAnsi" w:cstheme="minorHAnsi"/>
                <w:sz w:val="22"/>
                <w:szCs w:val="22"/>
                <w:lang w:val="ro-RO"/>
              </w:rPr>
            </w:pPr>
            <w:r w:rsidRPr="00A01C89">
              <w:rPr>
                <w:rFonts w:asciiTheme="majorHAnsi" w:hAnsiTheme="majorHAnsi" w:cstheme="minorHAnsi"/>
                <w:sz w:val="22"/>
                <w:szCs w:val="22"/>
                <w:lang w:val="ro-RO"/>
              </w:rPr>
              <w:t>Conducător de doctorat</w:t>
            </w:r>
          </w:p>
        </w:tc>
        <w:tc>
          <w:tcPr>
            <w:tcW w:w="1110" w:type="pct"/>
            <w:vAlign w:val="center"/>
          </w:tcPr>
          <w:p w14:paraId="74D630CA" w14:textId="77777777" w:rsidR="00832161" w:rsidRPr="00A01C89" w:rsidRDefault="00832161" w:rsidP="00B52B02">
            <w:pPr>
              <w:spacing w:line="200" w:lineRule="exact"/>
              <w:jc w:val="center"/>
              <w:rPr>
                <w:rFonts w:asciiTheme="majorHAnsi" w:hAnsiTheme="majorHAnsi" w:cstheme="minorHAnsi"/>
                <w:sz w:val="22"/>
                <w:szCs w:val="22"/>
                <w:lang w:val="ro-RO"/>
              </w:rPr>
            </w:pPr>
            <w:r w:rsidRPr="00A01C89">
              <w:rPr>
                <w:rFonts w:asciiTheme="majorHAnsi" w:hAnsiTheme="majorHAnsi" w:cstheme="minorHAnsi"/>
                <w:sz w:val="22"/>
                <w:szCs w:val="22"/>
                <w:lang w:val="ro-RO"/>
              </w:rPr>
              <w:t>Titlul temei</w:t>
            </w:r>
          </w:p>
        </w:tc>
        <w:tc>
          <w:tcPr>
            <w:tcW w:w="2443" w:type="pct"/>
            <w:gridSpan w:val="2"/>
            <w:vAlign w:val="center"/>
          </w:tcPr>
          <w:p w14:paraId="581A9AC2" w14:textId="77777777" w:rsidR="00832161" w:rsidRPr="00DD36AB" w:rsidRDefault="00832161" w:rsidP="00B52B02">
            <w:pPr>
              <w:spacing w:line="200" w:lineRule="exact"/>
              <w:jc w:val="center"/>
              <w:rPr>
                <w:rFonts w:asciiTheme="majorHAnsi" w:hAnsiTheme="majorHAnsi" w:cstheme="minorHAnsi"/>
                <w:sz w:val="22"/>
                <w:szCs w:val="22"/>
                <w:lang w:val="ro-RO"/>
              </w:rPr>
            </w:pPr>
            <w:r w:rsidRPr="00DD36AB">
              <w:rPr>
                <w:rFonts w:asciiTheme="majorHAnsi" w:hAnsiTheme="majorHAnsi" w:cstheme="minorHAnsi"/>
                <w:sz w:val="22"/>
                <w:szCs w:val="22"/>
                <w:lang w:val="ro-RO"/>
              </w:rPr>
              <w:t>Descriere tema</w:t>
            </w:r>
          </w:p>
        </w:tc>
      </w:tr>
      <w:tr w:rsidR="00832161" w:rsidRPr="00117C5F" w14:paraId="70917943" w14:textId="77777777" w:rsidTr="00C7650B">
        <w:tc>
          <w:tcPr>
            <w:tcW w:w="327" w:type="pct"/>
          </w:tcPr>
          <w:p w14:paraId="6D51A8A8" w14:textId="77777777" w:rsidR="00832161" w:rsidRPr="00196E5E" w:rsidRDefault="00832161" w:rsidP="00B52B02">
            <w:pPr>
              <w:jc w:val="center"/>
              <w:rPr>
                <w:rFonts w:asciiTheme="majorHAnsi" w:hAnsiTheme="majorHAnsi" w:cstheme="minorHAnsi"/>
                <w:sz w:val="22"/>
                <w:szCs w:val="22"/>
                <w:lang w:val="ro-RO"/>
              </w:rPr>
            </w:pPr>
            <w:r w:rsidRPr="00196E5E">
              <w:rPr>
                <w:rFonts w:asciiTheme="majorHAnsi" w:hAnsiTheme="majorHAnsi" w:cstheme="minorHAnsi"/>
                <w:sz w:val="22"/>
                <w:szCs w:val="22"/>
                <w:lang w:val="ro-RO"/>
              </w:rPr>
              <w:t>1</w:t>
            </w:r>
          </w:p>
        </w:tc>
        <w:tc>
          <w:tcPr>
            <w:tcW w:w="1120" w:type="pct"/>
          </w:tcPr>
          <w:p w14:paraId="70C038D4" w14:textId="5724C9A1" w:rsidR="00832161" w:rsidRPr="002E4DE1" w:rsidRDefault="00832161" w:rsidP="00B52B02">
            <w:pPr>
              <w:rPr>
                <w:rFonts w:asciiTheme="majorHAnsi" w:hAnsiTheme="majorHAnsi" w:cstheme="minorHAnsi"/>
                <w:color w:val="0070C0"/>
                <w:sz w:val="22"/>
                <w:szCs w:val="22"/>
                <w:lang w:val="ro-RO"/>
              </w:rPr>
            </w:pPr>
            <w:r w:rsidRPr="002E4DE1">
              <w:rPr>
                <w:rFonts w:asciiTheme="majorHAnsi" w:hAnsiTheme="majorHAnsi" w:cstheme="minorHAnsi"/>
                <w:color w:val="0070C0"/>
                <w:sz w:val="22"/>
                <w:szCs w:val="22"/>
                <w:lang w:val="ro-RO"/>
              </w:rPr>
              <w:t xml:space="preserve">Prof.dr.ing. Nicolae FILIP </w:t>
            </w:r>
          </w:p>
        </w:tc>
        <w:tc>
          <w:tcPr>
            <w:tcW w:w="1316" w:type="pct"/>
            <w:gridSpan w:val="2"/>
          </w:tcPr>
          <w:p w14:paraId="19510A57" w14:textId="77777777" w:rsidR="00832161" w:rsidRPr="00A01C89" w:rsidRDefault="00832161" w:rsidP="00135429">
            <w:pPr>
              <w:jc w:val="both"/>
              <w:rPr>
                <w:rFonts w:asciiTheme="majorHAnsi" w:hAnsiTheme="majorHAnsi" w:cstheme="minorHAnsi"/>
                <w:sz w:val="22"/>
                <w:szCs w:val="22"/>
                <w:lang w:val="ro-RO"/>
              </w:rPr>
            </w:pPr>
            <w:r w:rsidRPr="007F7CE1">
              <w:rPr>
                <w:rFonts w:asciiTheme="majorHAnsi" w:hAnsiTheme="majorHAnsi" w:cstheme="minorHAnsi"/>
                <w:sz w:val="22"/>
                <w:szCs w:val="22"/>
              </w:rPr>
              <w:t>Studii si cercetari privind conversia vibratiilor in energie electrica</w:t>
            </w:r>
          </w:p>
        </w:tc>
        <w:tc>
          <w:tcPr>
            <w:tcW w:w="2237" w:type="pct"/>
          </w:tcPr>
          <w:p w14:paraId="55065FAE" w14:textId="200A57C7" w:rsidR="00DD36AB" w:rsidRPr="0032331C" w:rsidRDefault="00DD36AB" w:rsidP="0032331C">
            <w:pPr>
              <w:rPr>
                <w:lang w:val="ro-RO"/>
              </w:rPr>
            </w:pPr>
            <w:r w:rsidRPr="0032331C">
              <w:t>Cercetarea are in vedere identificarea modalitatilor de conversie a energiei mecanice reziduale in energie electrica. Abilitati necesare:</w:t>
            </w:r>
            <w:r w:rsidRPr="0032331C">
              <w:br/>
              <w:t>-electronica</w:t>
            </w:r>
            <w:r w:rsidR="002209F5" w:rsidRPr="0032331C">
              <w:t>,</w:t>
            </w:r>
            <w:r w:rsidRPr="0032331C">
              <w:t> electrotehnica</w:t>
            </w:r>
            <w:r w:rsidRPr="0032331C">
              <w:br/>
              <w:t>-operare soft inclusiv MatLab</w:t>
            </w:r>
            <w:r w:rsidRPr="0032331C">
              <w:br/>
              <w:t>-cunostinte teoretice inginerie mecanica.</w:t>
            </w:r>
          </w:p>
        </w:tc>
      </w:tr>
      <w:tr w:rsidR="00832161" w:rsidRPr="00117C5F" w14:paraId="248EB2BD" w14:textId="77777777" w:rsidTr="00C7650B">
        <w:tc>
          <w:tcPr>
            <w:tcW w:w="327" w:type="pct"/>
          </w:tcPr>
          <w:p w14:paraId="17E6047D" w14:textId="58999184" w:rsidR="00832161" w:rsidRPr="00A01C89" w:rsidRDefault="00196E5E" w:rsidP="00B52B02">
            <w:pPr>
              <w:jc w:val="center"/>
              <w:rPr>
                <w:rFonts w:asciiTheme="majorHAnsi" w:hAnsiTheme="majorHAnsi" w:cstheme="minorHAnsi"/>
                <w:sz w:val="22"/>
                <w:szCs w:val="22"/>
                <w:lang w:val="ro-RO"/>
              </w:rPr>
            </w:pPr>
            <w:r>
              <w:rPr>
                <w:rFonts w:asciiTheme="majorHAnsi" w:hAnsiTheme="majorHAnsi" w:cstheme="minorHAnsi"/>
                <w:sz w:val="22"/>
                <w:szCs w:val="22"/>
                <w:lang w:val="ro-RO"/>
              </w:rPr>
              <w:t>2</w:t>
            </w:r>
          </w:p>
        </w:tc>
        <w:tc>
          <w:tcPr>
            <w:tcW w:w="1120" w:type="pct"/>
          </w:tcPr>
          <w:p w14:paraId="6E4700B4" w14:textId="39581B80" w:rsidR="00832161" w:rsidRPr="002E4DE1" w:rsidRDefault="00196E5E" w:rsidP="00B52B02">
            <w:pPr>
              <w:rPr>
                <w:rFonts w:asciiTheme="majorHAnsi" w:hAnsiTheme="majorHAnsi" w:cstheme="minorHAnsi"/>
                <w:color w:val="0070C0"/>
                <w:sz w:val="22"/>
                <w:szCs w:val="22"/>
                <w:lang w:val="ro-RO"/>
              </w:rPr>
            </w:pPr>
            <w:r w:rsidRPr="002E4DE1">
              <w:rPr>
                <w:rFonts w:asciiTheme="majorHAnsi" w:hAnsiTheme="majorHAnsi" w:cstheme="minorHAnsi"/>
                <w:color w:val="0070C0"/>
                <w:sz w:val="22"/>
                <w:szCs w:val="22"/>
                <w:lang w:val="ro-RO"/>
              </w:rPr>
              <w:t>Prof.dr.ing. Nicolae FILIP</w:t>
            </w:r>
          </w:p>
        </w:tc>
        <w:tc>
          <w:tcPr>
            <w:tcW w:w="1316" w:type="pct"/>
            <w:gridSpan w:val="2"/>
          </w:tcPr>
          <w:p w14:paraId="34F2FCAA" w14:textId="77777777" w:rsidR="00832161" w:rsidRPr="00A01C89" w:rsidRDefault="00832161" w:rsidP="00135429">
            <w:pPr>
              <w:jc w:val="both"/>
              <w:rPr>
                <w:rFonts w:asciiTheme="majorHAnsi" w:hAnsiTheme="majorHAnsi" w:cstheme="minorHAnsi"/>
                <w:sz w:val="22"/>
                <w:szCs w:val="22"/>
                <w:lang w:val="ro-RO"/>
              </w:rPr>
            </w:pPr>
            <w:r w:rsidRPr="00E077FD">
              <w:rPr>
                <w:rFonts w:asciiTheme="majorHAnsi" w:hAnsiTheme="majorHAnsi" w:cstheme="minorHAnsi"/>
                <w:sz w:val="22"/>
                <w:szCs w:val="22"/>
              </w:rPr>
              <w:t>Studii si cercetari privind clasificarea vehiculelor in trafic cu sisteme cu bucla inductiva</w:t>
            </w:r>
          </w:p>
        </w:tc>
        <w:tc>
          <w:tcPr>
            <w:tcW w:w="2237" w:type="pct"/>
          </w:tcPr>
          <w:p w14:paraId="206470B2" w14:textId="77777777" w:rsidR="002209F5" w:rsidRPr="0032331C" w:rsidRDefault="002209F5" w:rsidP="0032331C">
            <w:r w:rsidRPr="0032331C">
              <w:t>Cercetarea are in vedere o noua abordare a detectiei cu bucle inductive care se va concretiza in:</w:t>
            </w:r>
          </w:p>
          <w:p w14:paraId="68D3E896" w14:textId="56CD074C" w:rsidR="00832161" w:rsidRPr="0032331C" w:rsidRDefault="002209F5" w:rsidP="0032331C">
            <w:pPr>
              <w:rPr>
                <w:lang w:val="ro-RO"/>
              </w:rPr>
            </w:pPr>
            <w:r w:rsidRPr="0032331C">
              <w:t>- realizarea unui sistem de detectie de conceptie personalizata,</w:t>
            </w:r>
            <w:r w:rsidRPr="0032331C">
              <w:br/>
              <w:t>- dezvoltare soft pt clasificarea vehiculelor pe criteriul lungimii,</w:t>
            </w:r>
            <w:r w:rsidRPr="0032331C">
              <w:br/>
              <w:t>- testare si comparare sistem de detectie cu un sistem deja omologat UE</w:t>
            </w:r>
          </w:p>
        </w:tc>
      </w:tr>
    </w:tbl>
    <w:p w14:paraId="116BB3E3" w14:textId="77777777" w:rsidR="00832161" w:rsidRPr="00E5039F" w:rsidRDefault="00832161" w:rsidP="00832161">
      <w:pPr>
        <w:spacing w:line="200" w:lineRule="exact"/>
        <w:rPr>
          <w:rFonts w:asciiTheme="minorHAnsi" w:hAnsiTheme="minorHAnsi" w:cstheme="minorHAnsi"/>
          <w:sz w:val="22"/>
          <w:szCs w:val="22"/>
          <w:lang w:val="ro-RO"/>
        </w:rPr>
      </w:pPr>
    </w:p>
    <w:p w14:paraId="57448EC9" w14:textId="77777777" w:rsidR="000257C7" w:rsidRPr="00C5358A" w:rsidRDefault="000257C7" w:rsidP="000257C7">
      <w:pPr>
        <w:spacing w:line="200" w:lineRule="exact"/>
        <w:rPr>
          <w:rFonts w:asciiTheme="minorHAnsi" w:hAnsiTheme="minorHAnsi" w:cstheme="minorHAnsi"/>
          <w:sz w:val="22"/>
          <w:szCs w:val="22"/>
          <w:lang w:val="ro-RO"/>
        </w:rPr>
      </w:pPr>
    </w:p>
    <w:tbl>
      <w:tblPr>
        <w:tblStyle w:val="TableGrid"/>
        <w:tblW w:w="5000" w:type="pct"/>
        <w:tblLook w:val="04A0" w:firstRow="1" w:lastRow="0" w:firstColumn="1" w:lastColumn="0" w:noHBand="0" w:noVBand="1"/>
      </w:tblPr>
      <w:tblGrid>
        <w:gridCol w:w="894"/>
        <w:gridCol w:w="3054"/>
        <w:gridCol w:w="3606"/>
        <w:gridCol w:w="6116"/>
      </w:tblGrid>
      <w:tr w:rsidR="00196E5E" w:rsidRPr="00082DFF" w14:paraId="6C4779F6" w14:textId="77777777" w:rsidTr="00B52B02">
        <w:trPr>
          <w:trHeight w:val="547"/>
        </w:trPr>
        <w:tc>
          <w:tcPr>
            <w:tcW w:w="327" w:type="pct"/>
            <w:vAlign w:val="center"/>
          </w:tcPr>
          <w:p w14:paraId="3BAFCF0B" w14:textId="77777777" w:rsidR="00196E5E" w:rsidRPr="00082DFF" w:rsidRDefault="00196E5E" w:rsidP="00B52B02">
            <w:pPr>
              <w:spacing w:line="200" w:lineRule="exact"/>
              <w:jc w:val="center"/>
              <w:rPr>
                <w:rFonts w:asciiTheme="minorHAnsi" w:hAnsiTheme="minorHAnsi" w:cstheme="minorHAnsi"/>
                <w:sz w:val="22"/>
                <w:szCs w:val="22"/>
                <w:lang w:val="ro-RO"/>
              </w:rPr>
            </w:pPr>
            <w:r w:rsidRPr="00082DFF">
              <w:rPr>
                <w:rFonts w:asciiTheme="minorHAnsi" w:hAnsiTheme="minorHAnsi" w:cstheme="minorHAnsi"/>
                <w:sz w:val="22"/>
                <w:szCs w:val="22"/>
                <w:lang w:val="ro-RO"/>
              </w:rPr>
              <w:lastRenderedPageBreak/>
              <w:t>Nr.crt.</w:t>
            </w:r>
          </w:p>
        </w:tc>
        <w:tc>
          <w:tcPr>
            <w:tcW w:w="1117" w:type="pct"/>
            <w:vAlign w:val="center"/>
          </w:tcPr>
          <w:p w14:paraId="62A6ACFD" w14:textId="77777777" w:rsidR="00196E5E" w:rsidRPr="00082DFF" w:rsidRDefault="00196E5E" w:rsidP="00B52B02">
            <w:pPr>
              <w:spacing w:line="200" w:lineRule="exact"/>
              <w:jc w:val="center"/>
              <w:rPr>
                <w:rFonts w:asciiTheme="minorHAnsi" w:hAnsiTheme="minorHAnsi" w:cstheme="minorHAnsi"/>
                <w:sz w:val="22"/>
                <w:szCs w:val="22"/>
                <w:lang w:val="ro-RO"/>
              </w:rPr>
            </w:pPr>
            <w:r w:rsidRPr="00082DFF">
              <w:rPr>
                <w:rFonts w:asciiTheme="minorHAnsi" w:hAnsiTheme="minorHAnsi" w:cstheme="minorHAnsi"/>
                <w:sz w:val="22"/>
                <w:szCs w:val="22"/>
                <w:lang w:val="ro-RO"/>
              </w:rPr>
              <w:t>Conducător de doctorat</w:t>
            </w:r>
          </w:p>
        </w:tc>
        <w:tc>
          <w:tcPr>
            <w:tcW w:w="1319" w:type="pct"/>
            <w:vAlign w:val="center"/>
          </w:tcPr>
          <w:p w14:paraId="2F475781" w14:textId="77777777" w:rsidR="00196E5E" w:rsidRPr="00082DFF" w:rsidRDefault="00196E5E" w:rsidP="00B52B02">
            <w:pPr>
              <w:spacing w:line="200" w:lineRule="exact"/>
              <w:jc w:val="center"/>
              <w:rPr>
                <w:rFonts w:asciiTheme="minorHAnsi" w:hAnsiTheme="minorHAnsi" w:cstheme="minorHAnsi"/>
                <w:sz w:val="22"/>
                <w:szCs w:val="22"/>
                <w:lang w:val="ro-RO"/>
              </w:rPr>
            </w:pPr>
            <w:r w:rsidRPr="00082DFF">
              <w:rPr>
                <w:rFonts w:asciiTheme="minorHAnsi" w:hAnsiTheme="minorHAnsi" w:cstheme="minorHAnsi"/>
                <w:sz w:val="22"/>
                <w:szCs w:val="22"/>
                <w:lang w:val="ro-RO"/>
              </w:rPr>
              <w:t>Titlul temei</w:t>
            </w:r>
          </w:p>
        </w:tc>
        <w:tc>
          <w:tcPr>
            <w:tcW w:w="2237" w:type="pct"/>
            <w:vAlign w:val="center"/>
          </w:tcPr>
          <w:p w14:paraId="5EF4B16D" w14:textId="77777777" w:rsidR="00196E5E" w:rsidRPr="00082DFF" w:rsidRDefault="00196E5E" w:rsidP="00B52B02">
            <w:pPr>
              <w:spacing w:line="200" w:lineRule="exact"/>
              <w:jc w:val="center"/>
              <w:rPr>
                <w:rFonts w:asciiTheme="minorHAnsi" w:hAnsiTheme="minorHAnsi" w:cstheme="minorHAnsi"/>
                <w:sz w:val="22"/>
                <w:szCs w:val="22"/>
                <w:lang w:val="ro-RO"/>
              </w:rPr>
            </w:pPr>
            <w:r w:rsidRPr="00082DFF">
              <w:rPr>
                <w:rFonts w:asciiTheme="minorHAnsi" w:hAnsiTheme="minorHAnsi" w:cstheme="minorHAnsi"/>
                <w:sz w:val="22"/>
                <w:szCs w:val="22"/>
                <w:lang w:val="ro-RO"/>
              </w:rPr>
              <w:t>Descriere tema</w:t>
            </w:r>
          </w:p>
        </w:tc>
      </w:tr>
      <w:tr w:rsidR="00196E5E" w:rsidRPr="00C20CE1" w14:paraId="4D2A18FB" w14:textId="77777777" w:rsidTr="00B52B02">
        <w:tc>
          <w:tcPr>
            <w:tcW w:w="327" w:type="pct"/>
          </w:tcPr>
          <w:p w14:paraId="0D1ECAA1" w14:textId="77777777" w:rsidR="00196E5E" w:rsidRPr="00082DFF" w:rsidRDefault="00196E5E" w:rsidP="00B52B02">
            <w:pPr>
              <w:jc w:val="center"/>
              <w:rPr>
                <w:rFonts w:asciiTheme="minorHAnsi" w:hAnsiTheme="minorHAnsi" w:cstheme="minorHAnsi"/>
                <w:sz w:val="22"/>
                <w:szCs w:val="22"/>
                <w:lang w:val="ro-RO"/>
              </w:rPr>
            </w:pPr>
            <w:r w:rsidRPr="00082DFF">
              <w:rPr>
                <w:rFonts w:asciiTheme="minorHAnsi" w:hAnsiTheme="minorHAnsi" w:cstheme="minorHAnsi"/>
                <w:sz w:val="22"/>
                <w:szCs w:val="22"/>
                <w:lang w:val="ro-RO"/>
              </w:rPr>
              <w:t>1</w:t>
            </w:r>
          </w:p>
        </w:tc>
        <w:tc>
          <w:tcPr>
            <w:tcW w:w="1117" w:type="pct"/>
          </w:tcPr>
          <w:p w14:paraId="71504A7E" w14:textId="77777777" w:rsidR="00196E5E" w:rsidRPr="002E4DE1" w:rsidRDefault="00196E5E" w:rsidP="00B52B02">
            <w:pPr>
              <w:rPr>
                <w:rFonts w:asciiTheme="minorHAnsi" w:hAnsiTheme="minorHAnsi" w:cstheme="minorHAnsi"/>
                <w:color w:val="0070C0"/>
                <w:sz w:val="22"/>
                <w:szCs w:val="22"/>
                <w:lang w:val="ro-RO"/>
              </w:rPr>
            </w:pPr>
            <w:r w:rsidRPr="002E4DE1">
              <w:rPr>
                <w:rFonts w:asciiTheme="minorHAnsi" w:hAnsiTheme="minorHAnsi" w:cstheme="minorHAnsi"/>
                <w:color w:val="0070C0"/>
                <w:sz w:val="22"/>
                <w:szCs w:val="22"/>
                <w:lang w:val="ro-RO"/>
              </w:rPr>
              <w:t>Conf.dr.ing. Călin ICLODEAN</w:t>
            </w:r>
          </w:p>
        </w:tc>
        <w:tc>
          <w:tcPr>
            <w:tcW w:w="1319" w:type="pct"/>
          </w:tcPr>
          <w:p w14:paraId="3046B2F8" w14:textId="77777777" w:rsidR="00196E5E" w:rsidRPr="00C20CE1" w:rsidRDefault="00196E5E" w:rsidP="00135429">
            <w:pPr>
              <w:jc w:val="both"/>
              <w:rPr>
                <w:rFonts w:asciiTheme="minorHAnsi" w:hAnsiTheme="minorHAnsi" w:cstheme="minorHAnsi"/>
                <w:sz w:val="22"/>
                <w:szCs w:val="22"/>
                <w:lang w:val="ro-RO"/>
              </w:rPr>
            </w:pPr>
            <w:r w:rsidRPr="00C20CE1">
              <w:rPr>
                <w:rFonts w:asciiTheme="minorHAnsi" w:hAnsiTheme="minorHAnsi" w:cstheme="minorHAnsi"/>
                <w:sz w:val="22"/>
                <w:szCs w:val="22"/>
                <w:lang w:val="ro-RO"/>
              </w:rPr>
              <w:t xml:space="preserve">Studii și cercetări privind integrarea unei unități </w:t>
            </w:r>
            <w:r>
              <w:rPr>
                <w:rFonts w:asciiTheme="minorHAnsi" w:hAnsiTheme="minorHAnsi" w:cstheme="minorHAnsi"/>
                <w:sz w:val="22"/>
                <w:szCs w:val="22"/>
                <w:lang w:val="ro-RO"/>
              </w:rPr>
              <w:t xml:space="preserve">electronice </w:t>
            </w:r>
            <w:r w:rsidRPr="00C20CE1">
              <w:rPr>
                <w:rFonts w:asciiTheme="minorHAnsi" w:hAnsiTheme="minorHAnsi" w:cstheme="minorHAnsi"/>
                <w:sz w:val="22"/>
                <w:szCs w:val="22"/>
                <w:lang w:val="ro-RO"/>
              </w:rPr>
              <w:t>de control al vehiculului (Vehicle Control Unit) în arhitecturi vehiculare moderne</w:t>
            </w:r>
          </w:p>
        </w:tc>
        <w:tc>
          <w:tcPr>
            <w:tcW w:w="2237" w:type="pct"/>
          </w:tcPr>
          <w:p w14:paraId="234C9CDA" w14:textId="77777777" w:rsidR="00196E5E" w:rsidRPr="00082DFF" w:rsidRDefault="00196E5E" w:rsidP="00135429">
            <w:pPr>
              <w:jc w:val="both"/>
              <w:rPr>
                <w:rFonts w:asciiTheme="minorHAnsi" w:hAnsiTheme="minorHAnsi" w:cstheme="minorHAnsi"/>
                <w:sz w:val="22"/>
                <w:szCs w:val="22"/>
                <w:lang w:val="ro-RO"/>
              </w:rPr>
            </w:pPr>
            <w:r>
              <w:rPr>
                <w:rFonts w:asciiTheme="minorHAnsi" w:hAnsiTheme="minorHAnsi" w:cstheme="minorHAnsi"/>
                <w:sz w:val="22"/>
                <w:szCs w:val="22"/>
                <w:lang w:val="ro-RO"/>
              </w:rPr>
              <w:t>A</w:t>
            </w:r>
            <w:r w:rsidRPr="00C20CE1">
              <w:rPr>
                <w:rFonts w:asciiTheme="minorHAnsi" w:hAnsiTheme="minorHAnsi" w:cstheme="minorHAnsi"/>
                <w:sz w:val="22"/>
                <w:szCs w:val="22"/>
                <w:lang w:val="ro-RO"/>
              </w:rPr>
              <w:t>naliz</w:t>
            </w:r>
            <w:r>
              <w:rPr>
                <w:rFonts w:asciiTheme="minorHAnsi" w:hAnsiTheme="minorHAnsi" w:cstheme="minorHAnsi"/>
                <w:sz w:val="22"/>
                <w:szCs w:val="22"/>
                <w:lang w:val="ro-RO"/>
              </w:rPr>
              <w:t>a</w:t>
            </w:r>
            <w:r w:rsidRPr="00C20CE1">
              <w:rPr>
                <w:rFonts w:asciiTheme="minorHAnsi" w:hAnsiTheme="minorHAnsi" w:cstheme="minorHAnsi"/>
                <w:sz w:val="22"/>
                <w:szCs w:val="22"/>
                <w:lang w:val="ro-RO"/>
              </w:rPr>
              <w:t>, proiect</w:t>
            </w:r>
            <w:r>
              <w:rPr>
                <w:rFonts w:asciiTheme="minorHAnsi" w:hAnsiTheme="minorHAnsi" w:cstheme="minorHAnsi"/>
                <w:sz w:val="22"/>
                <w:szCs w:val="22"/>
                <w:lang w:val="ro-RO"/>
              </w:rPr>
              <w:t>area</w:t>
            </w:r>
            <w:r w:rsidRPr="00C20CE1">
              <w:rPr>
                <w:rFonts w:asciiTheme="minorHAnsi" w:hAnsiTheme="minorHAnsi" w:cstheme="minorHAnsi"/>
                <w:sz w:val="22"/>
                <w:szCs w:val="22"/>
                <w:lang w:val="ro-RO"/>
              </w:rPr>
              <w:t xml:space="preserve"> și valid</w:t>
            </w:r>
            <w:r>
              <w:rPr>
                <w:rFonts w:asciiTheme="minorHAnsi" w:hAnsiTheme="minorHAnsi" w:cstheme="minorHAnsi"/>
                <w:sz w:val="22"/>
                <w:szCs w:val="22"/>
                <w:lang w:val="ro-RO"/>
              </w:rPr>
              <w:t>area</w:t>
            </w:r>
            <w:r w:rsidRPr="00C20CE1">
              <w:rPr>
                <w:rFonts w:asciiTheme="minorHAnsi" w:hAnsiTheme="minorHAnsi" w:cstheme="minorHAnsi"/>
                <w:sz w:val="22"/>
                <w:szCs w:val="22"/>
                <w:lang w:val="ro-RO"/>
              </w:rPr>
              <w:t xml:space="preserve"> unei unități </w:t>
            </w:r>
            <w:r>
              <w:rPr>
                <w:rFonts w:asciiTheme="minorHAnsi" w:hAnsiTheme="minorHAnsi" w:cstheme="minorHAnsi"/>
                <w:sz w:val="22"/>
                <w:szCs w:val="22"/>
                <w:lang w:val="ro-RO"/>
              </w:rPr>
              <w:t xml:space="preserve">electronice </w:t>
            </w:r>
            <w:r w:rsidRPr="00C20CE1">
              <w:rPr>
                <w:rFonts w:asciiTheme="minorHAnsi" w:hAnsiTheme="minorHAnsi" w:cstheme="minorHAnsi"/>
                <w:sz w:val="22"/>
                <w:szCs w:val="22"/>
                <w:lang w:val="ro-RO"/>
              </w:rPr>
              <w:t>de control al vehiculului (VCU) într-o arhitectură vehiculară modernă, având rolul de a coordona diverse sisteme</w:t>
            </w:r>
            <w:r>
              <w:rPr>
                <w:rFonts w:asciiTheme="minorHAnsi" w:hAnsiTheme="minorHAnsi" w:cstheme="minorHAnsi"/>
                <w:sz w:val="22"/>
                <w:szCs w:val="22"/>
                <w:lang w:val="ro-RO"/>
              </w:rPr>
              <w:t>:</w:t>
            </w:r>
            <w:r w:rsidRPr="00C20CE1">
              <w:rPr>
                <w:rFonts w:asciiTheme="minorHAnsi" w:hAnsiTheme="minorHAnsi" w:cstheme="minorHAnsi"/>
                <w:sz w:val="22"/>
                <w:szCs w:val="22"/>
                <w:lang w:val="ro-RO"/>
              </w:rPr>
              <w:t xml:space="preserve"> de la sistemul de propulsie, până la </w:t>
            </w:r>
            <w:r>
              <w:rPr>
                <w:rFonts w:asciiTheme="minorHAnsi" w:hAnsiTheme="minorHAnsi" w:cstheme="minorHAnsi"/>
                <w:sz w:val="22"/>
                <w:szCs w:val="22"/>
                <w:lang w:val="ro-RO"/>
              </w:rPr>
              <w:t xml:space="preserve">sistemul de </w:t>
            </w:r>
            <w:r w:rsidRPr="00C20CE1">
              <w:rPr>
                <w:rFonts w:asciiTheme="minorHAnsi" w:hAnsiTheme="minorHAnsi" w:cstheme="minorHAnsi"/>
                <w:sz w:val="22"/>
                <w:szCs w:val="22"/>
                <w:lang w:val="ro-RO"/>
              </w:rPr>
              <w:t>management</w:t>
            </w:r>
            <w:r>
              <w:rPr>
                <w:rFonts w:asciiTheme="minorHAnsi" w:hAnsiTheme="minorHAnsi" w:cstheme="minorHAnsi"/>
                <w:sz w:val="22"/>
                <w:szCs w:val="22"/>
                <w:lang w:val="ro-RO"/>
              </w:rPr>
              <w:t xml:space="preserve"> a</w:t>
            </w:r>
            <w:r w:rsidRPr="00C20CE1">
              <w:rPr>
                <w:rFonts w:asciiTheme="minorHAnsi" w:hAnsiTheme="minorHAnsi" w:cstheme="minorHAnsi"/>
                <w:sz w:val="22"/>
                <w:szCs w:val="22"/>
                <w:lang w:val="ro-RO"/>
              </w:rPr>
              <w:t>l energiei</w:t>
            </w:r>
            <w:r>
              <w:rPr>
                <w:rFonts w:asciiTheme="minorHAnsi" w:hAnsiTheme="minorHAnsi" w:cstheme="minorHAnsi"/>
                <w:sz w:val="22"/>
                <w:szCs w:val="22"/>
                <w:lang w:val="ro-RO"/>
              </w:rPr>
              <w:t>, asigurând</w:t>
            </w:r>
            <w:r w:rsidRPr="00C20CE1">
              <w:rPr>
                <w:rFonts w:asciiTheme="minorHAnsi" w:hAnsiTheme="minorHAnsi" w:cstheme="minorHAnsi"/>
                <w:sz w:val="22"/>
                <w:szCs w:val="22"/>
                <w:lang w:val="ro-RO"/>
              </w:rPr>
              <w:t xml:space="preserve"> comunicațiile cu alte </w:t>
            </w:r>
            <w:r>
              <w:rPr>
                <w:rFonts w:asciiTheme="minorHAnsi" w:hAnsiTheme="minorHAnsi" w:cstheme="minorHAnsi"/>
                <w:sz w:val="22"/>
                <w:szCs w:val="22"/>
                <w:lang w:val="ro-RO"/>
              </w:rPr>
              <w:t xml:space="preserve">unități de </w:t>
            </w:r>
            <w:r w:rsidRPr="00C20CE1">
              <w:rPr>
                <w:rFonts w:asciiTheme="minorHAnsi" w:hAnsiTheme="minorHAnsi" w:cstheme="minorHAnsi"/>
                <w:sz w:val="22"/>
                <w:szCs w:val="22"/>
                <w:lang w:val="ro-RO"/>
              </w:rPr>
              <w:t>control (ECU).</w:t>
            </w:r>
          </w:p>
        </w:tc>
      </w:tr>
      <w:tr w:rsidR="00196E5E" w:rsidRPr="00C20CE1" w14:paraId="1E521160" w14:textId="77777777" w:rsidTr="00B52B02">
        <w:tc>
          <w:tcPr>
            <w:tcW w:w="327" w:type="pct"/>
          </w:tcPr>
          <w:p w14:paraId="630D4174" w14:textId="77777777" w:rsidR="00196E5E" w:rsidRPr="00082DFF" w:rsidRDefault="00196E5E" w:rsidP="00B52B02">
            <w:pPr>
              <w:jc w:val="center"/>
              <w:rPr>
                <w:rFonts w:asciiTheme="minorHAnsi" w:hAnsiTheme="minorHAnsi" w:cstheme="minorHAnsi"/>
                <w:sz w:val="22"/>
                <w:szCs w:val="22"/>
                <w:lang w:val="ro-RO"/>
              </w:rPr>
            </w:pPr>
            <w:r>
              <w:rPr>
                <w:rFonts w:asciiTheme="minorHAnsi" w:hAnsiTheme="minorHAnsi" w:cstheme="minorHAnsi"/>
                <w:sz w:val="22"/>
                <w:szCs w:val="22"/>
                <w:lang w:val="ro-RO"/>
              </w:rPr>
              <w:t>2</w:t>
            </w:r>
          </w:p>
        </w:tc>
        <w:tc>
          <w:tcPr>
            <w:tcW w:w="1117" w:type="pct"/>
          </w:tcPr>
          <w:p w14:paraId="0E94EB0A" w14:textId="77777777" w:rsidR="00196E5E" w:rsidRPr="002E4DE1" w:rsidRDefault="00196E5E" w:rsidP="00B52B02">
            <w:pPr>
              <w:rPr>
                <w:rFonts w:asciiTheme="minorHAnsi" w:hAnsiTheme="minorHAnsi" w:cstheme="minorHAnsi"/>
                <w:color w:val="0070C0"/>
                <w:sz w:val="22"/>
                <w:szCs w:val="22"/>
                <w:lang w:val="ro-RO"/>
              </w:rPr>
            </w:pPr>
            <w:r w:rsidRPr="002E4DE1">
              <w:rPr>
                <w:rFonts w:asciiTheme="minorHAnsi" w:hAnsiTheme="minorHAnsi" w:cstheme="minorHAnsi"/>
                <w:color w:val="0070C0"/>
                <w:sz w:val="22"/>
                <w:szCs w:val="22"/>
                <w:lang w:val="ro-RO"/>
              </w:rPr>
              <w:t>Conf.dr.ing. Călin ICLODEAN</w:t>
            </w:r>
          </w:p>
        </w:tc>
        <w:tc>
          <w:tcPr>
            <w:tcW w:w="1319" w:type="pct"/>
          </w:tcPr>
          <w:p w14:paraId="0209A7B1" w14:textId="77777777" w:rsidR="00196E5E" w:rsidRPr="00C20CE1" w:rsidRDefault="00196E5E" w:rsidP="00135429">
            <w:pPr>
              <w:jc w:val="both"/>
              <w:rPr>
                <w:rFonts w:asciiTheme="minorHAnsi" w:hAnsiTheme="minorHAnsi" w:cstheme="minorHAnsi"/>
                <w:sz w:val="22"/>
                <w:szCs w:val="22"/>
                <w:lang w:val="ro-RO"/>
              </w:rPr>
            </w:pPr>
            <w:r>
              <w:rPr>
                <w:rFonts w:asciiTheme="minorHAnsi" w:hAnsiTheme="minorHAnsi" w:cstheme="minorHAnsi"/>
                <w:sz w:val="22"/>
                <w:szCs w:val="22"/>
                <w:lang w:val="ro-RO"/>
              </w:rPr>
              <w:t>Studii și cercetări privind o</w:t>
            </w:r>
            <w:r w:rsidRPr="00DF0A2D">
              <w:rPr>
                <w:rFonts w:asciiTheme="minorHAnsi" w:hAnsiTheme="minorHAnsi" w:cstheme="minorHAnsi"/>
                <w:sz w:val="22"/>
                <w:szCs w:val="22"/>
                <w:lang w:val="ro-RO"/>
              </w:rPr>
              <w:t>ptimizarea algoritmului de control pentru sistemul de conducere autonom prin metoda conducerii cooperative</w:t>
            </w:r>
          </w:p>
        </w:tc>
        <w:tc>
          <w:tcPr>
            <w:tcW w:w="2237" w:type="pct"/>
          </w:tcPr>
          <w:p w14:paraId="4772E899" w14:textId="77777777" w:rsidR="00196E5E" w:rsidRPr="00082DFF" w:rsidRDefault="00196E5E" w:rsidP="00135429">
            <w:pPr>
              <w:jc w:val="both"/>
              <w:rPr>
                <w:rFonts w:asciiTheme="minorHAnsi" w:hAnsiTheme="minorHAnsi" w:cstheme="minorHAnsi"/>
                <w:sz w:val="22"/>
                <w:szCs w:val="22"/>
                <w:lang w:val="ro-RO"/>
              </w:rPr>
            </w:pPr>
            <w:r>
              <w:rPr>
                <w:rFonts w:asciiTheme="minorHAnsi" w:hAnsiTheme="minorHAnsi" w:cstheme="minorHAnsi"/>
                <w:sz w:val="22"/>
                <w:szCs w:val="22"/>
                <w:lang w:val="ro-RO"/>
              </w:rPr>
              <w:t>A</w:t>
            </w:r>
            <w:r w:rsidRPr="00DF0A2D">
              <w:rPr>
                <w:rFonts w:asciiTheme="minorHAnsi" w:hAnsiTheme="minorHAnsi" w:cstheme="minorHAnsi"/>
                <w:sz w:val="22"/>
                <w:szCs w:val="22"/>
                <w:lang w:val="ro-RO"/>
              </w:rPr>
              <w:t>naliza și optimizarea algoritmilor de control utilizați în sistemele de conducere autonomă, cu accent pe implementarea metodei de conducere cooperativă</w:t>
            </w:r>
            <w:r>
              <w:rPr>
                <w:rFonts w:asciiTheme="minorHAnsi" w:hAnsiTheme="minorHAnsi" w:cstheme="minorHAnsi"/>
                <w:sz w:val="22"/>
                <w:szCs w:val="22"/>
                <w:lang w:val="ro-RO"/>
              </w:rPr>
              <w:t xml:space="preserve"> </w:t>
            </w:r>
            <w:r w:rsidRPr="00DF0A2D">
              <w:rPr>
                <w:rFonts w:asciiTheme="minorHAnsi" w:hAnsiTheme="minorHAnsi" w:cstheme="minorHAnsi"/>
                <w:sz w:val="22"/>
                <w:szCs w:val="22"/>
                <w:lang w:val="ro-RO"/>
              </w:rPr>
              <w:t>prin tehnologii V2X (Vehicle-to-Everything), pentru a îmbunătăți siguranța, eficiența și fluiditatea traficului</w:t>
            </w:r>
            <w:r>
              <w:rPr>
                <w:rFonts w:asciiTheme="minorHAnsi" w:hAnsiTheme="minorHAnsi" w:cstheme="minorHAnsi"/>
                <w:sz w:val="22"/>
                <w:szCs w:val="22"/>
                <w:lang w:val="ro-RO"/>
              </w:rPr>
              <w:t xml:space="preserve"> rutier</w:t>
            </w:r>
            <w:r w:rsidRPr="00DF0A2D">
              <w:rPr>
                <w:rFonts w:asciiTheme="minorHAnsi" w:hAnsiTheme="minorHAnsi" w:cstheme="minorHAnsi"/>
                <w:sz w:val="22"/>
                <w:szCs w:val="22"/>
                <w:lang w:val="ro-RO"/>
              </w:rPr>
              <w:t>.</w:t>
            </w:r>
          </w:p>
        </w:tc>
      </w:tr>
    </w:tbl>
    <w:p w14:paraId="4D71478C" w14:textId="77777777" w:rsidR="00196E5E" w:rsidRPr="00082DFF" w:rsidRDefault="00196E5E" w:rsidP="00196E5E">
      <w:pPr>
        <w:spacing w:line="200" w:lineRule="exact"/>
        <w:rPr>
          <w:rFonts w:asciiTheme="minorHAnsi" w:hAnsiTheme="minorHAnsi" w:cstheme="minorHAnsi"/>
          <w:sz w:val="22"/>
          <w:szCs w:val="22"/>
          <w:lang w:val="ro-RO"/>
        </w:rPr>
      </w:pPr>
    </w:p>
    <w:p w14:paraId="0DD29E21" w14:textId="77777777" w:rsidR="00196E5E" w:rsidRDefault="00196E5E" w:rsidP="00196E5E">
      <w:pPr>
        <w:spacing w:line="200" w:lineRule="exact"/>
        <w:rPr>
          <w:rFonts w:asciiTheme="minorHAnsi" w:hAnsiTheme="minorHAnsi" w:cstheme="minorHAnsi"/>
          <w:sz w:val="22"/>
          <w:szCs w:val="22"/>
          <w:lang w:val="ro-RO"/>
        </w:rPr>
      </w:pPr>
    </w:p>
    <w:p w14:paraId="6CA536A6" w14:textId="77777777" w:rsidR="00E94796" w:rsidRPr="00082DFF" w:rsidRDefault="00E94796" w:rsidP="00196E5E">
      <w:pPr>
        <w:spacing w:line="200" w:lineRule="exact"/>
        <w:rPr>
          <w:rFonts w:asciiTheme="minorHAnsi" w:hAnsiTheme="minorHAnsi" w:cstheme="minorHAnsi"/>
          <w:sz w:val="22"/>
          <w:szCs w:val="22"/>
          <w:lang w:val="ro-RO"/>
        </w:rPr>
      </w:pPr>
    </w:p>
    <w:p w14:paraId="64090A6A" w14:textId="77777777" w:rsidR="00196E5E" w:rsidRPr="00082DFF" w:rsidRDefault="00196E5E" w:rsidP="00196E5E">
      <w:pPr>
        <w:spacing w:line="200" w:lineRule="exact"/>
        <w:rPr>
          <w:rFonts w:asciiTheme="minorHAnsi" w:hAnsiTheme="minorHAnsi" w:cstheme="minorHAnsi"/>
          <w:sz w:val="22"/>
          <w:szCs w:val="22"/>
          <w:lang w:val="ro-RO"/>
        </w:rPr>
      </w:pPr>
    </w:p>
    <w:tbl>
      <w:tblPr>
        <w:tblStyle w:val="TableGrid"/>
        <w:tblW w:w="5000" w:type="pct"/>
        <w:tblLook w:val="04A0" w:firstRow="1" w:lastRow="0" w:firstColumn="1" w:lastColumn="0" w:noHBand="0" w:noVBand="1"/>
      </w:tblPr>
      <w:tblGrid>
        <w:gridCol w:w="894"/>
        <w:gridCol w:w="3062"/>
        <w:gridCol w:w="3598"/>
        <w:gridCol w:w="6116"/>
      </w:tblGrid>
      <w:tr w:rsidR="00A841DC" w:rsidRPr="00082DFF" w14:paraId="6BD7A864" w14:textId="77777777" w:rsidTr="00EB4666">
        <w:trPr>
          <w:trHeight w:val="547"/>
        </w:trPr>
        <w:tc>
          <w:tcPr>
            <w:tcW w:w="327" w:type="pct"/>
            <w:vAlign w:val="center"/>
          </w:tcPr>
          <w:p w14:paraId="0AD9089A" w14:textId="6A82DB8F" w:rsidR="00A841DC" w:rsidRPr="00082DFF" w:rsidRDefault="00A841DC" w:rsidP="00B142E0">
            <w:pPr>
              <w:spacing w:line="200" w:lineRule="exact"/>
              <w:jc w:val="center"/>
              <w:rPr>
                <w:rFonts w:asciiTheme="minorHAnsi" w:hAnsiTheme="minorHAnsi" w:cstheme="minorHAnsi"/>
                <w:sz w:val="22"/>
                <w:szCs w:val="22"/>
                <w:lang w:val="ro-RO"/>
              </w:rPr>
            </w:pPr>
            <w:r w:rsidRPr="00082DFF">
              <w:rPr>
                <w:rFonts w:asciiTheme="minorHAnsi" w:hAnsiTheme="minorHAnsi" w:cstheme="minorHAnsi"/>
                <w:sz w:val="22"/>
                <w:szCs w:val="22"/>
                <w:lang w:val="ro-RO"/>
              </w:rPr>
              <w:t>Nr.crt.</w:t>
            </w:r>
          </w:p>
        </w:tc>
        <w:tc>
          <w:tcPr>
            <w:tcW w:w="1120" w:type="pct"/>
            <w:vAlign w:val="center"/>
          </w:tcPr>
          <w:p w14:paraId="432BA42F" w14:textId="723CDDCD" w:rsidR="00A841DC" w:rsidRPr="00082DFF" w:rsidRDefault="00A841DC" w:rsidP="00B142E0">
            <w:pPr>
              <w:spacing w:line="200" w:lineRule="exact"/>
              <w:jc w:val="center"/>
              <w:rPr>
                <w:rFonts w:asciiTheme="minorHAnsi" w:hAnsiTheme="minorHAnsi" w:cstheme="minorHAnsi"/>
                <w:sz w:val="22"/>
                <w:szCs w:val="22"/>
                <w:lang w:val="ro-RO"/>
              </w:rPr>
            </w:pPr>
            <w:r w:rsidRPr="00082DFF">
              <w:rPr>
                <w:rFonts w:asciiTheme="minorHAnsi" w:hAnsiTheme="minorHAnsi" w:cstheme="minorHAnsi"/>
                <w:sz w:val="22"/>
                <w:szCs w:val="22"/>
                <w:lang w:val="ro-RO"/>
              </w:rPr>
              <w:t>Conducător de doctorat</w:t>
            </w:r>
          </w:p>
        </w:tc>
        <w:tc>
          <w:tcPr>
            <w:tcW w:w="1316" w:type="pct"/>
            <w:vAlign w:val="center"/>
          </w:tcPr>
          <w:p w14:paraId="33F5F913" w14:textId="75AE6972" w:rsidR="00A841DC" w:rsidRPr="00082DFF" w:rsidRDefault="00A841DC" w:rsidP="00B142E0">
            <w:pPr>
              <w:spacing w:line="200" w:lineRule="exact"/>
              <w:jc w:val="center"/>
              <w:rPr>
                <w:rFonts w:asciiTheme="minorHAnsi" w:hAnsiTheme="minorHAnsi" w:cstheme="minorHAnsi"/>
                <w:sz w:val="22"/>
                <w:szCs w:val="22"/>
                <w:lang w:val="ro-RO"/>
              </w:rPr>
            </w:pPr>
            <w:r w:rsidRPr="00082DFF">
              <w:rPr>
                <w:rFonts w:asciiTheme="minorHAnsi" w:hAnsiTheme="minorHAnsi" w:cstheme="minorHAnsi"/>
                <w:sz w:val="22"/>
                <w:szCs w:val="22"/>
                <w:lang w:val="ro-RO"/>
              </w:rPr>
              <w:t>Titlul temei</w:t>
            </w:r>
          </w:p>
        </w:tc>
        <w:tc>
          <w:tcPr>
            <w:tcW w:w="2237" w:type="pct"/>
            <w:vAlign w:val="center"/>
          </w:tcPr>
          <w:p w14:paraId="7E610A5E" w14:textId="69C1F7BF" w:rsidR="00A841DC" w:rsidRPr="00082DFF" w:rsidRDefault="00A841DC" w:rsidP="00B142E0">
            <w:pPr>
              <w:spacing w:line="200" w:lineRule="exact"/>
              <w:jc w:val="center"/>
              <w:rPr>
                <w:rFonts w:asciiTheme="minorHAnsi" w:hAnsiTheme="minorHAnsi" w:cstheme="minorHAnsi"/>
                <w:sz w:val="22"/>
                <w:szCs w:val="22"/>
                <w:lang w:val="ro-RO"/>
              </w:rPr>
            </w:pPr>
            <w:r w:rsidRPr="00082DFF">
              <w:rPr>
                <w:rFonts w:asciiTheme="minorHAnsi" w:hAnsiTheme="minorHAnsi" w:cstheme="minorHAnsi"/>
                <w:sz w:val="22"/>
                <w:szCs w:val="22"/>
                <w:lang w:val="ro-RO"/>
              </w:rPr>
              <w:t>Descriere tema</w:t>
            </w:r>
          </w:p>
        </w:tc>
      </w:tr>
      <w:tr w:rsidR="008653D8" w:rsidRPr="00E5039F" w14:paraId="2798A552" w14:textId="77777777" w:rsidTr="00EB4666">
        <w:tc>
          <w:tcPr>
            <w:tcW w:w="327" w:type="pct"/>
          </w:tcPr>
          <w:p w14:paraId="4B63E210" w14:textId="35A1D297" w:rsidR="008653D8" w:rsidRPr="00E5039F" w:rsidRDefault="008653D8" w:rsidP="00EE02DD">
            <w:pPr>
              <w:jc w:val="center"/>
              <w:rPr>
                <w:rFonts w:asciiTheme="minorHAnsi" w:hAnsiTheme="minorHAnsi" w:cstheme="minorHAnsi"/>
                <w:sz w:val="22"/>
                <w:szCs w:val="22"/>
                <w:lang w:val="ro-RO"/>
              </w:rPr>
            </w:pPr>
            <w:r w:rsidRPr="00E5039F">
              <w:rPr>
                <w:rFonts w:asciiTheme="minorHAnsi" w:hAnsiTheme="minorHAnsi" w:cstheme="minorHAnsi"/>
                <w:sz w:val="22"/>
                <w:szCs w:val="22"/>
                <w:lang w:val="ro-RO"/>
              </w:rPr>
              <w:t>1</w:t>
            </w:r>
          </w:p>
        </w:tc>
        <w:tc>
          <w:tcPr>
            <w:tcW w:w="1120" w:type="pct"/>
          </w:tcPr>
          <w:p w14:paraId="7DC851DF" w14:textId="585FA424" w:rsidR="008653D8" w:rsidRPr="002E4DE1" w:rsidRDefault="008653D8" w:rsidP="008653D8">
            <w:pPr>
              <w:rPr>
                <w:rFonts w:asciiTheme="minorHAnsi" w:hAnsiTheme="minorHAnsi" w:cstheme="minorHAnsi"/>
                <w:color w:val="0070C0"/>
                <w:sz w:val="22"/>
                <w:szCs w:val="22"/>
                <w:lang w:val="ro-RO"/>
              </w:rPr>
            </w:pPr>
            <w:r w:rsidRPr="002E4DE1">
              <w:rPr>
                <w:rFonts w:asciiTheme="minorHAnsi" w:hAnsiTheme="minorHAnsi" w:cstheme="minorHAnsi"/>
                <w:color w:val="0070C0"/>
                <w:sz w:val="22"/>
                <w:szCs w:val="22"/>
                <w:lang w:val="ro-RO"/>
              </w:rPr>
              <w:t xml:space="preserve">Prof.dr.ing. Silviu Dan </w:t>
            </w:r>
            <w:r w:rsidR="00196E5E" w:rsidRPr="002E4DE1">
              <w:rPr>
                <w:rFonts w:asciiTheme="minorHAnsi" w:hAnsiTheme="minorHAnsi" w:cstheme="minorHAnsi"/>
                <w:color w:val="0070C0"/>
                <w:sz w:val="22"/>
                <w:szCs w:val="22"/>
                <w:lang w:val="ro-RO"/>
              </w:rPr>
              <w:t>MÂNDRU</w:t>
            </w:r>
          </w:p>
          <w:p w14:paraId="08F9C93B" w14:textId="77777777" w:rsidR="008653D8" w:rsidRPr="002E4DE1" w:rsidRDefault="008653D8" w:rsidP="008653D8">
            <w:pPr>
              <w:rPr>
                <w:rFonts w:asciiTheme="minorHAnsi" w:hAnsiTheme="minorHAnsi" w:cstheme="minorHAnsi"/>
                <w:color w:val="0070C0"/>
                <w:sz w:val="22"/>
                <w:szCs w:val="22"/>
                <w:lang w:val="ro-RO"/>
              </w:rPr>
            </w:pPr>
          </w:p>
          <w:p w14:paraId="51E462A4" w14:textId="7B4F8004" w:rsidR="008653D8" w:rsidRPr="00E5039F" w:rsidRDefault="008653D8" w:rsidP="008653D8">
            <w:pPr>
              <w:rPr>
                <w:rFonts w:asciiTheme="minorHAnsi" w:hAnsiTheme="minorHAnsi" w:cstheme="minorHAnsi"/>
                <w:sz w:val="22"/>
                <w:szCs w:val="22"/>
                <w:lang w:val="ro-RO"/>
              </w:rPr>
            </w:pPr>
          </w:p>
        </w:tc>
        <w:tc>
          <w:tcPr>
            <w:tcW w:w="1316" w:type="pct"/>
          </w:tcPr>
          <w:p w14:paraId="45A8ACC8" w14:textId="77777777" w:rsidR="00E5039F" w:rsidRDefault="00E5039F" w:rsidP="00135429">
            <w:pPr>
              <w:jc w:val="both"/>
              <w:rPr>
                <w:rFonts w:asciiTheme="minorHAnsi" w:hAnsiTheme="minorHAnsi" w:cstheme="minorHAnsi"/>
                <w:sz w:val="22"/>
                <w:szCs w:val="22"/>
                <w:lang w:val="ro-RO"/>
              </w:rPr>
            </w:pPr>
            <w:r w:rsidRPr="00E5039F">
              <w:rPr>
                <w:rFonts w:asciiTheme="minorHAnsi" w:hAnsiTheme="minorHAnsi" w:cstheme="minorHAnsi"/>
                <w:sz w:val="22"/>
                <w:szCs w:val="22"/>
                <w:lang w:val="ro-RO"/>
              </w:rPr>
              <w:t xml:space="preserve">Cercetări privind roboții cu capacitate de auto-creștere </w:t>
            </w:r>
          </w:p>
          <w:p w14:paraId="2A72EE38" w14:textId="77777777" w:rsidR="002F3801" w:rsidRDefault="002F3801" w:rsidP="00135429">
            <w:pPr>
              <w:jc w:val="both"/>
              <w:rPr>
                <w:rFonts w:asciiTheme="minorHAnsi" w:hAnsiTheme="minorHAnsi" w:cstheme="minorHAnsi"/>
                <w:sz w:val="22"/>
                <w:szCs w:val="22"/>
                <w:lang w:val="ro-RO"/>
              </w:rPr>
            </w:pPr>
          </w:p>
          <w:p w14:paraId="76E2EDF8" w14:textId="278B6A1F" w:rsidR="008653D8" w:rsidRPr="00E5039F" w:rsidRDefault="00E5039F" w:rsidP="00135429">
            <w:pPr>
              <w:jc w:val="both"/>
              <w:rPr>
                <w:rFonts w:asciiTheme="minorHAnsi" w:hAnsiTheme="minorHAnsi" w:cstheme="minorHAnsi"/>
                <w:sz w:val="22"/>
                <w:szCs w:val="22"/>
                <w:lang w:val="ro-RO"/>
              </w:rPr>
            </w:pPr>
            <w:r w:rsidRPr="00E5039F">
              <w:rPr>
                <w:rFonts w:asciiTheme="minorHAnsi" w:hAnsiTheme="minorHAnsi" w:cstheme="minorHAnsi"/>
                <w:sz w:val="22"/>
                <w:szCs w:val="22"/>
                <w:lang w:val="ro-RO"/>
              </w:rPr>
              <w:t xml:space="preserve">(Research concerning the self-growing robots)    </w:t>
            </w:r>
          </w:p>
          <w:p w14:paraId="2253B0B3" w14:textId="77777777" w:rsidR="008653D8" w:rsidRPr="00E5039F" w:rsidRDefault="008653D8" w:rsidP="00135429">
            <w:pPr>
              <w:jc w:val="both"/>
              <w:rPr>
                <w:rFonts w:asciiTheme="minorHAnsi" w:hAnsiTheme="minorHAnsi" w:cstheme="minorHAnsi"/>
                <w:sz w:val="22"/>
                <w:szCs w:val="22"/>
                <w:lang w:val="ro-RO"/>
              </w:rPr>
            </w:pPr>
          </w:p>
          <w:p w14:paraId="682F490B" w14:textId="77777777" w:rsidR="008653D8" w:rsidRPr="00E5039F" w:rsidRDefault="008653D8" w:rsidP="00135429">
            <w:pPr>
              <w:jc w:val="both"/>
              <w:rPr>
                <w:rFonts w:asciiTheme="minorHAnsi" w:hAnsiTheme="minorHAnsi" w:cstheme="minorHAnsi"/>
                <w:sz w:val="22"/>
                <w:szCs w:val="22"/>
                <w:lang w:val="ro-RO"/>
              </w:rPr>
            </w:pPr>
          </w:p>
          <w:p w14:paraId="0FE9DEE1" w14:textId="247B86D1" w:rsidR="008653D8" w:rsidRPr="00E5039F" w:rsidRDefault="008653D8" w:rsidP="00135429">
            <w:pPr>
              <w:jc w:val="both"/>
              <w:rPr>
                <w:rFonts w:asciiTheme="minorHAnsi" w:hAnsiTheme="minorHAnsi" w:cstheme="minorHAnsi"/>
                <w:sz w:val="22"/>
                <w:szCs w:val="22"/>
                <w:lang w:val="ro-RO"/>
              </w:rPr>
            </w:pPr>
          </w:p>
        </w:tc>
        <w:tc>
          <w:tcPr>
            <w:tcW w:w="2237" w:type="pct"/>
          </w:tcPr>
          <w:p w14:paraId="4AFE20B8" w14:textId="094EBF3E" w:rsidR="002B1FC1" w:rsidRDefault="002B1FC1" w:rsidP="00135429">
            <w:pPr>
              <w:jc w:val="both"/>
              <w:rPr>
                <w:rFonts w:asciiTheme="minorHAnsi" w:hAnsiTheme="minorHAnsi" w:cstheme="minorHAnsi"/>
                <w:sz w:val="22"/>
                <w:szCs w:val="22"/>
                <w:lang w:val="ro-RO"/>
              </w:rPr>
            </w:pPr>
            <w:r w:rsidRPr="002B1FC1">
              <w:rPr>
                <w:rFonts w:asciiTheme="minorHAnsi" w:hAnsiTheme="minorHAnsi" w:cstheme="minorHAnsi"/>
                <w:sz w:val="22"/>
                <w:szCs w:val="22"/>
                <w:lang w:val="ro-RO"/>
              </w:rPr>
              <w:t xml:space="preserve">Scopul acestei lucrări este de a cerceta principiile constructive și funcționale care stau la baza </w:t>
            </w:r>
            <w:r>
              <w:rPr>
                <w:rFonts w:asciiTheme="minorHAnsi" w:hAnsiTheme="minorHAnsi" w:cstheme="minorHAnsi"/>
                <w:sz w:val="22"/>
                <w:szCs w:val="22"/>
                <w:lang w:val="ro-RO"/>
              </w:rPr>
              <w:t>sistemelor robotizate cu capacitate de auto-dezvolare (auto-creștere), de a sistematiza aspecte caracteristice procedeelor tehnologice specifice, aplicațiile lor</w:t>
            </w:r>
            <w:r w:rsidRPr="002B1FC1">
              <w:rPr>
                <w:rFonts w:asciiTheme="minorHAnsi" w:hAnsiTheme="minorHAnsi" w:cstheme="minorHAnsi"/>
                <w:sz w:val="22"/>
                <w:szCs w:val="22"/>
                <w:lang w:val="ro-RO"/>
              </w:rPr>
              <w:t xml:space="preserve"> și de a aduce contribuții la dezvoltarea unor sisteme </w:t>
            </w:r>
            <w:r>
              <w:rPr>
                <w:rFonts w:asciiTheme="minorHAnsi" w:hAnsiTheme="minorHAnsi" w:cstheme="minorHAnsi"/>
                <w:sz w:val="22"/>
                <w:szCs w:val="22"/>
                <w:lang w:val="ro-RO"/>
              </w:rPr>
              <w:t xml:space="preserve">robotizate miniaturizate </w:t>
            </w:r>
            <w:r w:rsidRPr="002B1FC1">
              <w:rPr>
                <w:rFonts w:asciiTheme="minorHAnsi" w:hAnsiTheme="minorHAnsi" w:cstheme="minorHAnsi"/>
                <w:sz w:val="22"/>
                <w:szCs w:val="22"/>
                <w:lang w:val="ro-RO"/>
              </w:rPr>
              <w:t xml:space="preserve">inovative, cu </w:t>
            </w:r>
            <w:r>
              <w:rPr>
                <w:rFonts w:asciiTheme="minorHAnsi" w:hAnsiTheme="minorHAnsi" w:cstheme="minorHAnsi"/>
                <w:sz w:val="22"/>
                <w:szCs w:val="22"/>
                <w:lang w:val="ro-RO"/>
              </w:rPr>
              <w:t>funcționalități</w:t>
            </w:r>
            <w:r w:rsidRPr="002B1FC1">
              <w:rPr>
                <w:rFonts w:asciiTheme="minorHAnsi" w:hAnsiTheme="minorHAnsi" w:cstheme="minorHAnsi"/>
                <w:sz w:val="22"/>
                <w:szCs w:val="22"/>
                <w:lang w:val="ro-RO"/>
              </w:rPr>
              <w:t xml:space="preserve"> noi.</w:t>
            </w:r>
          </w:p>
          <w:p w14:paraId="09E2F623" w14:textId="4A23EC6F" w:rsidR="002B1FC1" w:rsidRDefault="002B1FC1" w:rsidP="00135429">
            <w:pPr>
              <w:jc w:val="both"/>
              <w:rPr>
                <w:rFonts w:asciiTheme="minorHAnsi" w:hAnsiTheme="minorHAnsi" w:cstheme="minorHAnsi"/>
                <w:sz w:val="22"/>
                <w:szCs w:val="22"/>
                <w:lang w:val="ro-RO"/>
              </w:rPr>
            </w:pPr>
            <w:r w:rsidRPr="002B1FC1">
              <w:rPr>
                <w:rFonts w:asciiTheme="minorHAnsi" w:hAnsiTheme="minorHAnsi" w:cstheme="minorHAnsi"/>
                <w:sz w:val="22"/>
                <w:szCs w:val="22"/>
                <w:lang w:val="ro-RO"/>
              </w:rPr>
              <w:t>Se va urmări parcurgerea următoarelor etape: definirea particularităților  constructiv-funcționale ale baza sistemelor robotizate cu capacitate de auto-dezvolare (auto-creștere)</w:t>
            </w:r>
            <w:r>
              <w:rPr>
                <w:rFonts w:asciiTheme="minorHAnsi" w:hAnsiTheme="minorHAnsi" w:cstheme="minorHAnsi"/>
                <w:sz w:val="22"/>
                <w:szCs w:val="22"/>
                <w:lang w:val="ro-RO"/>
              </w:rPr>
              <w:t xml:space="preserve">, </w:t>
            </w:r>
            <w:r w:rsidRPr="002B1FC1">
              <w:rPr>
                <w:rFonts w:asciiTheme="minorHAnsi" w:hAnsiTheme="minorHAnsi" w:cstheme="minorHAnsi"/>
                <w:sz w:val="22"/>
                <w:szCs w:val="22"/>
                <w:lang w:val="ro-RO"/>
              </w:rPr>
              <w:t>investigarea stadiului actual in acest domeniu; sistematizarea soluțiilor de activare, contribuții teoretice (analiză, modelare, simulare, proiectare, dezvoltare) și experimentale, aplicații inovative, concluzii.</w:t>
            </w:r>
          </w:p>
          <w:p w14:paraId="3DD98D97" w14:textId="77777777" w:rsidR="008653D8" w:rsidRDefault="002B1FC1" w:rsidP="00135429">
            <w:pPr>
              <w:jc w:val="both"/>
              <w:rPr>
                <w:rFonts w:asciiTheme="minorHAnsi" w:hAnsiTheme="minorHAnsi" w:cstheme="minorHAnsi"/>
                <w:sz w:val="22"/>
                <w:szCs w:val="22"/>
                <w:lang w:val="ro-RO"/>
              </w:rPr>
            </w:pPr>
            <w:r w:rsidRPr="002B1FC1">
              <w:rPr>
                <w:rFonts w:asciiTheme="minorHAnsi" w:hAnsiTheme="minorHAnsi" w:cstheme="minorHAnsi"/>
                <w:sz w:val="22"/>
                <w:szCs w:val="22"/>
                <w:lang w:val="ro-RO"/>
              </w:rPr>
              <w:t xml:space="preserve">Cuvinte cheie: </w:t>
            </w:r>
            <w:r>
              <w:rPr>
                <w:rFonts w:asciiTheme="minorHAnsi" w:hAnsiTheme="minorHAnsi" w:cstheme="minorHAnsi"/>
                <w:sz w:val="22"/>
                <w:szCs w:val="22"/>
                <w:lang w:val="ro-RO"/>
              </w:rPr>
              <w:t xml:space="preserve">self-growing robot, </w:t>
            </w:r>
            <w:r w:rsidR="002F3801">
              <w:rPr>
                <w:rFonts w:asciiTheme="minorHAnsi" w:hAnsiTheme="minorHAnsi" w:cstheme="minorHAnsi"/>
                <w:sz w:val="22"/>
                <w:szCs w:val="22"/>
                <w:lang w:val="ro-RO"/>
              </w:rPr>
              <w:t>growbot.</w:t>
            </w:r>
          </w:p>
          <w:p w14:paraId="1A180C32" w14:textId="22FEBCFA" w:rsidR="002F3801" w:rsidRPr="00E5039F" w:rsidRDefault="002F3801" w:rsidP="00135429">
            <w:pPr>
              <w:jc w:val="both"/>
              <w:rPr>
                <w:rFonts w:asciiTheme="minorHAnsi" w:hAnsiTheme="minorHAnsi" w:cstheme="minorHAnsi"/>
                <w:sz w:val="22"/>
                <w:szCs w:val="22"/>
                <w:lang w:val="ro-RO"/>
              </w:rPr>
            </w:pPr>
          </w:p>
        </w:tc>
      </w:tr>
      <w:tr w:rsidR="00325360" w:rsidRPr="00E5039F" w14:paraId="69BB0AD8" w14:textId="77777777" w:rsidTr="00EB4666">
        <w:tc>
          <w:tcPr>
            <w:tcW w:w="327" w:type="pct"/>
          </w:tcPr>
          <w:p w14:paraId="7F92D0E1" w14:textId="479BF043" w:rsidR="00325360" w:rsidRPr="00E5039F" w:rsidRDefault="00325360" w:rsidP="00325360">
            <w:pPr>
              <w:jc w:val="center"/>
              <w:rPr>
                <w:rFonts w:asciiTheme="minorHAnsi" w:hAnsiTheme="minorHAnsi" w:cstheme="minorHAnsi"/>
                <w:sz w:val="22"/>
                <w:szCs w:val="22"/>
                <w:lang w:val="ro-RO"/>
              </w:rPr>
            </w:pPr>
            <w:r w:rsidRPr="00E5039F">
              <w:rPr>
                <w:rFonts w:asciiTheme="minorHAnsi" w:hAnsiTheme="minorHAnsi" w:cstheme="minorHAnsi"/>
                <w:sz w:val="22"/>
                <w:szCs w:val="22"/>
                <w:lang w:val="ro-RO"/>
              </w:rPr>
              <w:lastRenderedPageBreak/>
              <w:t>2</w:t>
            </w:r>
          </w:p>
        </w:tc>
        <w:tc>
          <w:tcPr>
            <w:tcW w:w="1120" w:type="pct"/>
          </w:tcPr>
          <w:p w14:paraId="4BE26D6B" w14:textId="77777777" w:rsidR="00325360" w:rsidRPr="002E4DE1" w:rsidRDefault="00325360" w:rsidP="00325360">
            <w:pPr>
              <w:rPr>
                <w:rFonts w:asciiTheme="minorHAnsi" w:hAnsiTheme="minorHAnsi" w:cstheme="minorHAnsi"/>
                <w:color w:val="0070C0"/>
                <w:sz w:val="22"/>
                <w:szCs w:val="22"/>
                <w:lang w:val="ro-RO"/>
              </w:rPr>
            </w:pPr>
            <w:r w:rsidRPr="002E4DE1">
              <w:rPr>
                <w:rFonts w:asciiTheme="minorHAnsi" w:hAnsiTheme="minorHAnsi" w:cstheme="minorHAnsi"/>
                <w:color w:val="0070C0"/>
                <w:sz w:val="22"/>
                <w:szCs w:val="22"/>
                <w:lang w:val="ro-RO"/>
              </w:rPr>
              <w:t>Prof.dr.ing. Silviu Dan MÂNDRU</w:t>
            </w:r>
          </w:p>
          <w:p w14:paraId="488C73EB" w14:textId="77777777" w:rsidR="00325360" w:rsidRPr="002E4DE1" w:rsidRDefault="00325360" w:rsidP="00325360">
            <w:pPr>
              <w:rPr>
                <w:rFonts w:asciiTheme="minorHAnsi" w:hAnsiTheme="minorHAnsi" w:cstheme="minorHAnsi"/>
                <w:color w:val="0070C0"/>
                <w:sz w:val="22"/>
                <w:szCs w:val="22"/>
                <w:lang w:val="ro-RO"/>
              </w:rPr>
            </w:pPr>
          </w:p>
          <w:p w14:paraId="3E643608" w14:textId="77777777" w:rsidR="00325360" w:rsidRPr="002E4DE1" w:rsidRDefault="00325360" w:rsidP="00325360">
            <w:pPr>
              <w:rPr>
                <w:rFonts w:asciiTheme="minorHAnsi" w:hAnsiTheme="minorHAnsi" w:cstheme="minorHAnsi"/>
                <w:color w:val="0070C0"/>
                <w:sz w:val="22"/>
                <w:szCs w:val="22"/>
                <w:lang w:val="ro-RO"/>
              </w:rPr>
            </w:pPr>
          </w:p>
        </w:tc>
        <w:tc>
          <w:tcPr>
            <w:tcW w:w="1316" w:type="pct"/>
          </w:tcPr>
          <w:p w14:paraId="254DDD6E" w14:textId="311FDFB8" w:rsidR="00325360" w:rsidRDefault="00325360" w:rsidP="00135429">
            <w:pPr>
              <w:jc w:val="both"/>
              <w:rPr>
                <w:rFonts w:asciiTheme="minorHAnsi" w:hAnsiTheme="minorHAnsi" w:cstheme="minorHAnsi"/>
                <w:sz w:val="22"/>
                <w:szCs w:val="22"/>
                <w:lang w:val="ro-RO"/>
              </w:rPr>
            </w:pPr>
            <w:r w:rsidRPr="002B1FC1">
              <w:rPr>
                <w:rFonts w:asciiTheme="minorHAnsi" w:hAnsiTheme="minorHAnsi" w:cstheme="minorHAnsi"/>
                <w:sz w:val="22"/>
                <w:szCs w:val="22"/>
                <w:lang w:val="ro-RO"/>
              </w:rPr>
              <w:t>Dezvoltarea sisteme</w:t>
            </w:r>
            <w:r>
              <w:rPr>
                <w:rFonts w:asciiTheme="minorHAnsi" w:hAnsiTheme="minorHAnsi" w:cstheme="minorHAnsi"/>
                <w:sz w:val="22"/>
                <w:szCs w:val="22"/>
                <w:lang w:val="ro-RO"/>
              </w:rPr>
              <w:t>lor</w:t>
            </w:r>
            <w:r w:rsidRPr="002B1FC1">
              <w:rPr>
                <w:rFonts w:asciiTheme="minorHAnsi" w:hAnsiTheme="minorHAnsi" w:cstheme="minorHAnsi"/>
                <w:sz w:val="22"/>
                <w:szCs w:val="22"/>
                <w:lang w:val="ro-RO"/>
              </w:rPr>
              <w:t xml:space="preserve"> tehnice inovatoare bazate pe modele inspirate din lumea vie </w:t>
            </w:r>
          </w:p>
          <w:p w14:paraId="708AC0A5" w14:textId="77777777" w:rsidR="00325360" w:rsidRDefault="00325360" w:rsidP="00135429">
            <w:pPr>
              <w:jc w:val="both"/>
              <w:rPr>
                <w:rFonts w:asciiTheme="minorHAnsi" w:hAnsiTheme="minorHAnsi" w:cstheme="minorHAnsi"/>
                <w:sz w:val="22"/>
                <w:szCs w:val="22"/>
                <w:lang w:val="ro-RO"/>
              </w:rPr>
            </w:pPr>
          </w:p>
          <w:p w14:paraId="470525B9" w14:textId="2ED65BC1" w:rsidR="00325360" w:rsidRPr="00E5039F" w:rsidRDefault="00325360" w:rsidP="00135429">
            <w:pPr>
              <w:jc w:val="both"/>
              <w:rPr>
                <w:rFonts w:asciiTheme="minorHAnsi" w:hAnsiTheme="minorHAnsi" w:cstheme="minorHAnsi"/>
                <w:sz w:val="22"/>
                <w:szCs w:val="22"/>
                <w:lang w:val="ro-RO"/>
              </w:rPr>
            </w:pPr>
            <w:r>
              <w:rPr>
                <w:rFonts w:asciiTheme="minorHAnsi" w:hAnsiTheme="minorHAnsi" w:cstheme="minorHAnsi"/>
                <w:sz w:val="22"/>
                <w:szCs w:val="22"/>
                <w:lang w:val="ro-RO"/>
              </w:rPr>
              <w:t>(</w:t>
            </w:r>
            <w:r w:rsidRPr="002B1FC1">
              <w:rPr>
                <w:rFonts w:asciiTheme="minorHAnsi" w:hAnsiTheme="minorHAnsi" w:cstheme="minorHAnsi"/>
                <w:sz w:val="22"/>
                <w:szCs w:val="22"/>
                <w:lang w:val="ro-RO"/>
              </w:rPr>
              <w:t>Developing innovative technical systems based on models inspired by the living world</w:t>
            </w:r>
            <w:r>
              <w:rPr>
                <w:rFonts w:asciiTheme="minorHAnsi" w:hAnsiTheme="minorHAnsi" w:cstheme="minorHAnsi"/>
                <w:sz w:val="22"/>
                <w:szCs w:val="22"/>
                <w:lang w:val="ro-RO"/>
              </w:rPr>
              <w:t>)</w:t>
            </w:r>
          </w:p>
          <w:p w14:paraId="29384F30" w14:textId="77777777" w:rsidR="00325360" w:rsidRPr="00E5039F" w:rsidRDefault="00325360" w:rsidP="00325360">
            <w:pPr>
              <w:rPr>
                <w:rFonts w:asciiTheme="minorHAnsi" w:hAnsiTheme="minorHAnsi" w:cstheme="minorHAnsi"/>
                <w:sz w:val="22"/>
                <w:szCs w:val="22"/>
                <w:lang w:val="ro-RO"/>
              </w:rPr>
            </w:pPr>
          </w:p>
          <w:p w14:paraId="2579B922" w14:textId="77777777" w:rsidR="00325360" w:rsidRPr="00E5039F" w:rsidRDefault="00325360" w:rsidP="00325360">
            <w:pPr>
              <w:rPr>
                <w:rFonts w:asciiTheme="minorHAnsi" w:hAnsiTheme="minorHAnsi" w:cstheme="minorHAnsi"/>
                <w:sz w:val="22"/>
                <w:szCs w:val="22"/>
                <w:lang w:val="ro-RO"/>
              </w:rPr>
            </w:pPr>
          </w:p>
        </w:tc>
        <w:tc>
          <w:tcPr>
            <w:tcW w:w="2237" w:type="pct"/>
          </w:tcPr>
          <w:p w14:paraId="7262B370" w14:textId="7A699921" w:rsidR="00325360" w:rsidRDefault="00325360" w:rsidP="00135429">
            <w:pPr>
              <w:jc w:val="both"/>
              <w:rPr>
                <w:rFonts w:asciiTheme="minorHAnsi" w:hAnsiTheme="minorHAnsi" w:cstheme="minorHAnsi"/>
                <w:sz w:val="22"/>
                <w:szCs w:val="22"/>
                <w:lang w:val="ro-RO"/>
              </w:rPr>
            </w:pPr>
            <w:r w:rsidRPr="002B1FC1">
              <w:rPr>
                <w:rFonts w:asciiTheme="minorHAnsi" w:hAnsiTheme="minorHAnsi" w:cstheme="minorHAnsi"/>
                <w:sz w:val="22"/>
                <w:szCs w:val="22"/>
                <w:lang w:val="ro-RO"/>
              </w:rPr>
              <w:t xml:space="preserve">Scopul acestei lucrări este de a cerceta principiile constructive și funcționale care stau la baza </w:t>
            </w:r>
            <w:r>
              <w:rPr>
                <w:rFonts w:asciiTheme="minorHAnsi" w:hAnsiTheme="minorHAnsi" w:cstheme="minorHAnsi"/>
                <w:sz w:val="22"/>
                <w:szCs w:val="22"/>
                <w:lang w:val="ro-RO"/>
              </w:rPr>
              <w:t xml:space="preserve">sistemelor tehnice de inspirație biologică, de a sistematiza legitățile structurale și funcționale ale biosistemelor ce ofera avantaje la transferul lor în tehnică, aplicațiile acestor sisteme </w:t>
            </w:r>
            <w:r w:rsidRPr="002F3801">
              <w:rPr>
                <w:rFonts w:asciiTheme="minorHAnsi" w:hAnsiTheme="minorHAnsi" w:cstheme="minorHAnsi"/>
                <w:sz w:val="22"/>
                <w:szCs w:val="22"/>
                <w:lang w:val="ro-RO"/>
              </w:rPr>
              <w:t xml:space="preserve">și de a aduce contribuții la dezvoltarea unor </w:t>
            </w:r>
            <w:r>
              <w:rPr>
                <w:rFonts w:asciiTheme="minorHAnsi" w:hAnsiTheme="minorHAnsi" w:cstheme="minorHAnsi"/>
                <w:sz w:val="22"/>
                <w:szCs w:val="22"/>
                <w:lang w:val="ro-RO"/>
              </w:rPr>
              <w:t>soluții</w:t>
            </w:r>
            <w:r w:rsidRPr="002F3801">
              <w:rPr>
                <w:rFonts w:asciiTheme="minorHAnsi" w:hAnsiTheme="minorHAnsi" w:cstheme="minorHAnsi"/>
                <w:sz w:val="22"/>
                <w:szCs w:val="22"/>
                <w:lang w:val="ro-RO"/>
              </w:rPr>
              <w:t xml:space="preserve"> inovative, cu funcționalități noi</w:t>
            </w:r>
            <w:r>
              <w:rPr>
                <w:rFonts w:asciiTheme="minorHAnsi" w:hAnsiTheme="minorHAnsi" w:cstheme="minorHAnsi"/>
                <w:sz w:val="22"/>
                <w:szCs w:val="22"/>
                <w:lang w:val="ro-RO"/>
              </w:rPr>
              <w:t>, pe baza unor modele din lumea vie</w:t>
            </w:r>
            <w:r w:rsidRPr="002F3801">
              <w:rPr>
                <w:rFonts w:asciiTheme="minorHAnsi" w:hAnsiTheme="minorHAnsi" w:cstheme="minorHAnsi"/>
                <w:sz w:val="22"/>
                <w:szCs w:val="22"/>
                <w:lang w:val="ro-RO"/>
              </w:rPr>
              <w:t>.</w:t>
            </w:r>
          </w:p>
          <w:p w14:paraId="5E9D9DDD" w14:textId="4F1E44CA" w:rsidR="00325360" w:rsidRDefault="00325360" w:rsidP="00135429">
            <w:pPr>
              <w:jc w:val="both"/>
              <w:rPr>
                <w:rFonts w:asciiTheme="minorHAnsi" w:hAnsiTheme="minorHAnsi" w:cstheme="minorHAnsi"/>
                <w:sz w:val="22"/>
                <w:szCs w:val="22"/>
                <w:lang w:val="ro-RO"/>
              </w:rPr>
            </w:pPr>
            <w:r w:rsidRPr="002B1FC1">
              <w:rPr>
                <w:rFonts w:asciiTheme="minorHAnsi" w:hAnsiTheme="minorHAnsi" w:cstheme="minorHAnsi"/>
                <w:sz w:val="22"/>
                <w:szCs w:val="22"/>
                <w:lang w:val="ro-RO"/>
              </w:rPr>
              <w:t xml:space="preserve">Se va urmări parcurgerea următoarelor etape: </w:t>
            </w:r>
            <w:r>
              <w:rPr>
                <w:rFonts w:asciiTheme="minorHAnsi" w:hAnsiTheme="minorHAnsi" w:cstheme="minorHAnsi"/>
                <w:sz w:val="22"/>
                <w:szCs w:val="22"/>
                <w:lang w:val="ro-RO"/>
              </w:rPr>
              <w:t xml:space="preserve">studiul biosistemelor și a caracteristicilor lor de interes bionic, </w:t>
            </w:r>
            <w:r w:rsidRPr="002B1FC1">
              <w:rPr>
                <w:rFonts w:asciiTheme="minorHAnsi" w:hAnsiTheme="minorHAnsi" w:cstheme="minorHAnsi"/>
                <w:sz w:val="22"/>
                <w:szCs w:val="22"/>
                <w:lang w:val="ro-RO"/>
              </w:rPr>
              <w:t xml:space="preserve">investigarea stadiului actual in acest domeniu; sistematizarea </w:t>
            </w:r>
            <w:r>
              <w:rPr>
                <w:rFonts w:asciiTheme="minorHAnsi" w:hAnsiTheme="minorHAnsi" w:cstheme="minorHAnsi"/>
                <w:sz w:val="22"/>
                <w:szCs w:val="22"/>
                <w:lang w:val="ro-RO"/>
              </w:rPr>
              <w:t>transferului din lumea vie către sisteme tehnice</w:t>
            </w:r>
            <w:r w:rsidRPr="002B1FC1">
              <w:rPr>
                <w:rFonts w:asciiTheme="minorHAnsi" w:hAnsiTheme="minorHAnsi" w:cstheme="minorHAnsi"/>
                <w:sz w:val="22"/>
                <w:szCs w:val="22"/>
                <w:lang w:val="ro-RO"/>
              </w:rPr>
              <w:t>, contribuții teoretice (analiză, modelare, simulare, proiectare, dezvoltare) și experimentale, aplicații inovative, concluzii.</w:t>
            </w:r>
          </w:p>
          <w:p w14:paraId="141D1A33" w14:textId="77777777" w:rsidR="00325360" w:rsidRDefault="00325360" w:rsidP="00135429">
            <w:pPr>
              <w:jc w:val="both"/>
              <w:rPr>
                <w:rFonts w:asciiTheme="minorHAnsi" w:hAnsiTheme="minorHAnsi" w:cstheme="minorHAnsi"/>
                <w:sz w:val="22"/>
                <w:szCs w:val="22"/>
                <w:lang w:val="ro-RO"/>
              </w:rPr>
            </w:pPr>
            <w:r w:rsidRPr="002B1FC1">
              <w:rPr>
                <w:rFonts w:asciiTheme="minorHAnsi" w:hAnsiTheme="minorHAnsi" w:cstheme="minorHAnsi"/>
                <w:sz w:val="22"/>
                <w:szCs w:val="22"/>
                <w:lang w:val="ro-RO"/>
              </w:rPr>
              <w:t xml:space="preserve">Cuvinte cheie: </w:t>
            </w:r>
            <w:r>
              <w:rPr>
                <w:rFonts w:asciiTheme="minorHAnsi" w:hAnsiTheme="minorHAnsi" w:cstheme="minorHAnsi"/>
                <w:sz w:val="22"/>
                <w:szCs w:val="22"/>
                <w:lang w:val="ro-RO"/>
              </w:rPr>
              <w:t>Bionics, Bio-inspired, Biomimetic.</w:t>
            </w:r>
          </w:p>
          <w:p w14:paraId="49C01A3A" w14:textId="15272E77" w:rsidR="00325360" w:rsidRPr="00E5039F" w:rsidRDefault="00325360" w:rsidP="00325360">
            <w:pPr>
              <w:rPr>
                <w:rFonts w:asciiTheme="minorHAnsi" w:hAnsiTheme="minorHAnsi" w:cstheme="minorHAnsi"/>
                <w:sz w:val="22"/>
                <w:szCs w:val="22"/>
                <w:lang w:val="ro-RO"/>
              </w:rPr>
            </w:pPr>
          </w:p>
        </w:tc>
      </w:tr>
    </w:tbl>
    <w:p w14:paraId="69793105" w14:textId="695A7EB5" w:rsidR="00082DFF" w:rsidRDefault="00082DFF">
      <w:pPr>
        <w:spacing w:line="200" w:lineRule="exact"/>
        <w:rPr>
          <w:rFonts w:asciiTheme="minorHAnsi" w:hAnsiTheme="minorHAnsi" w:cstheme="minorHAnsi"/>
          <w:sz w:val="22"/>
          <w:szCs w:val="22"/>
          <w:lang w:val="ro-RO"/>
        </w:rPr>
      </w:pPr>
    </w:p>
    <w:p w14:paraId="1C0B2A82" w14:textId="77777777" w:rsidR="00F71436" w:rsidRDefault="00F71436">
      <w:pPr>
        <w:spacing w:line="200" w:lineRule="exact"/>
        <w:rPr>
          <w:rFonts w:asciiTheme="minorHAnsi" w:hAnsiTheme="minorHAnsi" w:cstheme="minorHAnsi"/>
          <w:sz w:val="22"/>
          <w:szCs w:val="22"/>
          <w:lang w:val="ro-RO"/>
        </w:rPr>
      </w:pPr>
    </w:p>
    <w:tbl>
      <w:tblPr>
        <w:tblStyle w:val="TableGrid"/>
        <w:tblW w:w="5000" w:type="pct"/>
        <w:tblLook w:val="04A0" w:firstRow="1" w:lastRow="0" w:firstColumn="1" w:lastColumn="0" w:noHBand="0" w:noVBand="1"/>
      </w:tblPr>
      <w:tblGrid>
        <w:gridCol w:w="894"/>
        <w:gridCol w:w="3054"/>
        <w:gridCol w:w="3606"/>
        <w:gridCol w:w="6116"/>
      </w:tblGrid>
      <w:tr w:rsidR="00F71436" w:rsidRPr="00082DFF" w14:paraId="39741002" w14:textId="77777777" w:rsidTr="00B52B02">
        <w:trPr>
          <w:trHeight w:val="547"/>
        </w:trPr>
        <w:tc>
          <w:tcPr>
            <w:tcW w:w="327" w:type="pct"/>
            <w:vAlign w:val="center"/>
          </w:tcPr>
          <w:p w14:paraId="11C7A4B0" w14:textId="77777777" w:rsidR="00F71436" w:rsidRPr="00082DFF" w:rsidRDefault="00F71436" w:rsidP="00B52B02">
            <w:pPr>
              <w:spacing w:line="200" w:lineRule="exact"/>
              <w:jc w:val="center"/>
              <w:rPr>
                <w:rFonts w:asciiTheme="minorHAnsi" w:hAnsiTheme="minorHAnsi" w:cstheme="minorHAnsi"/>
                <w:sz w:val="22"/>
                <w:szCs w:val="22"/>
                <w:lang w:val="ro-RO"/>
              </w:rPr>
            </w:pPr>
            <w:r w:rsidRPr="00082DFF">
              <w:rPr>
                <w:rFonts w:asciiTheme="minorHAnsi" w:hAnsiTheme="minorHAnsi" w:cstheme="minorHAnsi"/>
                <w:sz w:val="22"/>
                <w:szCs w:val="22"/>
                <w:lang w:val="ro-RO"/>
              </w:rPr>
              <w:t>Nr.crt.</w:t>
            </w:r>
          </w:p>
        </w:tc>
        <w:tc>
          <w:tcPr>
            <w:tcW w:w="1117" w:type="pct"/>
            <w:vAlign w:val="center"/>
          </w:tcPr>
          <w:p w14:paraId="3305BECB" w14:textId="77777777" w:rsidR="00F71436" w:rsidRPr="00082DFF" w:rsidRDefault="00F71436" w:rsidP="00B52B02">
            <w:pPr>
              <w:spacing w:line="200" w:lineRule="exact"/>
              <w:jc w:val="center"/>
              <w:rPr>
                <w:rFonts w:asciiTheme="minorHAnsi" w:hAnsiTheme="minorHAnsi" w:cstheme="minorHAnsi"/>
                <w:sz w:val="22"/>
                <w:szCs w:val="22"/>
                <w:lang w:val="ro-RO"/>
              </w:rPr>
            </w:pPr>
            <w:r w:rsidRPr="00082DFF">
              <w:rPr>
                <w:rFonts w:asciiTheme="minorHAnsi" w:hAnsiTheme="minorHAnsi" w:cstheme="minorHAnsi"/>
                <w:sz w:val="22"/>
                <w:szCs w:val="22"/>
                <w:lang w:val="ro-RO"/>
              </w:rPr>
              <w:t>Conducător de doctorat</w:t>
            </w:r>
          </w:p>
        </w:tc>
        <w:tc>
          <w:tcPr>
            <w:tcW w:w="1319" w:type="pct"/>
            <w:vAlign w:val="center"/>
          </w:tcPr>
          <w:p w14:paraId="7E7536D4" w14:textId="77777777" w:rsidR="00F71436" w:rsidRPr="00F71436" w:rsidRDefault="00F71436" w:rsidP="00B52B02">
            <w:pPr>
              <w:spacing w:line="200" w:lineRule="exact"/>
              <w:jc w:val="center"/>
              <w:rPr>
                <w:rFonts w:asciiTheme="minorHAnsi" w:hAnsiTheme="minorHAnsi" w:cstheme="minorHAnsi"/>
                <w:color w:val="EE0000"/>
                <w:sz w:val="22"/>
                <w:szCs w:val="22"/>
                <w:lang w:val="ro-RO"/>
              </w:rPr>
            </w:pPr>
            <w:r w:rsidRPr="002960CB">
              <w:rPr>
                <w:rFonts w:asciiTheme="minorHAnsi" w:hAnsiTheme="minorHAnsi" w:cstheme="minorHAnsi"/>
                <w:sz w:val="22"/>
                <w:szCs w:val="22"/>
                <w:lang w:val="ro-RO"/>
              </w:rPr>
              <w:t>Titlul temei</w:t>
            </w:r>
          </w:p>
        </w:tc>
        <w:tc>
          <w:tcPr>
            <w:tcW w:w="2237" w:type="pct"/>
            <w:vAlign w:val="center"/>
          </w:tcPr>
          <w:p w14:paraId="71C54EFC" w14:textId="77777777" w:rsidR="00F71436" w:rsidRPr="00F71436" w:rsidRDefault="00F71436" w:rsidP="00B52B02">
            <w:pPr>
              <w:spacing w:line="200" w:lineRule="exact"/>
              <w:jc w:val="center"/>
              <w:rPr>
                <w:rFonts w:asciiTheme="minorHAnsi" w:hAnsiTheme="minorHAnsi" w:cstheme="minorHAnsi"/>
                <w:color w:val="EE0000"/>
                <w:sz w:val="22"/>
                <w:szCs w:val="22"/>
                <w:lang w:val="ro-RO"/>
              </w:rPr>
            </w:pPr>
            <w:r w:rsidRPr="00E17100">
              <w:rPr>
                <w:rFonts w:asciiTheme="minorHAnsi" w:hAnsiTheme="minorHAnsi" w:cstheme="minorHAnsi"/>
                <w:sz w:val="22"/>
                <w:szCs w:val="22"/>
                <w:lang w:val="ro-RO"/>
              </w:rPr>
              <w:t>Descriere tema</w:t>
            </w:r>
          </w:p>
        </w:tc>
      </w:tr>
      <w:tr w:rsidR="00F71436" w:rsidRPr="00082DFF" w14:paraId="5DEE6A26" w14:textId="77777777" w:rsidTr="00B52B02">
        <w:tc>
          <w:tcPr>
            <w:tcW w:w="327" w:type="pct"/>
          </w:tcPr>
          <w:p w14:paraId="3496FD4F" w14:textId="77777777" w:rsidR="00F71436" w:rsidRPr="00082DFF" w:rsidRDefault="00F71436" w:rsidP="00B52B02">
            <w:pPr>
              <w:jc w:val="center"/>
              <w:rPr>
                <w:rFonts w:asciiTheme="minorHAnsi" w:hAnsiTheme="minorHAnsi" w:cstheme="minorHAnsi"/>
                <w:sz w:val="22"/>
                <w:szCs w:val="22"/>
                <w:lang w:val="ro-RO"/>
              </w:rPr>
            </w:pPr>
            <w:r w:rsidRPr="00082DFF">
              <w:rPr>
                <w:rFonts w:asciiTheme="minorHAnsi" w:hAnsiTheme="minorHAnsi" w:cstheme="minorHAnsi"/>
                <w:sz w:val="22"/>
                <w:szCs w:val="22"/>
                <w:lang w:val="ro-RO"/>
              </w:rPr>
              <w:t>1</w:t>
            </w:r>
          </w:p>
        </w:tc>
        <w:tc>
          <w:tcPr>
            <w:tcW w:w="1117" w:type="pct"/>
          </w:tcPr>
          <w:p w14:paraId="1F809EB6" w14:textId="258DEA95" w:rsidR="00F71436" w:rsidRPr="00082DFF" w:rsidRDefault="00F71436" w:rsidP="00B52B02">
            <w:pPr>
              <w:rPr>
                <w:rFonts w:asciiTheme="minorHAnsi" w:hAnsiTheme="minorHAnsi" w:cstheme="minorHAnsi"/>
                <w:sz w:val="22"/>
                <w:szCs w:val="22"/>
                <w:lang w:val="ro-RO"/>
              </w:rPr>
            </w:pPr>
            <w:r w:rsidRPr="002E4DE1">
              <w:rPr>
                <w:rFonts w:asciiTheme="minorHAnsi" w:hAnsiTheme="minorHAnsi" w:cstheme="minorHAnsi"/>
                <w:color w:val="0070C0"/>
                <w:sz w:val="22"/>
                <w:szCs w:val="22"/>
                <w:lang w:val="ro-RO"/>
              </w:rPr>
              <w:t>Prof. Dr. Ing.  Vistrian MATIES</w:t>
            </w:r>
          </w:p>
        </w:tc>
        <w:tc>
          <w:tcPr>
            <w:tcW w:w="1319" w:type="pct"/>
          </w:tcPr>
          <w:p w14:paraId="45B23AE6" w14:textId="2113AC5C" w:rsidR="00F71436" w:rsidRPr="00D34BD6" w:rsidRDefault="00772535" w:rsidP="00135429">
            <w:pPr>
              <w:jc w:val="both"/>
              <w:rPr>
                <w:rFonts w:asciiTheme="minorHAnsi" w:hAnsiTheme="minorHAnsi" w:cstheme="minorHAnsi"/>
                <w:sz w:val="22"/>
                <w:szCs w:val="22"/>
              </w:rPr>
            </w:pPr>
            <w:r w:rsidRPr="00772535">
              <w:rPr>
                <w:rFonts w:asciiTheme="minorHAnsi" w:hAnsiTheme="minorHAnsi" w:cstheme="minorHAnsi"/>
                <w:sz w:val="22"/>
                <w:szCs w:val="22"/>
              </w:rPr>
              <w:t>Studii si cercetari privind potentialul inovator al ingineriei mecatronice pentru dezvoltarea societatii smart si sustenabile</w:t>
            </w:r>
          </w:p>
        </w:tc>
        <w:tc>
          <w:tcPr>
            <w:tcW w:w="2237" w:type="pct"/>
          </w:tcPr>
          <w:p w14:paraId="1F997A1D" w14:textId="46A13BC0" w:rsidR="00F71436" w:rsidRPr="009B3A11" w:rsidRDefault="00E17100" w:rsidP="00E17100">
            <w:pPr>
              <w:rPr>
                <w:rFonts w:asciiTheme="minorHAnsi" w:hAnsiTheme="minorHAnsi" w:cstheme="minorHAnsi"/>
                <w:sz w:val="22"/>
                <w:szCs w:val="22"/>
                <w:lang w:val="ro-RO"/>
              </w:rPr>
            </w:pPr>
            <w:r w:rsidRPr="00E17100">
              <w:rPr>
                <w:rFonts w:asciiTheme="minorHAnsi" w:hAnsiTheme="minorHAnsi" w:cstheme="minorHAnsi"/>
                <w:sz w:val="22"/>
                <w:szCs w:val="22"/>
                <w:lang w:val="ro-RO"/>
              </w:rPr>
              <w:t xml:space="preserve">Mecatronica s-a născut în Japonia, ca tehnologie avansată pentru a salva resusele materiale, enrgetice și a reduce costurile, prin realizarea de produse, sisteme și servicii inteligente.Cuvântul a fost inregistrat ca marcă de către Yaskava Electric Corporation și a fost utilizat pentru a descrie fuziunea tehnologică:mecanică-electronică-software.Azi mecatronica este coloana vertebrală a tehnologiilor sec.XXI. Pachetul acestor tehnologii include :Sistemele Ciber -Fizice(CPS),Internetul Lucrurilor(IoT), Inteligența Artificială(AI),Big data și Cloud computing. În altă ordine de idei-Mecatronica este:Tehnologie, Inginerie, Știința mașinilor inteligente respectiv:Mediu pentru educație smart,învățare organizațională și dezvoltare sustenabilă.Terminologia consacrată în literatura de specialitate precum:ecomecatronică,autotronică, robotronică, agromecatronică, termotronică,hidronică, pneutronică, micro, nano, biomecatronică etc.confirmă faptul că ingineria mecatronică este prezentă în  tehnologie  în toate </w:t>
            </w:r>
            <w:r w:rsidRPr="00E17100">
              <w:rPr>
                <w:rFonts w:asciiTheme="minorHAnsi" w:hAnsiTheme="minorHAnsi" w:cstheme="minorHAnsi"/>
                <w:sz w:val="22"/>
                <w:szCs w:val="22"/>
                <w:lang w:val="ro-RO"/>
              </w:rPr>
              <w:lastRenderedPageBreak/>
              <w:t>domeniile. Revoluția mecatronică s-a derulat în Japonia în perioada1956-1978 iar în Europa și SUA, a marcat  deceniul al nouălea al sec.XX (1980-1990). Revoluția mecatronică a fost catalizatorul dezvoltării societății sustenabile.Explicitările privind potențialul inovator al ingineriei mecatronice sunt utile pentru innoiri în toate domeniile de activitate:educație, cercetare, dezvoltare tehnologică etc.</w:t>
            </w:r>
          </w:p>
        </w:tc>
      </w:tr>
    </w:tbl>
    <w:p w14:paraId="05B1D1BB" w14:textId="77777777" w:rsidR="00F71436" w:rsidRDefault="00F71436">
      <w:pPr>
        <w:spacing w:line="200" w:lineRule="exact"/>
        <w:rPr>
          <w:rFonts w:asciiTheme="minorHAnsi" w:hAnsiTheme="minorHAnsi" w:cstheme="minorHAnsi"/>
          <w:sz w:val="22"/>
          <w:szCs w:val="22"/>
          <w:lang w:val="ro-RO"/>
        </w:rPr>
      </w:pPr>
    </w:p>
    <w:p w14:paraId="260ADD32" w14:textId="77777777" w:rsidR="006F7109" w:rsidRDefault="006F7109">
      <w:pPr>
        <w:spacing w:line="200" w:lineRule="exact"/>
        <w:rPr>
          <w:rFonts w:asciiTheme="minorHAnsi" w:hAnsiTheme="minorHAnsi" w:cstheme="minorHAnsi"/>
          <w:sz w:val="22"/>
          <w:szCs w:val="22"/>
          <w:lang w:val="ro-RO"/>
        </w:rPr>
      </w:pPr>
    </w:p>
    <w:p w14:paraId="08005BF7" w14:textId="77777777" w:rsidR="002E4DE1" w:rsidRDefault="002E4DE1">
      <w:pPr>
        <w:spacing w:line="200" w:lineRule="exact"/>
        <w:rPr>
          <w:rFonts w:asciiTheme="minorHAnsi" w:hAnsiTheme="minorHAnsi" w:cstheme="minorHAnsi"/>
          <w:sz w:val="22"/>
          <w:szCs w:val="22"/>
          <w:lang w:val="ro-RO"/>
        </w:rPr>
      </w:pPr>
    </w:p>
    <w:p w14:paraId="4C6EA051" w14:textId="77777777" w:rsidR="002E4DE1" w:rsidRDefault="002E4DE1">
      <w:pPr>
        <w:spacing w:line="200" w:lineRule="exact"/>
        <w:rPr>
          <w:rFonts w:asciiTheme="minorHAnsi" w:hAnsiTheme="minorHAnsi" w:cstheme="minorHAnsi"/>
          <w:sz w:val="22"/>
          <w:szCs w:val="22"/>
          <w:lang w:val="ro-RO"/>
        </w:rPr>
      </w:pPr>
    </w:p>
    <w:p w14:paraId="36643A82" w14:textId="77777777" w:rsidR="002E4DE1" w:rsidRDefault="002E4DE1">
      <w:pPr>
        <w:spacing w:line="200" w:lineRule="exact"/>
        <w:rPr>
          <w:rFonts w:asciiTheme="minorHAnsi" w:hAnsiTheme="minorHAnsi" w:cstheme="minorHAnsi"/>
          <w:sz w:val="22"/>
          <w:szCs w:val="22"/>
          <w:lang w:val="ro-RO"/>
        </w:rPr>
      </w:pPr>
    </w:p>
    <w:p w14:paraId="39634635" w14:textId="77777777" w:rsidR="002E4DE1" w:rsidRDefault="002E4DE1">
      <w:pPr>
        <w:spacing w:line="200" w:lineRule="exact"/>
        <w:rPr>
          <w:rFonts w:asciiTheme="minorHAnsi" w:hAnsiTheme="minorHAnsi" w:cstheme="minorHAnsi"/>
          <w:sz w:val="22"/>
          <w:szCs w:val="22"/>
          <w:lang w:val="ro-RO"/>
        </w:rPr>
      </w:pPr>
    </w:p>
    <w:tbl>
      <w:tblPr>
        <w:tblStyle w:val="TableGrid"/>
        <w:tblW w:w="5000" w:type="pct"/>
        <w:tblLook w:val="04A0" w:firstRow="1" w:lastRow="0" w:firstColumn="1" w:lastColumn="0" w:noHBand="0" w:noVBand="1"/>
      </w:tblPr>
      <w:tblGrid>
        <w:gridCol w:w="894"/>
        <w:gridCol w:w="3054"/>
        <w:gridCol w:w="3606"/>
        <w:gridCol w:w="6116"/>
      </w:tblGrid>
      <w:tr w:rsidR="00DB23F4" w:rsidRPr="00082DFF" w14:paraId="560BC94D" w14:textId="77777777" w:rsidTr="00832161">
        <w:trPr>
          <w:trHeight w:val="547"/>
        </w:trPr>
        <w:tc>
          <w:tcPr>
            <w:tcW w:w="327" w:type="pct"/>
            <w:vAlign w:val="center"/>
          </w:tcPr>
          <w:p w14:paraId="0477CEAA" w14:textId="77777777" w:rsidR="00DB23F4" w:rsidRPr="00082DFF" w:rsidRDefault="00DB23F4" w:rsidP="00B52B02">
            <w:pPr>
              <w:spacing w:line="200" w:lineRule="exact"/>
              <w:jc w:val="center"/>
              <w:rPr>
                <w:rFonts w:asciiTheme="minorHAnsi" w:hAnsiTheme="minorHAnsi" w:cstheme="minorHAnsi"/>
                <w:sz w:val="22"/>
                <w:szCs w:val="22"/>
                <w:lang w:val="ro-RO"/>
              </w:rPr>
            </w:pPr>
            <w:r w:rsidRPr="00082DFF">
              <w:rPr>
                <w:rFonts w:asciiTheme="minorHAnsi" w:hAnsiTheme="minorHAnsi" w:cstheme="minorHAnsi"/>
                <w:sz w:val="22"/>
                <w:szCs w:val="22"/>
                <w:lang w:val="ro-RO"/>
              </w:rPr>
              <w:t>Nr.crt.</w:t>
            </w:r>
          </w:p>
        </w:tc>
        <w:tc>
          <w:tcPr>
            <w:tcW w:w="1117" w:type="pct"/>
            <w:vAlign w:val="center"/>
          </w:tcPr>
          <w:p w14:paraId="03401179" w14:textId="77777777" w:rsidR="00DB23F4" w:rsidRPr="00082DFF" w:rsidRDefault="00DB23F4" w:rsidP="00B52B02">
            <w:pPr>
              <w:spacing w:line="200" w:lineRule="exact"/>
              <w:jc w:val="center"/>
              <w:rPr>
                <w:rFonts w:asciiTheme="minorHAnsi" w:hAnsiTheme="minorHAnsi" w:cstheme="minorHAnsi"/>
                <w:sz w:val="22"/>
                <w:szCs w:val="22"/>
                <w:lang w:val="ro-RO"/>
              </w:rPr>
            </w:pPr>
            <w:r w:rsidRPr="00082DFF">
              <w:rPr>
                <w:rFonts w:asciiTheme="minorHAnsi" w:hAnsiTheme="minorHAnsi" w:cstheme="minorHAnsi"/>
                <w:sz w:val="22"/>
                <w:szCs w:val="22"/>
                <w:lang w:val="ro-RO"/>
              </w:rPr>
              <w:t>Conducător de doctorat</w:t>
            </w:r>
          </w:p>
        </w:tc>
        <w:tc>
          <w:tcPr>
            <w:tcW w:w="1319" w:type="pct"/>
            <w:vAlign w:val="center"/>
          </w:tcPr>
          <w:p w14:paraId="4BEB0DE5" w14:textId="77777777" w:rsidR="00DB23F4" w:rsidRPr="00082DFF" w:rsidRDefault="00DB23F4" w:rsidP="00B52B02">
            <w:pPr>
              <w:spacing w:line="200" w:lineRule="exact"/>
              <w:jc w:val="center"/>
              <w:rPr>
                <w:rFonts w:asciiTheme="minorHAnsi" w:hAnsiTheme="minorHAnsi" w:cstheme="minorHAnsi"/>
                <w:sz w:val="22"/>
                <w:szCs w:val="22"/>
                <w:lang w:val="ro-RO"/>
              </w:rPr>
            </w:pPr>
            <w:r w:rsidRPr="00082DFF">
              <w:rPr>
                <w:rFonts w:asciiTheme="minorHAnsi" w:hAnsiTheme="minorHAnsi" w:cstheme="minorHAnsi"/>
                <w:sz w:val="22"/>
                <w:szCs w:val="22"/>
                <w:lang w:val="ro-RO"/>
              </w:rPr>
              <w:t>Titlul temei</w:t>
            </w:r>
          </w:p>
        </w:tc>
        <w:tc>
          <w:tcPr>
            <w:tcW w:w="2237" w:type="pct"/>
            <w:vAlign w:val="center"/>
          </w:tcPr>
          <w:p w14:paraId="1380FA37" w14:textId="77777777" w:rsidR="00DB23F4" w:rsidRPr="00082DFF" w:rsidRDefault="00DB23F4" w:rsidP="00B52B02">
            <w:pPr>
              <w:spacing w:line="200" w:lineRule="exact"/>
              <w:jc w:val="center"/>
              <w:rPr>
                <w:rFonts w:asciiTheme="minorHAnsi" w:hAnsiTheme="minorHAnsi" w:cstheme="minorHAnsi"/>
                <w:sz w:val="22"/>
                <w:szCs w:val="22"/>
                <w:lang w:val="ro-RO"/>
              </w:rPr>
            </w:pPr>
            <w:r w:rsidRPr="00082DFF">
              <w:rPr>
                <w:rFonts w:asciiTheme="minorHAnsi" w:hAnsiTheme="minorHAnsi" w:cstheme="minorHAnsi"/>
                <w:sz w:val="22"/>
                <w:szCs w:val="22"/>
                <w:lang w:val="ro-RO"/>
              </w:rPr>
              <w:t>Descriere tema</w:t>
            </w:r>
          </w:p>
        </w:tc>
      </w:tr>
      <w:tr w:rsidR="00DB23F4" w:rsidRPr="00082DFF" w14:paraId="46E5D729" w14:textId="77777777" w:rsidTr="00832161">
        <w:tc>
          <w:tcPr>
            <w:tcW w:w="327" w:type="pct"/>
          </w:tcPr>
          <w:p w14:paraId="1D366717" w14:textId="77777777" w:rsidR="00DB23F4" w:rsidRPr="00082DFF" w:rsidRDefault="00DB23F4" w:rsidP="00B52B02">
            <w:pPr>
              <w:jc w:val="center"/>
              <w:rPr>
                <w:rFonts w:asciiTheme="minorHAnsi" w:hAnsiTheme="minorHAnsi" w:cstheme="minorHAnsi"/>
                <w:sz w:val="22"/>
                <w:szCs w:val="22"/>
                <w:lang w:val="ro-RO"/>
              </w:rPr>
            </w:pPr>
            <w:r w:rsidRPr="00082DFF">
              <w:rPr>
                <w:rFonts w:asciiTheme="minorHAnsi" w:hAnsiTheme="minorHAnsi" w:cstheme="minorHAnsi"/>
                <w:sz w:val="22"/>
                <w:szCs w:val="22"/>
                <w:lang w:val="ro-RO"/>
              </w:rPr>
              <w:t>1</w:t>
            </w:r>
          </w:p>
        </w:tc>
        <w:tc>
          <w:tcPr>
            <w:tcW w:w="1117" w:type="pct"/>
          </w:tcPr>
          <w:p w14:paraId="4B1DA835" w14:textId="77777777" w:rsidR="00DB23F4" w:rsidRPr="00082DFF" w:rsidRDefault="00DB23F4" w:rsidP="00B52B02">
            <w:pPr>
              <w:rPr>
                <w:rFonts w:asciiTheme="minorHAnsi" w:hAnsiTheme="minorHAnsi" w:cstheme="minorHAnsi"/>
                <w:sz w:val="22"/>
                <w:szCs w:val="22"/>
                <w:lang w:val="ro-RO"/>
              </w:rPr>
            </w:pPr>
            <w:r w:rsidRPr="002E4DE1">
              <w:rPr>
                <w:rFonts w:asciiTheme="minorHAnsi" w:hAnsiTheme="minorHAnsi" w:cstheme="minorHAnsi"/>
                <w:color w:val="0070C0"/>
                <w:sz w:val="22"/>
                <w:szCs w:val="22"/>
                <w:lang w:val="ro-RO"/>
              </w:rPr>
              <w:t>Prof. Dr. Ing.  Mihaela SUCIU</w:t>
            </w:r>
          </w:p>
        </w:tc>
        <w:tc>
          <w:tcPr>
            <w:tcW w:w="1319" w:type="pct"/>
          </w:tcPr>
          <w:p w14:paraId="4BCAE4B3" w14:textId="77777777" w:rsidR="00DB23F4" w:rsidRDefault="00DB23F4" w:rsidP="00135429">
            <w:pPr>
              <w:jc w:val="both"/>
              <w:rPr>
                <w:rFonts w:asciiTheme="minorHAnsi" w:hAnsiTheme="minorHAnsi" w:cstheme="minorHAnsi"/>
                <w:sz w:val="22"/>
                <w:szCs w:val="22"/>
              </w:rPr>
            </w:pPr>
            <w:r>
              <w:rPr>
                <w:rFonts w:asciiTheme="minorHAnsi" w:hAnsiTheme="minorHAnsi" w:cstheme="minorHAnsi"/>
                <w:sz w:val="22"/>
                <w:szCs w:val="22"/>
              </w:rPr>
              <w:t xml:space="preserve">Cercetari si contributii asupra sistemului de rulare si de directie al autovehiculelor </w:t>
            </w:r>
          </w:p>
          <w:p w14:paraId="41B49300" w14:textId="77777777" w:rsidR="00DB23F4" w:rsidRDefault="00DB23F4" w:rsidP="00135429">
            <w:pPr>
              <w:jc w:val="both"/>
              <w:rPr>
                <w:rFonts w:asciiTheme="minorHAnsi" w:hAnsiTheme="minorHAnsi" w:cstheme="minorHAnsi"/>
                <w:sz w:val="22"/>
                <w:szCs w:val="22"/>
              </w:rPr>
            </w:pPr>
          </w:p>
          <w:p w14:paraId="47783706" w14:textId="77777777" w:rsidR="00DB23F4" w:rsidRDefault="00DB23F4" w:rsidP="00B52B02">
            <w:pPr>
              <w:rPr>
                <w:rFonts w:asciiTheme="minorHAnsi" w:hAnsiTheme="minorHAnsi" w:cstheme="minorHAnsi"/>
                <w:sz w:val="22"/>
                <w:szCs w:val="22"/>
              </w:rPr>
            </w:pPr>
          </w:p>
          <w:p w14:paraId="69E3BAB7" w14:textId="77777777" w:rsidR="00DB23F4" w:rsidRPr="00D34BD6" w:rsidRDefault="00DB23F4" w:rsidP="00B52B02">
            <w:pPr>
              <w:rPr>
                <w:rFonts w:asciiTheme="minorHAnsi" w:hAnsiTheme="minorHAnsi" w:cstheme="minorHAnsi"/>
                <w:sz w:val="22"/>
                <w:szCs w:val="22"/>
              </w:rPr>
            </w:pPr>
          </w:p>
        </w:tc>
        <w:tc>
          <w:tcPr>
            <w:tcW w:w="2237" w:type="pct"/>
          </w:tcPr>
          <w:p w14:paraId="607F0101" w14:textId="77777777" w:rsidR="00DB23F4" w:rsidRDefault="00DB23F4" w:rsidP="00135429">
            <w:pPr>
              <w:jc w:val="both"/>
              <w:rPr>
                <w:rFonts w:asciiTheme="minorHAnsi" w:hAnsiTheme="minorHAnsi" w:cstheme="minorHAnsi"/>
                <w:sz w:val="22"/>
                <w:szCs w:val="22"/>
                <w:lang w:val="ro-RO"/>
              </w:rPr>
            </w:pPr>
            <w:r>
              <w:rPr>
                <w:rFonts w:asciiTheme="minorHAnsi" w:hAnsiTheme="minorHAnsi" w:cstheme="minorHAnsi"/>
                <w:sz w:val="22"/>
                <w:szCs w:val="22"/>
                <w:lang w:val="ro-RO"/>
              </w:rPr>
              <w:t xml:space="preserve">Consideratii teoretice: </w:t>
            </w:r>
          </w:p>
          <w:p w14:paraId="03566D3E" w14:textId="77777777" w:rsidR="00DB23F4" w:rsidRPr="009B3A11" w:rsidRDefault="00DB23F4" w:rsidP="00135429">
            <w:pPr>
              <w:pStyle w:val="ListParagraph"/>
              <w:numPr>
                <w:ilvl w:val="0"/>
                <w:numId w:val="2"/>
              </w:numPr>
              <w:jc w:val="both"/>
              <w:rPr>
                <w:rFonts w:asciiTheme="minorHAnsi" w:hAnsiTheme="minorHAnsi" w:cstheme="minorHAnsi"/>
                <w:sz w:val="22"/>
                <w:szCs w:val="22"/>
                <w:lang w:val="ro-RO"/>
              </w:rPr>
            </w:pPr>
            <w:r w:rsidRPr="009B3A11">
              <w:rPr>
                <w:rFonts w:asciiTheme="minorHAnsi" w:hAnsiTheme="minorHAnsi" w:cstheme="minorHAnsi"/>
                <w:sz w:val="22"/>
                <w:szCs w:val="22"/>
                <w:lang w:val="ro-RO"/>
              </w:rPr>
              <w:t>Tipuri de autovehicule</w:t>
            </w:r>
          </w:p>
          <w:p w14:paraId="25A989E3" w14:textId="77777777" w:rsidR="00DB23F4" w:rsidRDefault="00DB23F4" w:rsidP="00135429">
            <w:pPr>
              <w:pStyle w:val="ListParagraph"/>
              <w:numPr>
                <w:ilvl w:val="0"/>
                <w:numId w:val="2"/>
              </w:numPr>
              <w:jc w:val="both"/>
              <w:rPr>
                <w:rFonts w:asciiTheme="minorHAnsi" w:hAnsiTheme="minorHAnsi" w:cstheme="minorHAnsi"/>
                <w:sz w:val="22"/>
                <w:szCs w:val="22"/>
                <w:lang w:val="ro-RO"/>
              </w:rPr>
            </w:pPr>
            <w:r>
              <w:rPr>
                <w:rFonts w:asciiTheme="minorHAnsi" w:hAnsiTheme="minorHAnsi" w:cstheme="minorHAnsi"/>
                <w:sz w:val="22"/>
                <w:szCs w:val="22"/>
                <w:lang w:val="ro-RO"/>
              </w:rPr>
              <w:t>Sisteme de rulare: descriere, materiale, functionare,...</w:t>
            </w:r>
          </w:p>
          <w:p w14:paraId="741BA34D" w14:textId="77777777" w:rsidR="00DB23F4" w:rsidRDefault="00DB23F4" w:rsidP="00135429">
            <w:pPr>
              <w:pStyle w:val="ListParagraph"/>
              <w:numPr>
                <w:ilvl w:val="0"/>
                <w:numId w:val="2"/>
              </w:numPr>
              <w:jc w:val="both"/>
              <w:rPr>
                <w:rFonts w:asciiTheme="minorHAnsi" w:hAnsiTheme="minorHAnsi" w:cstheme="minorHAnsi"/>
                <w:sz w:val="22"/>
                <w:szCs w:val="22"/>
                <w:lang w:val="ro-RO"/>
              </w:rPr>
            </w:pPr>
            <w:r>
              <w:rPr>
                <w:rFonts w:asciiTheme="minorHAnsi" w:hAnsiTheme="minorHAnsi" w:cstheme="minorHAnsi"/>
                <w:sz w:val="22"/>
                <w:szCs w:val="22"/>
                <w:lang w:val="ro-RO"/>
              </w:rPr>
              <w:t>Sisteme de directie: descriere, materiale, functionare,...</w:t>
            </w:r>
          </w:p>
          <w:p w14:paraId="6354B902" w14:textId="77777777" w:rsidR="00DB23F4" w:rsidRDefault="00DB23F4" w:rsidP="00135429">
            <w:pPr>
              <w:jc w:val="both"/>
              <w:rPr>
                <w:rFonts w:asciiTheme="minorHAnsi" w:hAnsiTheme="minorHAnsi" w:cstheme="minorHAnsi"/>
                <w:sz w:val="22"/>
                <w:szCs w:val="22"/>
                <w:lang w:val="ro-RO"/>
              </w:rPr>
            </w:pPr>
            <w:r>
              <w:rPr>
                <w:rFonts w:asciiTheme="minorHAnsi" w:hAnsiTheme="minorHAnsi" w:cstheme="minorHAnsi"/>
                <w:sz w:val="22"/>
                <w:szCs w:val="22"/>
                <w:lang w:val="ro-RO"/>
              </w:rPr>
              <w:t>Determinari experimentale</w:t>
            </w:r>
          </w:p>
          <w:p w14:paraId="444A5B44" w14:textId="77777777" w:rsidR="00DB23F4" w:rsidRDefault="00DB23F4" w:rsidP="00135429">
            <w:pPr>
              <w:jc w:val="both"/>
              <w:rPr>
                <w:rFonts w:asciiTheme="minorHAnsi" w:hAnsiTheme="minorHAnsi" w:cstheme="minorHAnsi"/>
                <w:sz w:val="22"/>
                <w:szCs w:val="22"/>
                <w:lang w:val="ro-RO"/>
              </w:rPr>
            </w:pPr>
            <w:r>
              <w:rPr>
                <w:rFonts w:asciiTheme="minorHAnsi" w:hAnsiTheme="minorHAnsi" w:cstheme="minorHAnsi"/>
                <w:sz w:val="22"/>
                <w:szCs w:val="22"/>
                <w:lang w:val="ro-RO"/>
              </w:rPr>
              <w:t>Contributii</w:t>
            </w:r>
          </w:p>
          <w:p w14:paraId="739C1BDD" w14:textId="77777777" w:rsidR="00DB23F4" w:rsidRPr="009B3A11" w:rsidRDefault="00DB23F4" w:rsidP="00135429">
            <w:pPr>
              <w:jc w:val="both"/>
              <w:rPr>
                <w:rFonts w:asciiTheme="minorHAnsi" w:hAnsiTheme="minorHAnsi" w:cstheme="minorHAnsi"/>
                <w:sz w:val="22"/>
                <w:szCs w:val="22"/>
                <w:lang w:val="ro-RO"/>
              </w:rPr>
            </w:pPr>
            <w:r>
              <w:rPr>
                <w:rFonts w:asciiTheme="minorHAnsi" w:hAnsiTheme="minorHAnsi" w:cstheme="minorHAnsi"/>
                <w:sz w:val="22"/>
                <w:szCs w:val="22"/>
                <w:lang w:val="ro-RO"/>
              </w:rPr>
              <w:t>Concluzii</w:t>
            </w:r>
          </w:p>
        </w:tc>
      </w:tr>
    </w:tbl>
    <w:p w14:paraId="0D43FE19" w14:textId="77777777" w:rsidR="00DB23F4" w:rsidRDefault="00DB23F4">
      <w:pPr>
        <w:spacing w:line="200" w:lineRule="exact"/>
        <w:rPr>
          <w:rFonts w:asciiTheme="minorHAnsi" w:hAnsiTheme="minorHAnsi" w:cstheme="minorHAnsi"/>
          <w:sz w:val="22"/>
          <w:szCs w:val="22"/>
          <w:lang w:val="ro-RO"/>
        </w:rPr>
      </w:pPr>
    </w:p>
    <w:p w14:paraId="56BACD4E" w14:textId="77777777" w:rsidR="00DB23F4" w:rsidRDefault="00DB23F4">
      <w:pPr>
        <w:spacing w:line="200" w:lineRule="exact"/>
        <w:rPr>
          <w:rFonts w:asciiTheme="minorHAnsi" w:hAnsiTheme="minorHAnsi" w:cstheme="minorHAnsi"/>
          <w:sz w:val="22"/>
          <w:szCs w:val="22"/>
          <w:lang w:val="ro-RO"/>
        </w:rPr>
      </w:pPr>
    </w:p>
    <w:p w14:paraId="3144A5EF" w14:textId="77777777" w:rsidR="000257C7" w:rsidRDefault="000257C7">
      <w:pPr>
        <w:spacing w:line="200" w:lineRule="exact"/>
        <w:rPr>
          <w:rFonts w:asciiTheme="minorHAnsi" w:hAnsiTheme="minorHAnsi" w:cstheme="minorHAnsi"/>
          <w:sz w:val="22"/>
          <w:szCs w:val="22"/>
          <w:lang w:val="ro-RO"/>
        </w:rPr>
      </w:pPr>
    </w:p>
    <w:tbl>
      <w:tblPr>
        <w:tblStyle w:val="TableGrid"/>
        <w:tblW w:w="5000" w:type="pct"/>
        <w:tblLook w:val="04A0" w:firstRow="1" w:lastRow="0" w:firstColumn="1" w:lastColumn="0" w:noHBand="0" w:noVBand="1"/>
      </w:tblPr>
      <w:tblGrid>
        <w:gridCol w:w="894"/>
        <w:gridCol w:w="3054"/>
        <w:gridCol w:w="3606"/>
        <w:gridCol w:w="6116"/>
      </w:tblGrid>
      <w:tr w:rsidR="006F7109" w:rsidRPr="00DA5C69" w14:paraId="0ECC7D7E" w14:textId="77777777" w:rsidTr="00832161">
        <w:trPr>
          <w:trHeight w:val="547"/>
        </w:trPr>
        <w:tc>
          <w:tcPr>
            <w:tcW w:w="327" w:type="pct"/>
            <w:tcBorders>
              <w:top w:val="single" w:sz="4" w:space="0" w:color="auto"/>
              <w:left w:val="single" w:sz="4" w:space="0" w:color="auto"/>
              <w:bottom w:val="single" w:sz="4" w:space="0" w:color="auto"/>
              <w:right w:val="single" w:sz="4" w:space="0" w:color="auto"/>
            </w:tcBorders>
            <w:vAlign w:val="center"/>
            <w:hideMark/>
          </w:tcPr>
          <w:p w14:paraId="67CECDC9" w14:textId="77777777" w:rsidR="006F7109" w:rsidRPr="00DA5C69" w:rsidRDefault="006F7109" w:rsidP="00B52B02">
            <w:pPr>
              <w:spacing w:line="200" w:lineRule="exact"/>
              <w:jc w:val="center"/>
              <w:rPr>
                <w:rFonts w:asciiTheme="minorHAnsi" w:hAnsiTheme="minorHAnsi" w:cstheme="minorHAnsi"/>
                <w:sz w:val="22"/>
                <w:szCs w:val="22"/>
                <w:lang w:val="ro-RO"/>
              </w:rPr>
            </w:pPr>
            <w:r w:rsidRPr="00DA5C69">
              <w:rPr>
                <w:rFonts w:asciiTheme="minorHAnsi" w:hAnsiTheme="minorHAnsi" w:cstheme="minorHAnsi"/>
                <w:sz w:val="22"/>
                <w:szCs w:val="22"/>
                <w:lang w:val="ro-RO"/>
              </w:rPr>
              <w:t>Nr.crt.</w:t>
            </w:r>
          </w:p>
        </w:tc>
        <w:tc>
          <w:tcPr>
            <w:tcW w:w="1117" w:type="pct"/>
            <w:tcBorders>
              <w:top w:val="single" w:sz="4" w:space="0" w:color="auto"/>
              <w:left w:val="single" w:sz="4" w:space="0" w:color="auto"/>
              <w:bottom w:val="single" w:sz="4" w:space="0" w:color="auto"/>
              <w:right w:val="single" w:sz="4" w:space="0" w:color="auto"/>
            </w:tcBorders>
            <w:vAlign w:val="center"/>
            <w:hideMark/>
          </w:tcPr>
          <w:p w14:paraId="03B98CB0" w14:textId="77777777" w:rsidR="006F7109" w:rsidRPr="00DA5C69" w:rsidRDefault="006F7109" w:rsidP="00B52B02">
            <w:pPr>
              <w:spacing w:line="200" w:lineRule="exact"/>
              <w:jc w:val="center"/>
              <w:rPr>
                <w:rFonts w:asciiTheme="minorHAnsi" w:hAnsiTheme="minorHAnsi" w:cstheme="minorHAnsi"/>
                <w:sz w:val="22"/>
                <w:szCs w:val="22"/>
                <w:lang w:val="ro-RO"/>
              </w:rPr>
            </w:pPr>
            <w:r w:rsidRPr="00DA5C69">
              <w:rPr>
                <w:rFonts w:asciiTheme="minorHAnsi" w:hAnsiTheme="minorHAnsi" w:cstheme="minorHAnsi"/>
                <w:sz w:val="22"/>
                <w:szCs w:val="22"/>
                <w:lang w:val="ro-RO"/>
              </w:rPr>
              <w:t>Conducător de doctorat</w:t>
            </w:r>
          </w:p>
        </w:tc>
        <w:tc>
          <w:tcPr>
            <w:tcW w:w="1319" w:type="pct"/>
            <w:tcBorders>
              <w:top w:val="single" w:sz="4" w:space="0" w:color="auto"/>
              <w:left w:val="single" w:sz="4" w:space="0" w:color="auto"/>
              <w:bottom w:val="single" w:sz="4" w:space="0" w:color="auto"/>
              <w:right w:val="single" w:sz="4" w:space="0" w:color="auto"/>
            </w:tcBorders>
            <w:vAlign w:val="center"/>
            <w:hideMark/>
          </w:tcPr>
          <w:p w14:paraId="0056E84D" w14:textId="77777777" w:rsidR="006F7109" w:rsidRPr="00DA5C69" w:rsidRDefault="006F7109" w:rsidP="00B52B02">
            <w:pPr>
              <w:spacing w:line="200" w:lineRule="exact"/>
              <w:jc w:val="center"/>
              <w:rPr>
                <w:rFonts w:asciiTheme="minorHAnsi" w:hAnsiTheme="minorHAnsi" w:cstheme="minorHAnsi"/>
                <w:sz w:val="22"/>
                <w:szCs w:val="22"/>
                <w:lang w:val="ro-RO"/>
              </w:rPr>
            </w:pPr>
            <w:r w:rsidRPr="00DA5C69">
              <w:rPr>
                <w:rFonts w:asciiTheme="minorHAnsi" w:hAnsiTheme="minorHAnsi" w:cstheme="minorHAnsi"/>
                <w:sz w:val="22"/>
                <w:szCs w:val="22"/>
                <w:lang w:val="ro-RO"/>
              </w:rPr>
              <w:t>Titlul temei</w:t>
            </w:r>
          </w:p>
        </w:tc>
        <w:tc>
          <w:tcPr>
            <w:tcW w:w="2237" w:type="pct"/>
            <w:tcBorders>
              <w:top w:val="single" w:sz="4" w:space="0" w:color="auto"/>
              <w:left w:val="single" w:sz="4" w:space="0" w:color="auto"/>
              <w:bottom w:val="single" w:sz="4" w:space="0" w:color="auto"/>
              <w:right w:val="single" w:sz="4" w:space="0" w:color="auto"/>
            </w:tcBorders>
            <w:vAlign w:val="center"/>
            <w:hideMark/>
          </w:tcPr>
          <w:p w14:paraId="211A7378" w14:textId="77777777" w:rsidR="006F7109" w:rsidRPr="00DA5C69" w:rsidRDefault="006F7109" w:rsidP="00B52B02">
            <w:pPr>
              <w:spacing w:line="200" w:lineRule="exact"/>
              <w:jc w:val="center"/>
              <w:rPr>
                <w:rFonts w:asciiTheme="minorHAnsi" w:hAnsiTheme="minorHAnsi" w:cstheme="minorHAnsi"/>
                <w:sz w:val="22"/>
                <w:szCs w:val="22"/>
                <w:lang w:val="ro-RO"/>
              </w:rPr>
            </w:pPr>
            <w:r w:rsidRPr="00DA5C69">
              <w:rPr>
                <w:rFonts w:asciiTheme="minorHAnsi" w:hAnsiTheme="minorHAnsi" w:cstheme="minorHAnsi"/>
                <w:sz w:val="22"/>
                <w:szCs w:val="22"/>
                <w:lang w:val="ro-RO"/>
              </w:rPr>
              <w:t>Descriere tema</w:t>
            </w:r>
          </w:p>
        </w:tc>
      </w:tr>
      <w:tr w:rsidR="006F7109" w:rsidRPr="00D512FA" w14:paraId="543090CA" w14:textId="77777777" w:rsidTr="00832161">
        <w:tc>
          <w:tcPr>
            <w:tcW w:w="327" w:type="pct"/>
            <w:tcBorders>
              <w:top w:val="single" w:sz="4" w:space="0" w:color="auto"/>
              <w:left w:val="single" w:sz="4" w:space="0" w:color="auto"/>
              <w:bottom w:val="single" w:sz="4" w:space="0" w:color="auto"/>
              <w:right w:val="single" w:sz="4" w:space="0" w:color="auto"/>
            </w:tcBorders>
          </w:tcPr>
          <w:p w14:paraId="55F703CB" w14:textId="77777777" w:rsidR="006F7109" w:rsidRPr="00D512FA" w:rsidRDefault="006F7109" w:rsidP="00B52B02">
            <w:pPr>
              <w:jc w:val="center"/>
              <w:rPr>
                <w:rFonts w:asciiTheme="minorHAnsi" w:hAnsiTheme="minorHAnsi" w:cstheme="minorHAnsi"/>
                <w:sz w:val="22"/>
                <w:szCs w:val="22"/>
                <w:lang w:val="ro-RO"/>
              </w:rPr>
            </w:pPr>
            <w:r w:rsidRPr="00082DFF">
              <w:rPr>
                <w:rFonts w:asciiTheme="minorHAnsi" w:hAnsiTheme="minorHAnsi" w:cstheme="minorHAnsi"/>
                <w:sz w:val="22"/>
                <w:szCs w:val="22"/>
                <w:lang w:val="ro-RO"/>
              </w:rPr>
              <w:t>1</w:t>
            </w:r>
          </w:p>
        </w:tc>
        <w:tc>
          <w:tcPr>
            <w:tcW w:w="1117" w:type="pct"/>
            <w:tcBorders>
              <w:top w:val="single" w:sz="4" w:space="0" w:color="auto"/>
              <w:left w:val="single" w:sz="4" w:space="0" w:color="auto"/>
              <w:bottom w:val="single" w:sz="4" w:space="0" w:color="auto"/>
              <w:right w:val="single" w:sz="4" w:space="0" w:color="auto"/>
            </w:tcBorders>
          </w:tcPr>
          <w:p w14:paraId="0059655B" w14:textId="77777777" w:rsidR="006F7109" w:rsidRPr="00D512FA" w:rsidRDefault="006F7109" w:rsidP="00B52B02">
            <w:pPr>
              <w:rPr>
                <w:rFonts w:asciiTheme="minorHAnsi" w:hAnsiTheme="minorHAnsi" w:cstheme="minorHAnsi"/>
                <w:sz w:val="22"/>
                <w:szCs w:val="22"/>
                <w:lang w:val="ro-RO"/>
              </w:rPr>
            </w:pPr>
            <w:r w:rsidRPr="002E4DE1">
              <w:rPr>
                <w:rFonts w:asciiTheme="minorHAnsi" w:hAnsiTheme="minorHAnsi" w:cstheme="minorHAnsi"/>
                <w:color w:val="0070C0"/>
                <w:sz w:val="22"/>
                <w:szCs w:val="22"/>
                <w:lang w:val="ro-RO"/>
              </w:rPr>
              <w:t xml:space="preserve">Prof.dr.habil.ing. </w:t>
            </w:r>
            <w:r w:rsidRPr="002E4DE1">
              <w:rPr>
                <w:rFonts w:asciiTheme="minorHAnsi" w:hAnsiTheme="minorHAnsi" w:cstheme="minorHAnsi"/>
                <w:color w:val="0070C0"/>
                <w:sz w:val="22"/>
                <w:szCs w:val="22"/>
                <w:lang w:val="ro-RO"/>
              </w:rPr>
              <w:br/>
              <w:t>Ioan-Adrian TODORUȚ</w:t>
            </w:r>
          </w:p>
        </w:tc>
        <w:tc>
          <w:tcPr>
            <w:tcW w:w="1319" w:type="pct"/>
            <w:tcBorders>
              <w:top w:val="single" w:sz="4" w:space="0" w:color="auto"/>
              <w:left w:val="single" w:sz="4" w:space="0" w:color="auto"/>
              <w:bottom w:val="single" w:sz="4" w:space="0" w:color="auto"/>
              <w:right w:val="single" w:sz="4" w:space="0" w:color="auto"/>
            </w:tcBorders>
          </w:tcPr>
          <w:p w14:paraId="00920909" w14:textId="77777777" w:rsidR="006F7109" w:rsidRPr="00277EDA" w:rsidRDefault="006F7109" w:rsidP="00135429">
            <w:pPr>
              <w:jc w:val="both"/>
              <w:rPr>
                <w:rFonts w:asciiTheme="minorHAnsi" w:hAnsiTheme="minorHAnsi" w:cstheme="minorHAnsi"/>
                <w:bCs/>
                <w:sz w:val="22"/>
                <w:szCs w:val="22"/>
                <w:lang w:val="ro-RO"/>
              </w:rPr>
            </w:pPr>
            <w:r w:rsidRPr="00AF1C96">
              <w:rPr>
                <w:rFonts w:asciiTheme="minorHAnsi" w:hAnsiTheme="minorHAnsi" w:cstheme="minorHAnsi"/>
                <w:bCs/>
                <w:sz w:val="22"/>
                <w:szCs w:val="22"/>
                <w:lang w:val="ro-RO"/>
              </w:rPr>
              <w:t>Contribuții privind</w:t>
            </w:r>
            <w:r w:rsidRPr="00151416">
              <w:rPr>
                <w:rFonts w:asciiTheme="minorHAnsi" w:hAnsiTheme="minorHAnsi" w:cstheme="minorHAnsi"/>
                <w:bCs/>
                <w:sz w:val="22"/>
                <w:szCs w:val="22"/>
                <w:lang w:val="ro-RO"/>
              </w:rPr>
              <w:t xml:space="preserve"> </w:t>
            </w:r>
            <w:r>
              <w:rPr>
                <w:rFonts w:asciiTheme="minorHAnsi" w:hAnsiTheme="minorHAnsi" w:cstheme="minorHAnsi"/>
                <w:bCs/>
                <w:sz w:val="22"/>
                <w:szCs w:val="22"/>
                <w:lang w:val="ro-RO"/>
              </w:rPr>
              <w:t>o</w:t>
            </w:r>
            <w:r w:rsidRPr="00151416">
              <w:rPr>
                <w:rFonts w:asciiTheme="minorHAnsi" w:hAnsiTheme="minorHAnsi" w:cstheme="minorHAnsi"/>
                <w:bCs/>
                <w:sz w:val="22"/>
                <w:szCs w:val="22"/>
                <w:lang w:val="ro-RO"/>
              </w:rPr>
              <w:t xml:space="preserve">ptimizarea </w:t>
            </w:r>
            <w:r>
              <w:rPr>
                <w:rFonts w:asciiTheme="minorHAnsi" w:hAnsiTheme="minorHAnsi" w:cstheme="minorHAnsi"/>
                <w:bCs/>
                <w:sz w:val="22"/>
                <w:szCs w:val="22"/>
                <w:lang w:val="ro-RO"/>
              </w:rPr>
              <w:t>comportamentului dinamic al</w:t>
            </w:r>
            <w:r w:rsidRPr="00151416">
              <w:rPr>
                <w:rFonts w:asciiTheme="minorHAnsi" w:hAnsiTheme="minorHAnsi" w:cstheme="minorHAnsi"/>
                <w:bCs/>
                <w:sz w:val="22"/>
                <w:szCs w:val="22"/>
                <w:lang w:val="ro-RO"/>
              </w:rPr>
              <w:t xml:space="preserve"> autovehiculelor printr-un sistem integrat de detectare și reacție la denivelările </w:t>
            </w:r>
            <w:r>
              <w:rPr>
                <w:rFonts w:asciiTheme="minorHAnsi" w:hAnsiTheme="minorHAnsi" w:cstheme="minorHAnsi"/>
                <w:bCs/>
                <w:sz w:val="22"/>
                <w:szCs w:val="22"/>
                <w:lang w:val="ro-RO"/>
              </w:rPr>
              <w:t>căii de rulare</w:t>
            </w:r>
          </w:p>
        </w:tc>
        <w:tc>
          <w:tcPr>
            <w:tcW w:w="2237" w:type="pct"/>
            <w:tcBorders>
              <w:top w:val="single" w:sz="4" w:space="0" w:color="auto"/>
              <w:left w:val="single" w:sz="4" w:space="0" w:color="auto"/>
              <w:bottom w:val="single" w:sz="4" w:space="0" w:color="auto"/>
              <w:right w:val="single" w:sz="4" w:space="0" w:color="auto"/>
            </w:tcBorders>
          </w:tcPr>
          <w:p w14:paraId="7D7161DA" w14:textId="77777777" w:rsidR="006F7109" w:rsidRPr="00D512FA" w:rsidRDefault="006F7109" w:rsidP="00135429">
            <w:pPr>
              <w:pStyle w:val="ListParagraph"/>
              <w:numPr>
                <w:ilvl w:val="0"/>
                <w:numId w:val="3"/>
              </w:numPr>
              <w:ind w:left="230" w:hanging="230"/>
              <w:jc w:val="both"/>
              <w:rPr>
                <w:rFonts w:asciiTheme="minorHAnsi" w:hAnsiTheme="minorHAnsi" w:cstheme="minorHAnsi"/>
                <w:b/>
                <w:bCs/>
                <w:sz w:val="22"/>
                <w:szCs w:val="22"/>
                <w:lang w:val="ro-RO"/>
              </w:rPr>
            </w:pPr>
            <w:r w:rsidRPr="00D512FA">
              <w:rPr>
                <w:rFonts w:asciiTheme="minorHAnsi" w:hAnsiTheme="minorHAnsi" w:cstheme="minorHAnsi"/>
                <w:sz w:val="22"/>
                <w:szCs w:val="22"/>
                <w:lang w:val="ro-RO"/>
              </w:rPr>
              <w:t>identificarea adecvată a strategiei de studiu a</w:t>
            </w:r>
            <w:r>
              <w:rPr>
                <w:rFonts w:asciiTheme="minorHAnsi" w:hAnsiTheme="minorHAnsi" w:cstheme="minorHAnsi"/>
                <w:sz w:val="22"/>
                <w:szCs w:val="22"/>
                <w:lang w:val="ro-RO"/>
              </w:rPr>
              <w:t>supra</w:t>
            </w:r>
            <w:r w:rsidRPr="00D512FA">
              <w:rPr>
                <w:rFonts w:asciiTheme="minorHAnsi" w:hAnsiTheme="minorHAnsi" w:cstheme="minorHAnsi"/>
                <w:sz w:val="22"/>
                <w:szCs w:val="22"/>
                <w:lang w:val="ro-RO"/>
              </w:rPr>
              <w:t xml:space="preserve"> </w:t>
            </w:r>
            <w:r>
              <w:rPr>
                <w:rFonts w:asciiTheme="minorHAnsi" w:hAnsiTheme="minorHAnsi" w:cstheme="minorHAnsi"/>
                <w:bCs/>
                <w:sz w:val="22"/>
                <w:szCs w:val="22"/>
                <w:lang w:val="ro-RO"/>
              </w:rPr>
              <w:t>comportamentului dinamic al</w:t>
            </w:r>
            <w:r w:rsidRPr="00151416">
              <w:rPr>
                <w:rFonts w:asciiTheme="minorHAnsi" w:hAnsiTheme="minorHAnsi" w:cstheme="minorHAnsi"/>
                <w:bCs/>
                <w:sz w:val="22"/>
                <w:szCs w:val="22"/>
                <w:lang w:val="ro-RO"/>
              </w:rPr>
              <w:t xml:space="preserve"> autovehiculelor</w:t>
            </w:r>
            <w:r>
              <w:rPr>
                <w:rFonts w:asciiTheme="minorHAnsi" w:hAnsiTheme="minorHAnsi" w:cstheme="minorHAnsi"/>
                <w:bCs/>
                <w:sz w:val="22"/>
                <w:szCs w:val="22"/>
                <w:lang w:val="ro-RO"/>
              </w:rPr>
              <w:t xml:space="preserve"> utilizând</w:t>
            </w:r>
            <w:r w:rsidRPr="00151416">
              <w:rPr>
                <w:rFonts w:asciiTheme="minorHAnsi" w:hAnsiTheme="minorHAnsi" w:cstheme="minorHAnsi"/>
                <w:bCs/>
                <w:sz w:val="22"/>
                <w:szCs w:val="22"/>
                <w:lang w:val="ro-RO"/>
              </w:rPr>
              <w:t xml:space="preserve"> </w:t>
            </w:r>
            <w:r>
              <w:rPr>
                <w:rFonts w:asciiTheme="minorHAnsi" w:hAnsiTheme="minorHAnsi" w:cstheme="minorHAnsi"/>
                <w:bCs/>
                <w:sz w:val="22"/>
                <w:szCs w:val="22"/>
                <w:lang w:val="ro-RO"/>
              </w:rPr>
              <w:t xml:space="preserve">un </w:t>
            </w:r>
            <w:r w:rsidRPr="00151416">
              <w:rPr>
                <w:rFonts w:asciiTheme="minorHAnsi" w:hAnsiTheme="minorHAnsi" w:cstheme="minorHAnsi"/>
                <w:bCs/>
                <w:sz w:val="22"/>
                <w:szCs w:val="22"/>
                <w:lang w:val="ro-RO"/>
              </w:rPr>
              <w:t xml:space="preserve">sistem integrat de detectare și reacție la denivelările </w:t>
            </w:r>
            <w:r>
              <w:rPr>
                <w:rFonts w:asciiTheme="minorHAnsi" w:hAnsiTheme="minorHAnsi" w:cstheme="minorHAnsi"/>
                <w:bCs/>
                <w:sz w:val="22"/>
                <w:szCs w:val="22"/>
                <w:lang w:val="ro-RO"/>
              </w:rPr>
              <w:t>căii de rulare</w:t>
            </w:r>
            <w:r w:rsidRPr="00D512FA">
              <w:rPr>
                <w:rFonts w:asciiTheme="minorHAnsi" w:hAnsiTheme="minorHAnsi" w:cstheme="minorHAnsi"/>
                <w:bCs/>
                <w:sz w:val="22"/>
                <w:szCs w:val="22"/>
                <w:lang w:val="ro-RO"/>
              </w:rPr>
              <w:t>,</w:t>
            </w:r>
            <w:r w:rsidRPr="00D512FA">
              <w:rPr>
                <w:rFonts w:asciiTheme="minorHAnsi" w:hAnsiTheme="minorHAnsi" w:cstheme="minorHAnsi"/>
                <w:sz w:val="22"/>
                <w:szCs w:val="22"/>
                <w:lang w:val="ro-RO"/>
              </w:rPr>
              <w:t xml:space="preserve"> în funcție de condițiile de exploatare ale </w:t>
            </w:r>
            <w:r>
              <w:rPr>
                <w:rFonts w:ascii="Calibri" w:hAnsi="Calibri"/>
                <w:bCs/>
                <w:sz w:val="22"/>
                <w:szCs w:val="22"/>
                <w:lang w:val="ro-RO"/>
              </w:rPr>
              <w:t>acestora</w:t>
            </w:r>
            <w:r w:rsidRPr="00D512FA">
              <w:rPr>
                <w:rFonts w:asciiTheme="minorHAnsi" w:hAnsiTheme="minorHAnsi" w:cstheme="minorHAnsi"/>
                <w:sz w:val="22"/>
                <w:szCs w:val="22"/>
                <w:lang w:val="ro-RO"/>
              </w:rPr>
              <w:t>;</w:t>
            </w:r>
          </w:p>
          <w:p w14:paraId="01C3F0A2" w14:textId="77777777" w:rsidR="006F7109" w:rsidRPr="00D512FA" w:rsidRDefault="006F7109" w:rsidP="00135429">
            <w:pPr>
              <w:pStyle w:val="ListParagraph"/>
              <w:numPr>
                <w:ilvl w:val="0"/>
                <w:numId w:val="3"/>
              </w:numPr>
              <w:ind w:left="230" w:hanging="230"/>
              <w:jc w:val="both"/>
              <w:rPr>
                <w:rFonts w:asciiTheme="minorHAnsi" w:hAnsiTheme="minorHAnsi" w:cstheme="minorHAnsi"/>
                <w:b/>
                <w:bCs/>
                <w:sz w:val="22"/>
                <w:szCs w:val="22"/>
                <w:lang w:val="ro-RO"/>
              </w:rPr>
            </w:pPr>
            <w:r w:rsidRPr="00D512FA">
              <w:rPr>
                <w:rFonts w:asciiTheme="minorHAnsi" w:hAnsiTheme="minorHAnsi" w:cstheme="minorHAnsi"/>
                <w:sz w:val="22"/>
                <w:szCs w:val="22"/>
                <w:lang w:val="ro-RO"/>
              </w:rPr>
              <w:t>elaborarea/selectarea unor principii, metode și procedee avansate de cercetare în scopul rezolvării unor probleme specifice dinamicii autovehiculelor</w:t>
            </w:r>
            <w:r>
              <w:rPr>
                <w:rFonts w:asciiTheme="minorHAnsi" w:hAnsiTheme="minorHAnsi" w:cstheme="minorHAnsi"/>
                <w:sz w:val="22"/>
                <w:szCs w:val="22"/>
                <w:lang w:val="ro-RO"/>
              </w:rPr>
              <w:t xml:space="preserve">, respectiv </w:t>
            </w:r>
            <w:r>
              <w:rPr>
                <w:rFonts w:asciiTheme="minorHAnsi" w:hAnsiTheme="minorHAnsi" w:cstheme="minorHAnsi"/>
                <w:bCs/>
                <w:sz w:val="22"/>
                <w:szCs w:val="22"/>
                <w:lang w:val="ro-RO"/>
              </w:rPr>
              <w:t>o</w:t>
            </w:r>
            <w:r w:rsidRPr="00151416">
              <w:rPr>
                <w:rFonts w:asciiTheme="minorHAnsi" w:hAnsiTheme="minorHAnsi" w:cstheme="minorHAnsi"/>
                <w:bCs/>
                <w:sz w:val="22"/>
                <w:szCs w:val="22"/>
                <w:lang w:val="ro-RO"/>
              </w:rPr>
              <w:t>ptimiz</w:t>
            </w:r>
            <w:r>
              <w:rPr>
                <w:rFonts w:asciiTheme="minorHAnsi" w:hAnsiTheme="minorHAnsi" w:cstheme="minorHAnsi"/>
                <w:bCs/>
                <w:sz w:val="22"/>
                <w:szCs w:val="22"/>
                <w:lang w:val="ro-RO"/>
              </w:rPr>
              <w:t>ării</w:t>
            </w:r>
            <w:r w:rsidRPr="00151416">
              <w:rPr>
                <w:rFonts w:asciiTheme="minorHAnsi" w:hAnsiTheme="minorHAnsi" w:cstheme="minorHAnsi"/>
                <w:bCs/>
                <w:sz w:val="22"/>
                <w:szCs w:val="22"/>
                <w:lang w:val="ro-RO"/>
              </w:rPr>
              <w:t xml:space="preserve"> </w:t>
            </w:r>
            <w:r>
              <w:rPr>
                <w:rFonts w:asciiTheme="minorHAnsi" w:hAnsiTheme="minorHAnsi" w:cstheme="minorHAnsi"/>
                <w:bCs/>
                <w:sz w:val="22"/>
                <w:szCs w:val="22"/>
                <w:lang w:val="ro-RO"/>
              </w:rPr>
              <w:t>comportamentului dinamic al</w:t>
            </w:r>
            <w:r w:rsidRPr="00151416">
              <w:rPr>
                <w:rFonts w:asciiTheme="minorHAnsi" w:hAnsiTheme="minorHAnsi" w:cstheme="minorHAnsi"/>
                <w:bCs/>
                <w:sz w:val="22"/>
                <w:szCs w:val="22"/>
                <w:lang w:val="ro-RO"/>
              </w:rPr>
              <w:t xml:space="preserve"> autovehiculelor printr-un sistem integrat de detectare și reacție la denivelările </w:t>
            </w:r>
            <w:r>
              <w:rPr>
                <w:rFonts w:asciiTheme="minorHAnsi" w:hAnsiTheme="minorHAnsi" w:cstheme="minorHAnsi"/>
                <w:bCs/>
                <w:sz w:val="22"/>
                <w:szCs w:val="22"/>
                <w:lang w:val="ro-RO"/>
              </w:rPr>
              <w:t>căii de rulare</w:t>
            </w:r>
            <w:r w:rsidRPr="00D512FA">
              <w:rPr>
                <w:rFonts w:asciiTheme="minorHAnsi" w:hAnsiTheme="minorHAnsi" w:cstheme="minorHAnsi"/>
                <w:sz w:val="22"/>
                <w:szCs w:val="22"/>
                <w:lang w:val="ro-RO"/>
              </w:rPr>
              <w:t>;</w:t>
            </w:r>
          </w:p>
          <w:p w14:paraId="54F31619" w14:textId="77777777" w:rsidR="006F7109" w:rsidRPr="00D512FA" w:rsidRDefault="006F7109" w:rsidP="00135429">
            <w:pPr>
              <w:pStyle w:val="ListParagraph"/>
              <w:numPr>
                <w:ilvl w:val="0"/>
                <w:numId w:val="3"/>
              </w:numPr>
              <w:ind w:left="230" w:hanging="230"/>
              <w:jc w:val="both"/>
              <w:rPr>
                <w:rFonts w:asciiTheme="minorHAnsi" w:hAnsiTheme="minorHAnsi" w:cstheme="minorHAnsi"/>
                <w:b/>
                <w:bCs/>
                <w:sz w:val="22"/>
                <w:szCs w:val="22"/>
                <w:lang w:val="ro-RO"/>
              </w:rPr>
            </w:pPr>
            <w:r w:rsidRPr="00D512FA">
              <w:rPr>
                <w:rFonts w:asciiTheme="minorHAnsi" w:hAnsiTheme="minorHAnsi" w:cstheme="minorHAnsi"/>
                <w:sz w:val="22"/>
                <w:szCs w:val="22"/>
                <w:lang w:val="ro-RO"/>
              </w:rPr>
              <w:lastRenderedPageBreak/>
              <w:t>aplicarea de concepte, metodologii, teorii și practici de lucru în vederea exploatării raționale a autovehiculelor</w:t>
            </w:r>
            <w:r w:rsidRPr="00D512FA">
              <w:rPr>
                <w:rFonts w:asciiTheme="minorHAnsi" w:hAnsiTheme="minorHAnsi" w:cstheme="minorHAnsi"/>
                <w:bCs/>
                <w:sz w:val="22"/>
                <w:szCs w:val="22"/>
                <w:lang w:val="ro-RO"/>
              </w:rPr>
              <w:t>,</w:t>
            </w:r>
            <w:r w:rsidRPr="00D512FA">
              <w:rPr>
                <w:rFonts w:asciiTheme="minorHAnsi" w:hAnsiTheme="minorHAnsi" w:cstheme="minorHAnsi"/>
                <w:sz w:val="22"/>
                <w:szCs w:val="22"/>
                <w:lang w:val="ro-RO"/>
              </w:rPr>
              <w:t xml:space="preserve"> din punctul de vedere al </w:t>
            </w:r>
            <w:r>
              <w:rPr>
                <w:rFonts w:asciiTheme="minorHAnsi" w:hAnsiTheme="minorHAnsi" w:cstheme="minorHAnsi"/>
                <w:bCs/>
                <w:sz w:val="22"/>
                <w:szCs w:val="22"/>
                <w:lang w:val="ro-RO"/>
              </w:rPr>
              <w:t>comportamentului dinamic al</w:t>
            </w:r>
            <w:r w:rsidRPr="00151416">
              <w:rPr>
                <w:rFonts w:asciiTheme="minorHAnsi" w:hAnsiTheme="minorHAnsi" w:cstheme="minorHAnsi"/>
                <w:bCs/>
                <w:sz w:val="22"/>
                <w:szCs w:val="22"/>
                <w:lang w:val="ro-RO"/>
              </w:rPr>
              <w:t xml:space="preserve"> </w:t>
            </w:r>
            <w:r>
              <w:rPr>
                <w:rFonts w:asciiTheme="minorHAnsi" w:hAnsiTheme="minorHAnsi" w:cstheme="minorHAnsi"/>
                <w:bCs/>
                <w:sz w:val="22"/>
                <w:szCs w:val="22"/>
                <w:lang w:val="ro-RO"/>
              </w:rPr>
              <w:t>acestora,</w:t>
            </w:r>
            <w:r w:rsidRPr="00151416">
              <w:rPr>
                <w:rFonts w:asciiTheme="minorHAnsi" w:hAnsiTheme="minorHAnsi" w:cstheme="minorHAnsi"/>
                <w:bCs/>
                <w:sz w:val="22"/>
                <w:szCs w:val="22"/>
                <w:lang w:val="ro-RO"/>
              </w:rPr>
              <w:t xml:space="preserve"> </w:t>
            </w:r>
            <w:r>
              <w:rPr>
                <w:rFonts w:asciiTheme="minorHAnsi" w:hAnsiTheme="minorHAnsi" w:cstheme="minorHAnsi"/>
                <w:bCs/>
                <w:sz w:val="22"/>
                <w:szCs w:val="22"/>
                <w:lang w:val="ro-RO"/>
              </w:rPr>
              <w:t>utilizând</w:t>
            </w:r>
            <w:r w:rsidRPr="00151416">
              <w:rPr>
                <w:rFonts w:asciiTheme="minorHAnsi" w:hAnsiTheme="minorHAnsi" w:cstheme="minorHAnsi"/>
                <w:bCs/>
                <w:sz w:val="22"/>
                <w:szCs w:val="22"/>
                <w:lang w:val="ro-RO"/>
              </w:rPr>
              <w:t xml:space="preserve"> </w:t>
            </w:r>
            <w:r>
              <w:rPr>
                <w:rFonts w:asciiTheme="minorHAnsi" w:hAnsiTheme="minorHAnsi" w:cstheme="minorHAnsi"/>
                <w:bCs/>
                <w:sz w:val="22"/>
                <w:szCs w:val="22"/>
                <w:lang w:val="ro-RO"/>
              </w:rPr>
              <w:t xml:space="preserve">un </w:t>
            </w:r>
            <w:r w:rsidRPr="00151416">
              <w:rPr>
                <w:rFonts w:asciiTheme="minorHAnsi" w:hAnsiTheme="minorHAnsi" w:cstheme="minorHAnsi"/>
                <w:bCs/>
                <w:sz w:val="22"/>
                <w:szCs w:val="22"/>
                <w:lang w:val="ro-RO"/>
              </w:rPr>
              <w:t xml:space="preserve">sistem integrat de detectare și reacție la denivelările </w:t>
            </w:r>
            <w:r>
              <w:rPr>
                <w:rFonts w:asciiTheme="minorHAnsi" w:hAnsiTheme="minorHAnsi" w:cstheme="minorHAnsi"/>
                <w:bCs/>
                <w:sz w:val="22"/>
                <w:szCs w:val="22"/>
                <w:lang w:val="ro-RO"/>
              </w:rPr>
              <w:t>căii de rulare</w:t>
            </w:r>
            <w:r w:rsidRPr="00D512FA">
              <w:rPr>
                <w:rFonts w:asciiTheme="minorHAnsi" w:hAnsiTheme="minorHAnsi" w:cstheme="minorHAnsi"/>
                <w:sz w:val="22"/>
                <w:szCs w:val="22"/>
                <w:lang w:val="ro-RO"/>
              </w:rPr>
              <w:t>;</w:t>
            </w:r>
          </w:p>
          <w:p w14:paraId="0CA38D1C" w14:textId="77777777" w:rsidR="006F7109" w:rsidRPr="00D512FA" w:rsidRDefault="006F7109" w:rsidP="00135429">
            <w:pPr>
              <w:pStyle w:val="ListParagraph"/>
              <w:numPr>
                <w:ilvl w:val="0"/>
                <w:numId w:val="3"/>
              </w:numPr>
              <w:ind w:left="230" w:hanging="230"/>
              <w:jc w:val="both"/>
              <w:rPr>
                <w:rFonts w:asciiTheme="minorHAnsi" w:hAnsiTheme="minorHAnsi" w:cstheme="minorHAnsi"/>
                <w:b/>
                <w:bCs/>
                <w:sz w:val="22"/>
                <w:szCs w:val="22"/>
                <w:lang w:val="ro-RO"/>
              </w:rPr>
            </w:pPr>
            <w:r w:rsidRPr="00D512FA">
              <w:rPr>
                <w:rFonts w:asciiTheme="minorHAnsi" w:hAnsiTheme="minorHAnsi" w:cstheme="minorHAnsi"/>
                <w:sz w:val="22"/>
                <w:szCs w:val="22"/>
                <w:lang w:val="ro-RO"/>
              </w:rPr>
              <w:t xml:space="preserve">utilizarea unor soft-uri specifice de modelare și simulare, metode inovative de experimentare, principii și proceduri de calitate specifice dinamicii autovehiculelor, respectiv </w:t>
            </w:r>
            <w:r>
              <w:rPr>
                <w:rFonts w:asciiTheme="minorHAnsi" w:hAnsiTheme="minorHAnsi" w:cstheme="minorHAnsi"/>
                <w:bCs/>
                <w:sz w:val="22"/>
                <w:szCs w:val="22"/>
                <w:lang w:val="ro-RO"/>
              </w:rPr>
              <w:t xml:space="preserve">comportamentului </w:t>
            </w:r>
            <w:r w:rsidRPr="00277EDA">
              <w:rPr>
                <w:rFonts w:asciiTheme="minorHAnsi" w:hAnsiTheme="minorHAnsi" w:cstheme="minorHAnsi"/>
                <w:bCs/>
                <w:sz w:val="22"/>
                <w:szCs w:val="22"/>
                <w:lang w:val="ro-RO"/>
              </w:rPr>
              <w:t>dinamic al acestora utilizând</w:t>
            </w:r>
            <w:r w:rsidRPr="00151416">
              <w:rPr>
                <w:rFonts w:asciiTheme="minorHAnsi" w:hAnsiTheme="minorHAnsi" w:cstheme="minorHAnsi"/>
                <w:bCs/>
                <w:sz w:val="22"/>
                <w:szCs w:val="22"/>
                <w:lang w:val="ro-RO"/>
              </w:rPr>
              <w:t xml:space="preserve"> </w:t>
            </w:r>
            <w:r>
              <w:rPr>
                <w:rFonts w:asciiTheme="minorHAnsi" w:hAnsiTheme="minorHAnsi" w:cstheme="minorHAnsi"/>
                <w:bCs/>
                <w:sz w:val="22"/>
                <w:szCs w:val="22"/>
                <w:lang w:val="ro-RO"/>
              </w:rPr>
              <w:t xml:space="preserve">un </w:t>
            </w:r>
            <w:r w:rsidRPr="00151416">
              <w:rPr>
                <w:rFonts w:asciiTheme="minorHAnsi" w:hAnsiTheme="minorHAnsi" w:cstheme="minorHAnsi"/>
                <w:bCs/>
                <w:sz w:val="22"/>
                <w:szCs w:val="22"/>
                <w:lang w:val="ro-RO"/>
              </w:rPr>
              <w:t xml:space="preserve">sistem integrat de detectare și reacție la denivelările </w:t>
            </w:r>
            <w:r>
              <w:rPr>
                <w:rFonts w:asciiTheme="minorHAnsi" w:hAnsiTheme="minorHAnsi" w:cstheme="minorHAnsi"/>
                <w:bCs/>
                <w:sz w:val="22"/>
                <w:szCs w:val="22"/>
                <w:lang w:val="ro-RO"/>
              </w:rPr>
              <w:t>căii de rulare</w:t>
            </w:r>
            <w:r w:rsidRPr="00D512FA">
              <w:rPr>
                <w:rFonts w:asciiTheme="minorHAnsi" w:hAnsiTheme="minorHAnsi" w:cstheme="minorHAnsi"/>
                <w:sz w:val="22"/>
                <w:szCs w:val="22"/>
                <w:lang w:val="ro-RO"/>
              </w:rPr>
              <w:t>;</w:t>
            </w:r>
          </w:p>
          <w:p w14:paraId="79693559" w14:textId="77777777" w:rsidR="006F7109" w:rsidRPr="00D512FA" w:rsidRDefault="006F7109" w:rsidP="00135429">
            <w:pPr>
              <w:pStyle w:val="ListParagraph"/>
              <w:numPr>
                <w:ilvl w:val="0"/>
                <w:numId w:val="3"/>
              </w:numPr>
              <w:ind w:left="230" w:hanging="230"/>
              <w:jc w:val="both"/>
              <w:rPr>
                <w:rFonts w:asciiTheme="minorHAnsi" w:hAnsiTheme="minorHAnsi" w:cstheme="minorHAnsi"/>
                <w:sz w:val="22"/>
                <w:szCs w:val="22"/>
                <w:lang w:val="ro-RO"/>
              </w:rPr>
            </w:pPr>
            <w:r w:rsidRPr="00D512FA">
              <w:rPr>
                <w:rFonts w:asciiTheme="minorHAnsi" w:hAnsiTheme="minorHAnsi" w:cstheme="minorHAnsi"/>
                <w:sz w:val="22"/>
                <w:szCs w:val="22"/>
                <w:lang w:val="ro-RO"/>
              </w:rPr>
              <w:t xml:space="preserve">analiza comparativă a datelor și evaluarea lor pe baza teoriilor, criteriilor și metodelor avansate utilizate în cercetarea aplicativă a dinamicii autovehiculelor, respectiv </w:t>
            </w:r>
            <w:r>
              <w:rPr>
                <w:rFonts w:asciiTheme="minorHAnsi" w:hAnsiTheme="minorHAnsi" w:cstheme="minorHAnsi"/>
                <w:bCs/>
                <w:sz w:val="22"/>
                <w:szCs w:val="22"/>
                <w:lang w:val="ro-RO"/>
              </w:rPr>
              <w:t xml:space="preserve">comportamentului </w:t>
            </w:r>
            <w:r w:rsidRPr="00277EDA">
              <w:rPr>
                <w:rFonts w:asciiTheme="minorHAnsi" w:hAnsiTheme="minorHAnsi" w:cstheme="minorHAnsi"/>
                <w:bCs/>
                <w:sz w:val="22"/>
                <w:szCs w:val="22"/>
                <w:lang w:val="ro-RO"/>
              </w:rPr>
              <w:t>dinamic al acestora utilizând</w:t>
            </w:r>
            <w:r w:rsidRPr="00151416">
              <w:rPr>
                <w:rFonts w:asciiTheme="minorHAnsi" w:hAnsiTheme="minorHAnsi" w:cstheme="minorHAnsi"/>
                <w:bCs/>
                <w:sz w:val="22"/>
                <w:szCs w:val="22"/>
                <w:lang w:val="ro-RO"/>
              </w:rPr>
              <w:t xml:space="preserve"> </w:t>
            </w:r>
            <w:r>
              <w:rPr>
                <w:rFonts w:asciiTheme="minorHAnsi" w:hAnsiTheme="minorHAnsi" w:cstheme="minorHAnsi"/>
                <w:bCs/>
                <w:sz w:val="22"/>
                <w:szCs w:val="22"/>
                <w:lang w:val="ro-RO"/>
              </w:rPr>
              <w:t xml:space="preserve">un </w:t>
            </w:r>
            <w:r w:rsidRPr="00151416">
              <w:rPr>
                <w:rFonts w:asciiTheme="minorHAnsi" w:hAnsiTheme="minorHAnsi" w:cstheme="minorHAnsi"/>
                <w:bCs/>
                <w:sz w:val="22"/>
                <w:szCs w:val="22"/>
                <w:lang w:val="ro-RO"/>
              </w:rPr>
              <w:t xml:space="preserve">sistem integrat de detectare și reacție la denivelările </w:t>
            </w:r>
            <w:r>
              <w:rPr>
                <w:rFonts w:asciiTheme="minorHAnsi" w:hAnsiTheme="minorHAnsi" w:cstheme="minorHAnsi"/>
                <w:bCs/>
                <w:sz w:val="22"/>
                <w:szCs w:val="22"/>
                <w:lang w:val="ro-RO"/>
              </w:rPr>
              <w:t>căii de rulare</w:t>
            </w:r>
            <w:r w:rsidRPr="00151416">
              <w:rPr>
                <w:rFonts w:asciiTheme="minorHAnsi" w:hAnsiTheme="minorHAnsi" w:cstheme="minorHAnsi"/>
                <w:bCs/>
                <w:sz w:val="22"/>
                <w:szCs w:val="22"/>
                <w:lang w:val="ro-RO"/>
              </w:rPr>
              <w:t xml:space="preserve"> </w:t>
            </w:r>
            <w:r w:rsidRPr="00D512FA">
              <w:rPr>
                <w:rFonts w:asciiTheme="minorHAnsi" w:hAnsiTheme="minorHAnsi" w:cstheme="minorHAnsi"/>
                <w:sz w:val="22"/>
                <w:szCs w:val="22"/>
                <w:lang w:val="ro-RO"/>
              </w:rPr>
              <w:t>etc.</w:t>
            </w:r>
          </w:p>
        </w:tc>
      </w:tr>
    </w:tbl>
    <w:p w14:paraId="662F8027" w14:textId="77777777" w:rsidR="006F7109" w:rsidRDefault="006F7109" w:rsidP="006F7109">
      <w:pPr>
        <w:spacing w:line="200" w:lineRule="exact"/>
        <w:rPr>
          <w:rFonts w:asciiTheme="minorHAnsi" w:hAnsiTheme="minorHAnsi" w:cstheme="minorHAnsi"/>
          <w:sz w:val="22"/>
          <w:szCs w:val="22"/>
          <w:lang w:val="ro-RO"/>
        </w:rPr>
      </w:pPr>
    </w:p>
    <w:p w14:paraId="2B155032" w14:textId="77777777" w:rsidR="008410DA" w:rsidRDefault="008410DA" w:rsidP="006F7109">
      <w:pPr>
        <w:spacing w:line="200" w:lineRule="exact"/>
        <w:rPr>
          <w:rFonts w:asciiTheme="minorHAnsi" w:hAnsiTheme="minorHAnsi" w:cstheme="minorHAnsi"/>
          <w:sz w:val="22"/>
          <w:szCs w:val="22"/>
          <w:lang w:val="ro-RO"/>
        </w:rPr>
      </w:pPr>
    </w:p>
    <w:p w14:paraId="341F2783" w14:textId="77777777" w:rsidR="008410DA" w:rsidRDefault="008410DA" w:rsidP="006F7109">
      <w:pPr>
        <w:spacing w:line="200" w:lineRule="exact"/>
        <w:rPr>
          <w:rFonts w:asciiTheme="minorHAnsi" w:hAnsiTheme="minorHAnsi" w:cstheme="minorHAnsi"/>
          <w:sz w:val="22"/>
          <w:szCs w:val="22"/>
          <w:lang w:val="ro-RO"/>
        </w:rPr>
      </w:pPr>
    </w:p>
    <w:tbl>
      <w:tblPr>
        <w:tblStyle w:val="TableGrid"/>
        <w:tblW w:w="5000" w:type="pct"/>
        <w:tblLook w:val="04A0" w:firstRow="1" w:lastRow="0" w:firstColumn="1" w:lastColumn="0" w:noHBand="0" w:noVBand="1"/>
      </w:tblPr>
      <w:tblGrid>
        <w:gridCol w:w="894"/>
        <w:gridCol w:w="3054"/>
        <w:gridCol w:w="3606"/>
        <w:gridCol w:w="6116"/>
      </w:tblGrid>
      <w:tr w:rsidR="008410DA" w:rsidRPr="00A01C89" w14:paraId="3E068BC2" w14:textId="77777777" w:rsidTr="00FD7D49">
        <w:trPr>
          <w:trHeight w:val="547"/>
        </w:trPr>
        <w:tc>
          <w:tcPr>
            <w:tcW w:w="327" w:type="pct"/>
            <w:vAlign w:val="center"/>
          </w:tcPr>
          <w:p w14:paraId="69906AAF" w14:textId="77777777" w:rsidR="008410DA" w:rsidRPr="00A01C89" w:rsidRDefault="008410DA" w:rsidP="00FD7D49">
            <w:pPr>
              <w:spacing w:line="200" w:lineRule="exact"/>
              <w:jc w:val="center"/>
              <w:rPr>
                <w:rFonts w:asciiTheme="majorHAnsi" w:hAnsiTheme="majorHAnsi" w:cstheme="minorHAnsi"/>
                <w:sz w:val="22"/>
                <w:szCs w:val="22"/>
                <w:lang w:val="ro-RO"/>
              </w:rPr>
            </w:pPr>
            <w:r w:rsidRPr="00A01C89">
              <w:rPr>
                <w:rFonts w:asciiTheme="majorHAnsi" w:hAnsiTheme="majorHAnsi" w:cstheme="minorHAnsi"/>
                <w:sz w:val="22"/>
                <w:szCs w:val="22"/>
                <w:lang w:val="ro-RO"/>
              </w:rPr>
              <w:t>Nr.crt.</w:t>
            </w:r>
          </w:p>
        </w:tc>
        <w:tc>
          <w:tcPr>
            <w:tcW w:w="1117" w:type="pct"/>
            <w:vAlign w:val="center"/>
          </w:tcPr>
          <w:p w14:paraId="64599D34" w14:textId="77777777" w:rsidR="008410DA" w:rsidRPr="00A01C89" w:rsidRDefault="008410DA" w:rsidP="00FD7D49">
            <w:pPr>
              <w:spacing w:line="200" w:lineRule="exact"/>
              <w:jc w:val="center"/>
              <w:rPr>
                <w:rFonts w:asciiTheme="majorHAnsi" w:hAnsiTheme="majorHAnsi" w:cstheme="minorHAnsi"/>
                <w:sz w:val="22"/>
                <w:szCs w:val="22"/>
                <w:lang w:val="ro-RO"/>
              </w:rPr>
            </w:pPr>
            <w:r w:rsidRPr="00A01C89">
              <w:rPr>
                <w:rFonts w:asciiTheme="majorHAnsi" w:hAnsiTheme="majorHAnsi" w:cstheme="minorHAnsi"/>
                <w:sz w:val="22"/>
                <w:szCs w:val="22"/>
                <w:lang w:val="ro-RO"/>
              </w:rPr>
              <w:t>Conducător de doctorat</w:t>
            </w:r>
          </w:p>
        </w:tc>
        <w:tc>
          <w:tcPr>
            <w:tcW w:w="1319" w:type="pct"/>
            <w:vAlign w:val="center"/>
          </w:tcPr>
          <w:p w14:paraId="5CF0C7BA" w14:textId="77777777" w:rsidR="008410DA" w:rsidRPr="00A01C89" w:rsidRDefault="008410DA" w:rsidP="00FD7D49">
            <w:pPr>
              <w:spacing w:line="200" w:lineRule="exact"/>
              <w:jc w:val="center"/>
              <w:rPr>
                <w:rFonts w:asciiTheme="majorHAnsi" w:hAnsiTheme="majorHAnsi" w:cstheme="minorHAnsi"/>
                <w:sz w:val="22"/>
                <w:szCs w:val="22"/>
                <w:lang w:val="ro-RO"/>
              </w:rPr>
            </w:pPr>
            <w:r w:rsidRPr="00A01C89">
              <w:rPr>
                <w:rFonts w:asciiTheme="majorHAnsi" w:hAnsiTheme="majorHAnsi" w:cstheme="minorHAnsi"/>
                <w:sz w:val="22"/>
                <w:szCs w:val="22"/>
                <w:lang w:val="ro-RO"/>
              </w:rPr>
              <w:t>Titlul temei</w:t>
            </w:r>
          </w:p>
        </w:tc>
        <w:tc>
          <w:tcPr>
            <w:tcW w:w="2237" w:type="pct"/>
            <w:vAlign w:val="center"/>
          </w:tcPr>
          <w:p w14:paraId="1C2B23BB" w14:textId="77777777" w:rsidR="008410DA" w:rsidRPr="00A01C89" w:rsidRDefault="008410DA" w:rsidP="00FD7D49">
            <w:pPr>
              <w:spacing w:line="200" w:lineRule="exact"/>
              <w:jc w:val="center"/>
              <w:rPr>
                <w:rFonts w:asciiTheme="majorHAnsi" w:hAnsiTheme="majorHAnsi" w:cstheme="minorHAnsi"/>
                <w:sz w:val="22"/>
                <w:szCs w:val="22"/>
                <w:lang w:val="ro-RO"/>
              </w:rPr>
            </w:pPr>
            <w:r w:rsidRPr="00A01C89">
              <w:rPr>
                <w:rFonts w:asciiTheme="majorHAnsi" w:hAnsiTheme="majorHAnsi" w:cstheme="minorHAnsi"/>
                <w:sz w:val="22"/>
                <w:szCs w:val="22"/>
                <w:lang w:val="ro-RO"/>
              </w:rPr>
              <w:t>Descriere tema</w:t>
            </w:r>
          </w:p>
        </w:tc>
      </w:tr>
      <w:tr w:rsidR="008410DA" w:rsidRPr="00117C5F" w14:paraId="732D6C06" w14:textId="77777777" w:rsidTr="00FD7D49">
        <w:tc>
          <w:tcPr>
            <w:tcW w:w="327" w:type="pct"/>
          </w:tcPr>
          <w:p w14:paraId="1C2C6E9D" w14:textId="77777777" w:rsidR="008410DA" w:rsidRPr="00A01C89" w:rsidRDefault="008410DA" w:rsidP="00FD7D49">
            <w:pPr>
              <w:jc w:val="center"/>
              <w:rPr>
                <w:rFonts w:asciiTheme="majorHAnsi" w:hAnsiTheme="majorHAnsi" w:cstheme="minorHAnsi"/>
                <w:sz w:val="22"/>
                <w:szCs w:val="22"/>
                <w:lang w:val="ro-RO"/>
              </w:rPr>
            </w:pPr>
            <w:r w:rsidRPr="00A01C89">
              <w:rPr>
                <w:rFonts w:asciiTheme="majorHAnsi" w:hAnsiTheme="majorHAnsi" w:cstheme="minorHAnsi"/>
                <w:sz w:val="22"/>
                <w:szCs w:val="22"/>
                <w:lang w:val="ro-RO"/>
              </w:rPr>
              <w:t>1</w:t>
            </w:r>
          </w:p>
        </w:tc>
        <w:tc>
          <w:tcPr>
            <w:tcW w:w="1117" w:type="pct"/>
          </w:tcPr>
          <w:p w14:paraId="6F9C4E68" w14:textId="77777777" w:rsidR="008410DA" w:rsidRPr="00A01C89" w:rsidRDefault="008410DA" w:rsidP="00FD7D49">
            <w:pPr>
              <w:rPr>
                <w:rFonts w:asciiTheme="majorHAnsi" w:hAnsiTheme="majorHAnsi" w:cstheme="minorHAnsi"/>
                <w:sz w:val="22"/>
                <w:szCs w:val="22"/>
                <w:lang w:val="ro-RO"/>
              </w:rPr>
            </w:pPr>
            <w:r w:rsidRPr="002E4DE1">
              <w:rPr>
                <w:rFonts w:asciiTheme="majorHAnsi" w:hAnsiTheme="majorHAnsi" w:cstheme="minorHAnsi"/>
                <w:color w:val="0070C0"/>
                <w:sz w:val="22"/>
                <w:szCs w:val="22"/>
                <w:lang w:val="ro-RO"/>
              </w:rPr>
              <w:t xml:space="preserve">Prof.dr.ing. </w:t>
            </w:r>
            <w:r>
              <w:rPr>
                <w:rFonts w:asciiTheme="majorHAnsi" w:hAnsiTheme="majorHAnsi" w:cstheme="minorHAnsi"/>
                <w:color w:val="0070C0"/>
                <w:sz w:val="22"/>
                <w:szCs w:val="22"/>
                <w:lang w:val="ro-RO"/>
              </w:rPr>
              <w:t>Mihai Olimpiu TATAR</w:t>
            </w:r>
          </w:p>
        </w:tc>
        <w:tc>
          <w:tcPr>
            <w:tcW w:w="1319" w:type="pct"/>
          </w:tcPr>
          <w:p w14:paraId="5A78CFA9" w14:textId="77777777" w:rsidR="008410DA" w:rsidRPr="0094366E" w:rsidRDefault="008410DA" w:rsidP="00FD7D49">
            <w:pPr>
              <w:jc w:val="both"/>
              <w:rPr>
                <w:rFonts w:asciiTheme="majorHAnsi" w:hAnsiTheme="majorHAnsi" w:cstheme="minorHAnsi"/>
                <w:sz w:val="22"/>
                <w:szCs w:val="22"/>
                <w:lang w:val="ro-RO"/>
              </w:rPr>
            </w:pPr>
            <w:r w:rsidRPr="0094366E">
              <w:rPr>
                <w:rFonts w:asciiTheme="majorHAnsi" w:hAnsiTheme="majorHAnsi" w:cstheme="minorHAnsi"/>
                <w:sz w:val="22"/>
                <w:szCs w:val="22"/>
                <w:lang w:val="ro-RO"/>
              </w:rPr>
              <w:t>Studii și cercetări privind roboții modulari origami</w:t>
            </w:r>
          </w:p>
          <w:p w14:paraId="67C3652D" w14:textId="77777777" w:rsidR="008410DA" w:rsidRPr="00A01C89" w:rsidRDefault="008410DA" w:rsidP="00FD7D49">
            <w:pPr>
              <w:jc w:val="both"/>
              <w:rPr>
                <w:rFonts w:asciiTheme="majorHAnsi" w:hAnsiTheme="majorHAnsi" w:cstheme="minorHAnsi"/>
                <w:sz w:val="22"/>
                <w:szCs w:val="22"/>
                <w:lang w:val="ro-RO"/>
              </w:rPr>
            </w:pPr>
          </w:p>
        </w:tc>
        <w:tc>
          <w:tcPr>
            <w:tcW w:w="2237" w:type="pct"/>
          </w:tcPr>
          <w:p w14:paraId="4E0D66EF" w14:textId="6D52171E" w:rsidR="008410DA" w:rsidRDefault="008410DA" w:rsidP="00FD7D49">
            <w:pPr>
              <w:jc w:val="both"/>
              <w:rPr>
                <w:rFonts w:asciiTheme="minorHAnsi" w:hAnsiTheme="minorHAnsi" w:cstheme="minorHAnsi"/>
                <w:sz w:val="22"/>
                <w:szCs w:val="22"/>
                <w:lang w:val="ro-RO"/>
              </w:rPr>
            </w:pPr>
            <w:r w:rsidRPr="0094366E">
              <w:rPr>
                <w:rFonts w:asciiTheme="minorHAnsi" w:hAnsiTheme="minorHAnsi" w:cstheme="minorHAnsi"/>
                <w:sz w:val="22"/>
                <w:szCs w:val="22"/>
                <w:lang w:val="ro-RO"/>
              </w:rPr>
              <w:t xml:space="preserve">Roboții origami sunt </w:t>
            </w:r>
            <w:r w:rsidR="00BB5EDF">
              <w:rPr>
                <w:rFonts w:asciiTheme="minorHAnsi" w:hAnsiTheme="minorHAnsi" w:cstheme="minorHAnsi"/>
                <w:sz w:val="22"/>
                <w:szCs w:val="22"/>
                <w:lang w:val="ro-RO"/>
              </w:rPr>
              <w:t>roboti</w:t>
            </w:r>
            <w:r w:rsidRPr="0094366E">
              <w:rPr>
                <w:rFonts w:asciiTheme="minorHAnsi" w:hAnsiTheme="minorHAnsi" w:cstheme="minorHAnsi"/>
                <w:sz w:val="22"/>
                <w:szCs w:val="22"/>
                <w:lang w:val="ro-RO"/>
              </w:rPr>
              <w:t xml:space="preserve"> realiza</w:t>
            </w:r>
            <w:r w:rsidR="00BB5EDF">
              <w:rPr>
                <w:rFonts w:asciiTheme="minorHAnsi" w:hAnsiTheme="minorHAnsi" w:cstheme="minorHAnsi"/>
                <w:sz w:val="22"/>
                <w:szCs w:val="22"/>
                <w:lang w:val="ro-RO"/>
              </w:rPr>
              <w:t>ti</w:t>
            </w:r>
            <w:r w:rsidRPr="0094366E">
              <w:rPr>
                <w:rFonts w:asciiTheme="minorHAnsi" w:hAnsiTheme="minorHAnsi" w:cstheme="minorHAnsi"/>
                <w:sz w:val="22"/>
                <w:szCs w:val="22"/>
                <w:lang w:val="ro-RO"/>
              </w:rPr>
              <w:t xml:space="preserve"> după principiile de pliere inspirate din arta japoneză de pliere a hârtiei, fiind capabil</w:t>
            </w:r>
            <w:r w:rsidR="00BB5EDF">
              <w:rPr>
                <w:rFonts w:asciiTheme="minorHAnsi" w:hAnsiTheme="minorHAnsi" w:cstheme="minorHAnsi"/>
                <w:sz w:val="22"/>
                <w:szCs w:val="22"/>
                <w:lang w:val="ro-RO"/>
              </w:rPr>
              <w:t>i</w:t>
            </w:r>
            <w:r w:rsidRPr="0094366E">
              <w:rPr>
                <w:rFonts w:asciiTheme="minorHAnsi" w:hAnsiTheme="minorHAnsi" w:cstheme="minorHAnsi"/>
                <w:sz w:val="22"/>
                <w:szCs w:val="22"/>
                <w:lang w:val="ro-RO"/>
              </w:rPr>
              <w:t xml:space="preserve"> să își modifice forma în mod controlat prin articulații flexibile sau rigide</w:t>
            </w:r>
            <w:r>
              <w:rPr>
                <w:rFonts w:asciiTheme="minorHAnsi" w:hAnsiTheme="minorHAnsi" w:cstheme="minorHAnsi"/>
                <w:sz w:val="22"/>
                <w:szCs w:val="22"/>
                <w:lang w:val="ro-RO"/>
              </w:rPr>
              <w:t>.</w:t>
            </w:r>
          </w:p>
          <w:p w14:paraId="7332B4C4" w14:textId="77777777" w:rsidR="008410DA" w:rsidRDefault="008410DA" w:rsidP="00FD7D49">
            <w:pPr>
              <w:jc w:val="both"/>
              <w:rPr>
                <w:rFonts w:asciiTheme="minorHAnsi" w:hAnsiTheme="minorHAnsi" w:cstheme="minorHAnsi"/>
                <w:sz w:val="22"/>
                <w:szCs w:val="22"/>
                <w:lang w:val="ro-RO"/>
              </w:rPr>
            </w:pPr>
            <w:r w:rsidRPr="008410DA">
              <w:rPr>
                <w:rFonts w:asciiTheme="minorHAnsi" w:hAnsiTheme="minorHAnsi" w:cstheme="minorHAnsi"/>
                <w:sz w:val="22"/>
                <w:szCs w:val="22"/>
              </w:rPr>
              <w:t>Acești</w:t>
            </w:r>
            <w:r w:rsidRPr="008410DA">
              <w:rPr>
                <w:rFonts w:asciiTheme="minorHAnsi" w:hAnsiTheme="minorHAnsi" w:cstheme="minorHAnsi"/>
                <w:sz w:val="22"/>
                <w:szCs w:val="22"/>
                <w:lang w:val="ro-RO"/>
              </w:rPr>
              <w:t xml:space="preserve"> roboti </w:t>
            </w:r>
            <w:r w:rsidRPr="008410DA">
              <w:rPr>
                <w:rFonts w:asciiTheme="minorHAnsi" w:hAnsiTheme="minorHAnsi" w:cstheme="minorHAnsi"/>
                <w:sz w:val="22"/>
                <w:szCs w:val="22"/>
              </w:rPr>
              <w:t xml:space="preserve">pot fi </w:t>
            </w:r>
            <w:r>
              <w:rPr>
                <w:rFonts w:asciiTheme="minorHAnsi" w:hAnsiTheme="minorHAnsi" w:cstheme="minorHAnsi"/>
                <w:sz w:val="22"/>
                <w:szCs w:val="22"/>
              </w:rPr>
              <w:t>realizati</w:t>
            </w:r>
            <w:r w:rsidRPr="008410DA">
              <w:rPr>
                <w:rFonts w:asciiTheme="minorHAnsi" w:hAnsiTheme="minorHAnsi" w:cstheme="minorHAnsi"/>
                <w:sz w:val="22"/>
                <w:szCs w:val="22"/>
              </w:rPr>
              <w:t xml:space="preserve"> din materiale ușoare, textile tehnice sau polimeri subţiri, fiind caracterizaţi prin adaptabiltate mare și volum redus</w:t>
            </w:r>
            <w:r>
              <w:rPr>
                <w:rFonts w:asciiTheme="minorHAnsi" w:hAnsiTheme="minorHAnsi" w:cstheme="minorHAnsi"/>
                <w:sz w:val="22"/>
                <w:szCs w:val="22"/>
              </w:rPr>
              <w:t>.</w:t>
            </w:r>
          </w:p>
          <w:p w14:paraId="37131C32" w14:textId="6C796A10" w:rsidR="008410DA" w:rsidRPr="00117C5F" w:rsidRDefault="008410DA" w:rsidP="008410DA">
            <w:pPr>
              <w:jc w:val="both"/>
              <w:rPr>
                <w:rFonts w:asciiTheme="minorHAnsi" w:hAnsiTheme="minorHAnsi" w:cstheme="minorHAnsi"/>
                <w:sz w:val="22"/>
                <w:szCs w:val="22"/>
                <w:lang w:val="ro-RO"/>
              </w:rPr>
            </w:pPr>
            <w:r w:rsidRPr="00117C5F">
              <w:rPr>
                <w:rFonts w:asciiTheme="minorHAnsi" w:hAnsiTheme="minorHAnsi" w:cstheme="minorHAnsi"/>
                <w:sz w:val="22"/>
                <w:szCs w:val="22"/>
                <w:lang w:val="ro-RO"/>
              </w:rPr>
              <w:t xml:space="preserve">Tema de doctorat propune o cercetare </w:t>
            </w:r>
            <w:r>
              <w:rPr>
                <w:rFonts w:asciiTheme="minorHAnsi" w:hAnsiTheme="minorHAnsi" w:cstheme="minorHAnsi"/>
                <w:sz w:val="22"/>
                <w:szCs w:val="22"/>
                <w:lang w:val="ro-RO"/>
              </w:rPr>
              <w:t xml:space="preserve">a domeniului robotilor origamii si aducerea de contributii </w:t>
            </w:r>
            <w:r>
              <w:rPr>
                <w:rFonts w:asciiTheme="minorHAnsi" w:hAnsiTheme="minorHAnsi" w:cstheme="minorHAnsi"/>
                <w:sz w:val="22"/>
                <w:szCs w:val="22"/>
                <w:lang w:val="ro-RO"/>
              </w:rPr>
              <w:t>in acest domeniu.</w:t>
            </w:r>
          </w:p>
        </w:tc>
      </w:tr>
    </w:tbl>
    <w:p w14:paraId="4BB7AF4A" w14:textId="77777777" w:rsidR="008410DA" w:rsidRDefault="008410DA" w:rsidP="006F7109">
      <w:pPr>
        <w:spacing w:line="200" w:lineRule="exact"/>
        <w:rPr>
          <w:rFonts w:asciiTheme="minorHAnsi" w:hAnsiTheme="minorHAnsi" w:cstheme="minorHAnsi"/>
          <w:sz w:val="22"/>
          <w:szCs w:val="22"/>
          <w:lang w:val="ro-RO"/>
        </w:rPr>
      </w:pPr>
    </w:p>
    <w:p w14:paraId="22B7CCEE" w14:textId="77777777" w:rsidR="008410DA" w:rsidRDefault="008410DA" w:rsidP="006F7109">
      <w:pPr>
        <w:spacing w:line="200" w:lineRule="exact"/>
        <w:rPr>
          <w:rFonts w:asciiTheme="minorHAnsi" w:hAnsiTheme="minorHAnsi" w:cstheme="minorHAnsi"/>
          <w:sz w:val="22"/>
          <w:szCs w:val="22"/>
          <w:lang w:val="ro-RO"/>
        </w:rPr>
      </w:pPr>
    </w:p>
    <w:p w14:paraId="54DA1710" w14:textId="77777777" w:rsidR="008410DA" w:rsidRDefault="008410DA" w:rsidP="006F7109">
      <w:pPr>
        <w:spacing w:line="200" w:lineRule="exact"/>
        <w:rPr>
          <w:rFonts w:asciiTheme="minorHAnsi" w:hAnsiTheme="minorHAnsi" w:cstheme="minorHAnsi"/>
          <w:sz w:val="22"/>
          <w:szCs w:val="22"/>
          <w:lang w:val="ro-RO"/>
        </w:rPr>
      </w:pPr>
    </w:p>
    <w:p w14:paraId="7CE22880" w14:textId="77777777" w:rsidR="008410DA" w:rsidRDefault="008410DA" w:rsidP="006F7109">
      <w:pPr>
        <w:spacing w:line="200" w:lineRule="exact"/>
        <w:rPr>
          <w:rFonts w:asciiTheme="minorHAnsi" w:hAnsiTheme="minorHAnsi" w:cstheme="minorHAnsi"/>
          <w:sz w:val="22"/>
          <w:szCs w:val="22"/>
          <w:lang w:val="ro-RO"/>
        </w:rPr>
      </w:pPr>
    </w:p>
    <w:p w14:paraId="1997EB36" w14:textId="77777777" w:rsidR="008410DA" w:rsidRDefault="008410DA" w:rsidP="006F7109">
      <w:pPr>
        <w:spacing w:line="200" w:lineRule="exact"/>
        <w:rPr>
          <w:rFonts w:asciiTheme="minorHAnsi" w:hAnsiTheme="minorHAnsi" w:cstheme="minorHAnsi"/>
          <w:sz w:val="22"/>
          <w:szCs w:val="22"/>
          <w:lang w:val="ro-RO"/>
        </w:rPr>
      </w:pPr>
    </w:p>
    <w:p w14:paraId="1CE2D3C4" w14:textId="77777777" w:rsidR="008410DA" w:rsidRDefault="008410DA" w:rsidP="006F7109">
      <w:pPr>
        <w:spacing w:line="200" w:lineRule="exact"/>
        <w:rPr>
          <w:rFonts w:asciiTheme="minorHAnsi" w:hAnsiTheme="minorHAnsi" w:cstheme="minorHAnsi"/>
          <w:sz w:val="22"/>
          <w:szCs w:val="22"/>
          <w:lang w:val="ro-RO"/>
        </w:rPr>
      </w:pPr>
    </w:p>
    <w:p w14:paraId="49A0D262" w14:textId="77777777" w:rsidR="008410DA" w:rsidRDefault="008410DA" w:rsidP="006F7109">
      <w:pPr>
        <w:spacing w:line="200" w:lineRule="exact"/>
        <w:rPr>
          <w:rFonts w:asciiTheme="minorHAnsi" w:hAnsiTheme="minorHAnsi" w:cstheme="minorHAnsi"/>
          <w:sz w:val="22"/>
          <w:szCs w:val="22"/>
          <w:lang w:val="ro-RO"/>
        </w:rPr>
      </w:pPr>
    </w:p>
    <w:tbl>
      <w:tblPr>
        <w:tblStyle w:val="TableGrid"/>
        <w:tblW w:w="5000" w:type="pct"/>
        <w:tblLook w:val="04A0" w:firstRow="1" w:lastRow="0" w:firstColumn="1" w:lastColumn="0" w:noHBand="0" w:noVBand="1"/>
      </w:tblPr>
      <w:tblGrid>
        <w:gridCol w:w="894"/>
        <w:gridCol w:w="3054"/>
        <w:gridCol w:w="3606"/>
        <w:gridCol w:w="6116"/>
      </w:tblGrid>
      <w:tr w:rsidR="00FD3E9A" w:rsidRPr="00A01C89" w14:paraId="51292A69" w14:textId="77777777" w:rsidTr="00832161">
        <w:trPr>
          <w:trHeight w:val="547"/>
        </w:trPr>
        <w:tc>
          <w:tcPr>
            <w:tcW w:w="327" w:type="pct"/>
            <w:vAlign w:val="center"/>
          </w:tcPr>
          <w:p w14:paraId="24F7283B" w14:textId="77777777" w:rsidR="00FD3E9A" w:rsidRPr="00A01C89" w:rsidRDefault="00FD3E9A" w:rsidP="00B52B02">
            <w:pPr>
              <w:spacing w:line="200" w:lineRule="exact"/>
              <w:jc w:val="center"/>
              <w:rPr>
                <w:rFonts w:asciiTheme="majorHAnsi" w:hAnsiTheme="majorHAnsi" w:cstheme="minorHAnsi"/>
                <w:sz w:val="22"/>
                <w:szCs w:val="22"/>
                <w:lang w:val="ro-RO"/>
              </w:rPr>
            </w:pPr>
            <w:r w:rsidRPr="00A01C89">
              <w:rPr>
                <w:rFonts w:asciiTheme="majorHAnsi" w:hAnsiTheme="majorHAnsi" w:cstheme="minorHAnsi"/>
                <w:sz w:val="22"/>
                <w:szCs w:val="22"/>
                <w:lang w:val="ro-RO"/>
              </w:rPr>
              <w:t>Nr.crt.</w:t>
            </w:r>
          </w:p>
        </w:tc>
        <w:tc>
          <w:tcPr>
            <w:tcW w:w="1117" w:type="pct"/>
            <w:vAlign w:val="center"/>
          </w:tcPr>
          <w:p w14:paraId="38CF2D96" w14:textId="77777777" w:rsidR="00FD3E9A" w:rsidRPr="00A01C89" w:rsidRDefault="00FD3E9A" w:rsidP="00B52B02">
            <w:pPr>
              <w:spacing w:line="200" w:lineRule="exact"/>
              <w:jc w:val="center"/>
              <w:rPr>
                <w:rFonts w:asciiTheme="majorHAnsi" w:hAnsiTheme="majorHAnsi" w:cstheme="minorHAnsi"/>
                <w:sz w:val="22"/>
                <w:szCs w:val="22"/>
                <w:lang w:val="ro-RO"/>
              </w:rPr>
            </w:pPr>
            <w:r w:rsidRPr="00A01C89">
              <w:rPr>
                <w:rFonts w:asciiTheme="majorHAnsi" w:hAnsiTheme="majorHAnsi" w:cstheme="minorHAnsi"/>
                <w:sz w:val="22"/>
                <w:szCs w:val="22"/>
                <w:lang w:val="ro-RO"/>
              </w:rPr>
              <w:t>Conducător de doctorat</w:t>
            </w:r>
          </w:p>
        </w:tc>
        <w:tc>
          <w:tcPr>
            <w:tcW w:w="1319" w:type="pct"/>
            <w:vAlign w:val="center"/>
          </w:tcPr>
          <w:p w14:paraId="7F149846" w14:textId="77777777" w:rsidR="00FD3E9A" w:rsidRPr="00A01C89" w:rsidRDefault="00FD3E9A" w:rsidP="00B52B02">
            <w:pPr>
              <w:spacing w:line="200" w:lineRule="exact"/>
              <w:jc w:val="center"/>
              <w:rPr>
                <w:rFonts w:asciiTheme="majorHAnsi" w:hAnsiTheme="majorHAnsi" w:cstheme="minorHAnsi"/>
                <w:sz w:val="22"/>
                <w:szCs w:val="22"/>
                <w:lang w:val="ro-RO"/>
              </w:rPr>
            </w:pPr>
            <w:r w:rsidRPr="00A01C89">
              <w:rPr>
                <w:rFonts w:asciiTheme="majorHAnsi" w:hAnsiTheme="majorHAnsi" w:cstheme="minorHAnsi"/>
                <w:sz w:val="22"/>
                <w:szCs w:val="22"/>
                <w:lang w:val="ro-RO"/>
              </w:rPr>
              <w:t>Titlul temei</w:t>
            </w:r>
          </w:p>
        </w:tc>
        <w:tc>
          <w:tcPr>
            <w:tcW w:w="2237" w:type="pct"/>
            <w:vAlign w:val="center"/>
          </w:tcPr>
          <w:p w14:paraId="5422ABE4" w14:textId="77777777" w:rsidR="00FD3E9A" w:rsidRPr="00A01C89" w:rsidRDefault="00FD3E9A" w:rsidP="00B52B02">
            <w:pPr>
              <w:spacing w:line="200" w:lineRule="exact"/>
              <w:jc w:val="center"/>
              <w:rPr>
                <w:rFonts w:asciiTheme="majorHAnsi" w:hAnsiTheme="majorHAnsi" w:cstheme="minorHAnsi"/>
                <w:sz w:val="22"/>
                <w:szCs w:val="22"/>
                <w:lang w:val="ro-RO"/>
              </w:rPr>
            </w:pPr>
            <w:r w:rsidRPr="00A01C89">
              <w:rPr>
                <w:rFonts w:asciiTheme="majorHAnsi" w:hAnsiTheme="majorHAnsi" w:cstheme="minorHAnsi"/>
                <w:sz w:val="22"/>
                <w:szCs w:val="22"/>
                <w:lang w:val="ro-RO"/>
              </w:rPr>
              <w:t>Descriere tema</w:t>
            </w:r>
          </w:p>
        </w:tc>
      </w:tr>
      <w:tr w:rsidR="00FD3E9A" w:rsidRPr="00A01C89" w14:paraId="5054AA83" w14:textId="77777777" w:rsidTr="00832161">
        <w:tc>
          <w:tcPr>
            <w:tcW w:w="327" w:type="pct"/>
          </w:tcPr>
          <w:p w14:paraId="334CDD28" w14:textId="77777777" w:rsidR="00FD3E9A" w:rsidRPr="00A01C89" w:rsidRDefault="00FD3E9A" w:rsidP="00B52B02">
            <w:pPr>
              <w:jc w:val="center"/>
              <w:rPr>
                <w:rFonts w:asciiTheme="majorHAnsi" w:hAnsiTheme="majorHAnsi" w:cstheme="minorHAnsi"/>
                <w:sz w:val="22"/>
                <w:szCs w:val="22"/>
                <w:lang w:val="ro-RO"/>
              </w:rPr>
            </w:pPr>
            <w:r w:rsidRPr="00A01C89">
              <w:rPr>
                <w:rFonts w:asciiTheme="majorHAnsi" w:hAnsiTheme="majorHAnsi" w:cstheme="minorHAnsi"/>
                <w:sz w:val="22"/>
                <w:szCs w:val="22"/>
                <w:lang w:val="ro-RO"/>
              </w:rPr>
              <w:t>1</w:t>
            </w:r>
          </w:p>
        </w:tc>
        <w:tc>
          <w:tcPr>
            <w:tcW w:w="1117" w:type="pct"/>
          </w:tcPr>
          <w:p w14:paraId="26CD074C" w14:textId="2174102C" w:rsidR="00FD3E9A" w:rsidRPr="00A01C89" w:rsidRDefault="00FD3E9A" w:rsidP="00B52B02">
            <w:pPr>
              <w:rPr>
                <w:rFonts w:asciiTheme="majorHAnsi" w:hAnsiTheme="majorHAnsi" w:cstheme="minorHAnsi"/>
                <w:sz w:val="22"/>
                <w:szCs w:val="22"/>
                <w:lang w:val="ro-RO"/>
              </w:rPr>
            </w:pPr>
            <w:r w:rsidRPr="002E4DE1">
              <w:rPr>
                <w:rFonts w:asciiTheme="majorHAnsi" w:hAnsiTheme="majorHAnsi" w:cstheme="minorHAnsi"/>
                <w:color w:val="0070C0"/>
                <w:sz w:val="22"/>
                <w:szCs w:val="22"/>
                <w:lang w:val="ro-RO"/>
              </w:rPr>
              <w:t xml:space="preserve">Prof.dr.ing. Bogdan Ovidiu </w:t>
            </w:r>
            <w:r w:rsidR="00325360" w:rsidRPr="002E4DE1">
              <w:rPr>
                <w:rFonts w:asciiTheme="majorHAnsi" w:hAnsiTheme="majorHAnsi" w:cstheme="minorHAnsi"/>
                <w:color w:val="0070C0"/>
                <w:sz w:val="22"/>
                <w:szCs w:val="22"/>
                <w:lang w:val="ro-RO"/>
              </w:rPr>
              <w:t>VARGA</w:t>
            </w:r>
          </w:p>
        </w:tc>
        <w:tc>
          <w:tcPr>
            <w:tcW w:w="1319" w:type="pct"/>
          </w:tcPr>
          <w:p w14:paraId="229DB831" w14:textId="77777777" w:rsidR="00FD3E9A" w:rsidRPr="00A01C89" w:rsidRDefault="00FD3E9A" w:rsidP="00135429">
            <w:pPr>
              <w:jc w:val="both"/>
              <w:rPr>
                <w:rFonts w:asciiTheme="majorHAnsi" w:hAnsiTheme="majorHAnsi" w:cstheme="minorHAnsi"/>
                <w:sz w:val="22"/>
                <w:szCs w:val="22"/>
                <w:lang w:val="ro-RO"/>
              </w:rPr>
            </w:pPr>
            <w:r w:rsidRPr="00A01C89">
              <w:rPr>
                <w:rFonts w:asciiTheme="majorHAnsi" w:hAnsiTheme="majorHAnsi" w:cstheme="minorHAnsi"/>
                <w:sz w:val="22"/>
                <w:szCs w:val="22"/>
                <w:lang w:val="ro-RO"/>
              </w:rPr>
              <w:t>Modalități de eficientizare în exploatare a autobuzelor electrice integrate într-o flotă de transport</w:t>
            </w:r>
          </w:p>
          <w:p w14:paraId="17AFF184" w14:textId="77777777" w:rsidR="00FD3E9A" w:rsidRPr="00A01C89" w:rsidRDefault="00FD3E9A" w:rsidP="00135429">
            <w:pPr>
              <w:jc w:val="both"/>
              <w:rPr>
                <w:rFonts w:asciiTheme="majorHAnsi" w:hAnsiTheme="majorHAnsi" w:cstheme="minorHAnsi"/>
                <w:sz w:val="22"/>
                <w:szCs w:val="22"/>
                <w:lang w:val="ro-RO"/>
              </w:rPr>
            </w:pPr>
          </w:p>
          <w:p w14:paraId="53D113E4" w14:textId="77777777" w:rsidR="00FD3E9A" w:rsidRPr="00A01C89" w:rsidRDefault="00FD3E9A" w:rsidP="00135429">
            <w:pPr>
              <w:jc w:val="both"/>
              <w:rPr>
                <w:rFonts w:asciiTheme="majorHAnsi" w:hAnsiTheme="majorHAnsi" w:cstheme="minorHAnsi"/>
                <w:sz w:val="22"/>
                <w:szCs w:val="22"/>
                <w:lang w:val="ro-RO"/>
              </w:rPr>
            </w:pPr>
          </w:p>
        </w:tc>
        <w:tc>
          <w:tcPr>
            <w:tcW w:w="2237" w:type="pct"/>
          </w:tcPr>
          <w:p w14:paraId="16F501D9" w14:textId="77777777" w:rsidR="00FD3E9A" w:rsidRPr="00117C5F" w:rsidRDefault="00FD3E9A" w:rsidP="00B52B02">
            <w:pPr>
              <w:jc w:val="both"/>
              <w:rPr>
                <w:rFonts w:asciiTheme="minorHAnsi" w:hAnsiTheme="minorHAnsi" w:cstheme="minorHAnsi"/>
                <w:sz w:val="22"/>
                <w:szCs w:val="22"/>
                <w:lang w:val="ro-RO"/>
              </w:rPr>
            </w:pPr>
            <w:r w:rsidRPr="00117C5F">
              <w:rPr>
                <w:rFonts w:asciiTheme="minorHAnsi" w:hAnsiTheme="minorHAnsi" w:cstheme="minorHAnsi"/>
                <w:sz w:val="22"/>
                <w:szCs w:val="22"/>
                <w:lang w:val="ro-RO"/>
              </w:rPr>
              <w:t>Tema de doctorat propune o cercetare aplicată privind optimizarea exploatării autobuzelor electrice în contextul unei flote urbane de transport public. Lucrarea urmărește identificarea și implementarea de strategii tehnice și operaționale menite să crească eficiența energetică, să reducă costurile de operare și să prelungească durata de viață a componentelor majore (în special bateriile). Printre direcțiile de analiză se numără: monitorizarea inteligentă a consumului energetic în timp real, optimizarea rutelor și a strategiilor de încărcare, integrarea datelor de tip telematic, analiza ciclului de viață (LCA) și propunerea de indicatori de performanță specifici pentru vehicule electrice. Studiul se bazează pe date reale provenite din operarea autobuzelor electrice într-un sistem de transport urban din România și urmărește elaborarea unui model predictiv de exploatare optimizată.</w:t>
            </w:r>
          </w:p>
        </w:tc>
      </w:tr>
      <w:tr w:rsidR="00FD3E9A" w:rsidRPr="00A01C89" w14:paraId="6D0E29A9" w14:textId="77777777" w:rsidTr="00832161">
        <w:tc>
          <w:tcPr>
            <w:tcW w:w="327" w:type="pct"/>
          </w:tcPr>
          <w:p w14:paraId="5B1E44C5" w14:textId="3089210B" w:rsidR="00FD3E9A" w:rsidRPr="00A01C89" w:rsidRDefault="002E4DE1" w:rsidP="00B52B02">
            <w:pPr>
              <w:jc w:val="center"/>
              <w:rPr>
                <w:rFonts w:asciiTheme="majorHAnsi" w:hAnsiTheme="majorHAnsi" w:cstheme="minorHAnsi"/>
                <w:sz w:val="22"/>
                <w:szCs w:val="22"/>
                <w:lang w:val="ro-RO"/>
              </w:rPr>
            </w:pPr>
            <w:r>
              <w:rPr>
                <w:rFonts w:asciiTheme="majorHAnsi" w:hAnsiTheme="majorHAnsi" w:cstheme="minorHAnsi"/>
                <w:sz w:val="22"/>
                <w:szCs w:val="22"/>
                <w:lang w:val="ro-RO"/>
              </w:rPr>
              <w:lastRenderedPageBreak/>
              <w:t>2</w:t>
            </w:r>
          </w:p>
        </w:tc>
        <w:tc>
          <w:tcPr>
            <w:tcW w:w="1117" w:type="pct"/>
          </w:tcPr>
          <w:p w14:paraId="334129F6" w14:textId="2D24313C" w:rsidR="00FD3E9A" w:rsidRPr="00A01C89" w:rsidRDefault="00FD3E9A" w:rsidP="00B52B02">
            <w:pPr>
              <w:rPr>
                <w:rFonts w:asciiTheme="majorHAnsi" w:hAnsiTheme="majorHAnsi" w:cstheme="minorHAnsi"/>
                <w:sz w:val="22"/>
                <w:szCs w:val="22"/>
                <w:lang w:val="ro-RO"/>
              </w:rPr>
            </w:pPr>
            <w:r w:rsidRPr="002E4DE1">
              <w:rPr>
                <w:rFonts w:asciiTheme="majorHAnsi" w:hAnsiTheme="majorHAnsi" w:cstheme="minorHAnsi"/>
                <w:color w:val="0070C0"/>
                <w:sz w:val="22"/>
                <w:szCs w:val="22"/>
                <w:lang w:val="ro-RO"/>
              </w:rPr>
              <w:t>Prof.dr.ing. Bogdan Ovidiu</w:t>
            </w:r>
            <w:r w:rsidR="00325360" w:rsidRPr="002E4DE1">
              <w:rPr>
                <w:rFonts w:asciiTheme="majorHAnsi" w:hAnsiTheme="majorHAnsi" w:cstheme="minorHAnsi"/>
                <w:color w:val="0070C0"/>
                <w:sz w:val="22"/>
                <w:szCs w:val="22"/>
                <w:lang w:val="ro-RO"/>
              </w:rPr>
              <w:t xml:space="preserve"> VARGA</w:t>
            </w:r>
          </w:p>
        </w:tc>
        <w:tc>
          <w:tcPr>
            <w:tcW w:w="1319" w:type="pct"/>
          </w:tcPr>
          <w:p w14:paraId="65F38786" w14:textId="77777777" w:rsidR="00FD3E9A" w:rsidRPr="00A01C89" w:rsidRDefault="00FD3E9A" w:rsidP="00135429">
            <w:pPr>
              <w:jc w:val="both"/>
              <w:rPr>
                <w:rFonts w:asciiTheme="majorHAnsi" w:hAnsiTheme="majorHAnsi" w:cstheme="minorHAnsi"/>
                <w:sz w:val="22"/>
                <w:szCs w:val="22"/>
                <w:lang w:val="ro-RO"/>
              </w:rPr>
            </w:pPr>
            <w:r w:rsidRPr="00A01C89">
              <w:rPr>
                <w:rFonts w:asciiTheme="majorHAnsi" w:hAnsiTheme="majorHAnsi" w:cstheme="minorHAnsi"/>
                <w:sz w:val="22"/>
                <w:szCs w:val="22"/>
                <w:lang w:val="ro-RO"/>
              </w:rPr>
              <w:t>Modalități și proceduri de eficientizare a utilizării hidrogenului în transportul public de persoane</w:t>
            </w:r>
          </w:p>
        </w:tc>
        <w:tc>
          <w:tcPr>
            <w:tcW w:w="2237" w:type="pct"/>
          </w:tcPr>
          <w:p w14:paraId="4AA3129F" w14:textId="77777777" w:rsidR="00FD3E9A" w:rsidRPr="00117C5F" w:rsidRDefault="00FD3E9A" w:rsidP="00B52B02">
            <w:pPr>
              <w:jc w:val="both"/>
              <w:rPr>
                <w:rFonts w:asciiTheme="minorHAnsi" w:hAnsiTheme="minorHAnsi" w:cstheme="minorHAnsi"/>
                <w:sz w:val="22"/>
                <w:szCs w:val="22"/>
                <w:lang w:val="ro-RO"/>
              </w:rPr>
            </w:pPr>
            <w:r w:rsidRPr="00117C5F">
              <w:rPr>
                <w:rFonts w:asciiTheme="minorHAnsi" w:hAnsiTheme="minorHAnsi" w:cstheme="minorHAnsi"/>
                <w:sz w:val="22"/>
                <w:szCs w:val="22"/>
                <w:lang w:val="ro-RO"/>
              </w:rPr>
              <w:t>Lucrarea propune o cercetare integrată asupra soluțiilor tehnice, operaționale și energetice care contribuie la utilizarea eficientă a hidrogenului ca vector energetic în transportul public urban. Tema abordează optimizarea consumului de hidrogen prin intervenții asupra arhitecturii vehiculelor fuel-cell, strategiilor de operare, precum și prin integrarea surselor regenerabile în producția locală de hidrogen. Sunt analizate proceduri de alimentare, strategii de rutare adaptivă, modele predictive de consum și soluții de management al flotei specifice vehiculelor cu celule de combustie. Cercetarea include evaluări comparative între soluții tehnologice (PEM vs. SOFC), studii privind infrastructura de realimentare duală (350/700 bar), precum și propuneri pentru standardizarea și certificarea eficienței energetice în sistemele de transport bazate pe hidrogen.</w:t>
            </w:r>
          </w:p>
        </w:tc>
      </w:tr>
    </w:tbl>
    <w:p w14:paraId="7CF02CE4" w14:textId="77777777" w:rsidR="00FD3E9A" w:rsidRDefault="00FD3E9A">
      <w:pPr>
        <w:spacing w:line="200" w:lineRule="exact"/>
        <w:rPr>
          <w:rFonts w:asciiTheme="minorHAnsi" w:hAnsiTheme="minorHAnsi" w:cstheme="minorHAnsi"/>
          <w:sz w:val="22"/>
          <w:szCs w:val="22"/>
          <w:lang w:val="ro-RO"/>
        </w:rPr>
      </w:pPr>
    </w:p>
    <w:p w14:paraId="0EA41053" w14:textId="77777777" w:rsidR="00117C5F" w:rsidRDefault="00117C5F">
      <w:pPr>
        <w:spacing w:line="200" w:lineRule="exact"/>
        <w:rPr>
          <w:rFonts w:asciiTheme="minorHAnsi" w:hAnsiTheme="minorHAnsi" w:cstheme="minorHAnsi"/>
          <w:sz w:val="22"/>
          <w:szCs w:val="22"/>
          <w:lang w:val="ro-RO"/>
        </w:rPr>
      </w:pPr>
    </w:p>
    <w:p w14:paraId="0E02628E" w14:textId="77777777" w:rsidR="00117C5F" w:rsidRDefault="00117C5F">
      <w:pPr>
        <w:spacing w:line="200" w:lineRule="exact"/>
        <w:rPr>
          <w:rFonts w:asciiTheme="minorHAnsi" w:hAnsiTheme="minorHAnsi" w:cstheme="minorHAnsi"/>
          <w:sz w:val="22"/>
          <w:szCs w:val="22"/>
          <w:lang w:val="ro-RO"/>
        </w:rPr>
      </w:pPr>
    </w:p>
    <w:sectPr w:rsidR="00117C5F" w:rsidSect="00082DFF">
      <w:pgSz w:w="15840" w:h="12240" w:orient="landscape"/>
      <w:pgMar w:top="1440" w:right="1080" w:bottom="1440" w:left="1080" w:header="708" w:footer="708" w:gutter="0"/>
      <w:cols w:space="708"/>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DE11DE6"/>
    <w:multiLevelType w:val="hybridMultilevel"/>
    <w:tmpl w:val="FF5E77E2"/>
    <w:lvl w:ilvl="0" w:tplc="F48E978A">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3776D50"/>
    <w:multiLevelType w:val="multilevel"/>
    <w:tmpl w:val="C3D44554"/>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2" w15:restartNumberingAfterBreak="0">
    <w:nsid w:val="44B174AA"/>
    <w:multiLevelType w:val="hybridMultilevel"/>
    <w:tmpl w:val="BF280430"/>
    <w:lvl w:ilvl="0" w:tplc="17766C24">
      <w:start w:val="2"/>
      <w:numFmt w:val="bullet"/>
      <w:lvlText w:val="-"/>
      <w:lvlJc w:val="left"/>
      <w:pPr>
        <w:ind w:left="739" w:hanging="360"/>
      </w:pPr>
      <w:rPr>
        <w:rFonts w:ascii="Symbol" w:eastAsia="Times New Roman" w:hAnsi="Symbol" w:cs="Times New Roman" w:hint="default"/>
      </w:rPr>
    </w:lvl>
    <w:lvl w:ilvl="1" w:tplc="04090003" w:tentative="1">
      <w:start w:val="1"/>
      <w:numFmt w:val="bullet"/>
      <w:lvlText w:val="o"/>
      <w:lvlJc w:val="left"/>
      <w:pPr>
        <w:ind w:left="1459" w:hanging="360"/>
      </w:pPr>
      <w:rPr>
        <w:rFonts w:ascii="Courier New" w:hAnsi="Courier New" w:cs="Courier New" w:hint="default"/>
      </w:rPr>
    </w:lvl>
    <w:lvl w:ilvl="2" w:tplc="04090005" w:tentative="1">
      <w:start w:val="1"/>
      <w:numFmt w:val="bullet"/>
      <w:lvlText w:val=""/>
      <w:lvlJc w:val="left"/>
      <w:pPr>
        <w:ind w:left="2179" w:hanging="360"/>
      </w:pPr>
      <w:rPr>
        <w:rFonts w:ascii="Wingdings" w:hAnsi="Wingdings" w:hint="default"/>
      </w:rPr>
    </w:lvl>
    <w:lvl w:ilvl="3" w:tplc="04090001" w:tentative="1">
      <w:start w:val="1"/>
      <w:numFmt w:val="bullet"/>
      <w:lvlText w:val=""/>
      <w:lvlJc w:val="left"/>
      <w:pPr>
        <w:ind w:left="2899" w:hanging="360"/>
      </w:pPr>
      <w:rPr>
        <w:rFonts w:ascii="Symbol" w:hAnsi="Symbol" w:hint="default"/>
      </w:rPr>
    </w:lvl>
    <w:lvl w:ilvl="4" w:tplc="04090003" w:tentative="1">
      <w:start w:val="1"/>
      <w:numFmt w:val="bullet"/>
      <w:lvlText w:val="o"/>
      <w:lvlJc w:val="left"/>
      <w:pPr>
        <w:ind w:left="3619" w:hanging="360"/>
      </w:pPr>
      <w:rPr>
        <w:rFonts w:ascii="Courier New" w:hAnsi="Courier New" w:cs="Courier New" w:hint="default"/>
      </w:rPr>
    </w:lvl>
    <w:lvl w:ilvl="5" w:tplc="04090005" w:tentative="1">
      <w:start w:val="1"/>
      <w:numFmt w:val="bullet"/>
      <w:lvlText w:val=""/>
      <w:lvlJc w:val="left"/>
      <w:pPr>
        <w:ind w:left="4339" w:hanging="360"/>
      </w:pPr>
      <w:rPr>
        <w:rFonts w:ascii="Wingdings" w:hAnsi="Wingdings" w:hint="default"/>
      </w:rPr>
    </w:lvl>
    <w:lvl w:ilvl="6" w:tplc="04090001" w:tentative="1">
      <w:start w:val="1"/>
      <w:numFmt w:val="bullet"/>
      <w:lvlText w:val=""/>
      <w:lvlJc w:val="left"/>
      <w:pPr>
        <w:ind w:left="5059" w:hanging="360"/>
      </w:pPr>
      <w:rPr>
        <w:rFonts w:ascii="Symbol" w:hAnsi="Symbol" w:hint="default"/>
      </w:rPr>
    </w:lvl>
    <w:lvl w:ilvl="7" w:tplc="04090003" w:tentative="1">
      <w:start w:val="1"/>
      <w:numFmt w:val="bullet"/>
      <w:lvlText w:val="o"/>
      <w:lvlJc w:val="left"/>
      <w:pPr>
        <w:ind w:left="5779" w:hanging="360"/>
      </w:pPr>
      <w:rPr>
        <w:rFonts w:ascii="Courier New" w:hAnsi="Courier New" w:cs="Courier New" w:hint="default"/>
      </w:rPr>
    </w:lvl>
    <w:lvl w:ilvl="8" w:tplc="04090005" w:tentative="1">
      <w:start w:val="1"/>
      <w:numFmt w:val="bullet"/>
      <w:lvlText w:val=""/>
      <w:lvlJc w:val="left"/>
      <w:pPr>
        <w:ind w:left="6499" w:hanging="360"/>
      </w:pPr>
      <w:rPr>
        <w:rFonts w:ascii="Wingdings" w:hAnsi="Wingdings" w:hint="default"/>
      </w:rPr>
    </w:lvl>
  </w:abstractNum>
  <w:num w:numId="1" w16cid:durableId="345594610">
    <w:abstractNumId w:val="1"/>
  </w:num>
  <w:num w:numId="2" w16cid:durableId="183910824">
    <w:abstractNumId w:val="0"/>
  </w:num>
  <w:num w:numId="3" w16cid:durableId="40353235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2FEC"/>
    <w:rsid w:val="000257C7"/>
    <w:rsid w:val="0005708B"/>
    <w:rsid w:val="000604AD"/>
    <w:rsid w:val="0006679D"/>
    <w:rsid w:val="00082DFF"/>
    <w:rsid w:val="00104C49"/>
    <w:rsid w:val="00117C5F"/>
    <w:rsid w:val="00135429"/>
    <w:rsid w:val="001552D5"/>
    <w:rsid w:val="00170416"/>
    <w:rsid w:val="00196E5E"/>
    <w:rsid w:val="001A1453"/>
    <w:rsid w:val="001A6890"/>
    <w:rsid w:val="001A6A47"/>
    <w:rsid w:val="00213938"/>
    <w:rsid w:val="002209F5"/>
    <w:rsid w:val="002440D3"/>
    <w:rsid w:val="002770B5"/>
    <w:rsid w:val="00290F6C"/>
    <w:rsid w:val="002960CB"/>
    <w:rsid w:val="002B1FC1"/>
    <w:rsid w:val="002E4DE1"/>
    <w:rsid w:val="002F3801"/>
    <w:rsid w:val="00316605"/>
    <w:rsid w:val="0032331C"/>
    <w:rsid w:val="00325360"/>
    <w:rsid w:val="00332FEC"/>
    <w:rsid w:val="00336CB9"/>
    <w:rsid w:val="00366DA2"/>
    <w:rsid w:val="003D3872"/>
    <w:rsid w:val="003F482D"/>
    <w:rsid w:val="004102BE"/>
    <w:rsid w:val="00471483"/>
    <w:rsid w:val="004735E3"/>
    <w:rsid w:val="004B1C88"/>
    <w:rsid w:val="004F5E28"/>
    <w:rsid w:val="005034A8"/>
    <w:rsid w:val="00515E14"/>
    <w:rsid w:val="00573443"/>
    <w:rsid w:val="005A5394"/>
    <w:rsid w:val="005B00CC"/>
    <w:rsid w:val="00617B88"/>
    <w:rsid w:val="006746ED"/>
    <w:rsid w:val="006850DF"/>
    <w:rsid w:val="00695C0F"/>
    <w:rsid w:val="006F7109"/>
    <w:rsid w:val="0071095B"/>
    <w:rsid w:val="00732B7B"/>
    <w:rsid w:val="00757DFB"/>
    <w:rsid w:val="00772535"/>
    <w:rsid w:val="007770BC"/>
    <w:rsid w:val="007F7CE1"/>
    <w:rsid w:val="00810C14"/>
    <w:rsid w:val="00815146"/>
    <w:rsid w:val="00824770"/>
    <w:rsid w:val="00832161"/>
    <w:rsid w:val="008410DA"/>
    <w:rsid w:val="008653D8"/>
    <w:rsid w:val="008742BE"/>
    <w:rsid w:val="0087464B"/>
    <w:rsid w:val="008C381A"/>
    <w:rsid w:val="0091133E"/>
    <w:rsid w:val="0094366E"/>
    <w:rsid w:val="0094711A"/>
    <w:rsid w:val="0096017F"/>
    <w:rsid w:val="0099166F"/>
    <w:rsid w:val="009D28DD"/>
    <w:rsid w:val="00A05397"/>
    <w:rsid w:val="00A841DC"/>
    <w:rsid w:val="00A96FDA"/>
    <w:rsid w:val="00B142E0"/>
    <w:rsid w:val="00B251FB"/>
    <w:rsid w:val="00B97E89"/>
    <w:rsid w:val="00BB5EDF"/>
    <w:rsid w:val="00BD0DE5"/>
    <w:rsid w:val="00C269A6"/>
    <w:rsid w:val="00C7650B"/>
    <w:rsid w:val="00D34BD6"/>
    <w:rsid w:val="00DB23F4"/>
    <w:rsid w:val="00DD36AB"/>
    <w:rsid w:val="00E077FD"/>
    <w:rsid w:val="00E17100"/>
    <w:rsid w:val="00E5039F"/>
    <w:rsid w:val="00E57F7D"/>
    <w:rsid w:val="00E94796"/>
    <w:rsid w:val="00EA0F4F"/>
    <w:rsid w:val="00EB4666"/>
    <w:rsid w:val="00ED4A67"/>
    <w:rsid w:val="00EE02DD"/>
    <w:rsid w:val="00F71436"/>
    <w:rsid w:val="00FD0C23"/>
    <w:rsid w:val="00FD3E9A"/>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3E3839"/>
  <w15:docId w15:val="{CEB33DCF-7D52-4EB2-9FDE-24F4C37EB0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table" w:styleId="TableGrid">
    <w:name w:val="Table Grid"/>
    <w:basedOn w:val="TableNormal"/>
    <w:uiPriority w:val="59"/>
    <w:unhideWhenUsed/>
    <w:rsid w:val="00082D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B23F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03426308">
      <w:bodyDiv w:val="1"/>
      <w:marLeft w:val="0"/>
      <w:marRight w:val="0"/>
      <w:marTop w:val="0"/>
      <w:marBottom w:val="0"/>
      <w:divBdr>
        <w:top w:val="none" w:sz="0" w:space="0" w:color="auto"/>
        <w:left w:val="none" w:sz="0" w:space="0" w:color="auto"/>
        <w:bottom w:val="none" w:sz="0" w:space="0" w:color="auto"/>
        <w:right w:val="none" w:sz="0" w:space="0" w:color="auto"/>
      </w:divBdr>
      <w:divsChild>
        <w:div w:id="969944512">
          <w:marLeft w:val="0"/>
          <w:marRight w:val="0"/>
          <w:marTop w:val="0"/>
          <w:marBottom w:val="0"/>
          <w:divBdr>
            <w:top w:val="none" w:sz="0" w:space="0" w:color="auto"/>
            <w:left w:val="none" w:sz="0" w:space="0" w:color="auto"/>
            <w:bottom w:val="none" w:sz="0" w:space="0" w:color="auto"/>
            <w:right w:val="none" w:sz="0" w:space="0" w:color="auto"/>
          </w:divBdr>
          <w:divsChild>
            <w:div w:id="1787432912">
              <w:marLeft w:val="0"/>
              <w:marRight w:val="0"/>
              <w:marTop w:val="0"/>
              <w:marBottom w:val="0"/>
              <w:divBdr>
                <w:top w:val="none" w:sz="0" w:space="0" w:color="auto"/>
                <w:left w:val="none" w:sz="0" w:space="0" w:color="auto"/>
                <w:bottom w:val="none" w:sz="0" w:space="0" w:color="auto"/>
                <w:right w:val="none" w:sz="0" w:space="0" w:color="auto"/>
              </w:divBdr>
              <w:divsChild>
                <w:div w:id="1913193241">
                  <w:marLeft w:val="0"/>
                  <w:marRight w:val="0"/>
                  <w:marTop w:val="0"/>
                  <w:marBottom w:val="0"/>
                  <w:divBdr>
                    <w:top w:val="none" w:sz="0" w:space="0" w:color="auto"/>
                    <w:left w:val="none" w:sz="0" w:space="0" w:color="auto"/>
                    <w:bottom w:val="none" w:sz="0" w:space="0" w:color="auto"/>
                    <w:right w:val="none" w:sz="0" w:space="0" w:color="auto"/>
                  </w:divBdr>
                  <w:divsChild>
                    <w:div w:id="398212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2497922">
      <w:bodyDiv w:val="1"/>
      <w:marLeft w:val="0"/>
      <w:marRight w:val="0"/>
      <w:marTop w:val="0"/>
      <w:marBottom w:val="0"/>
      <w:divBdr>
        <w:top w:val="none" w:sz="0" w:space="0" w:color="auto"/>
        <w:left w:val="none" w:sz="0" w:space="0" w:color="auto"/>
        <w:bottom w:val="none" w:sz="0" w:space="0" w:color="auto"/>
        <w:right w:val="none" w:sz="0" w:space="0" w:color="auto"/>
      </w:divBdr>
      <w:divsChild>
        <w:div w:id="108159646">
          <w:marLeft w:val="0"/>
          <w:marRight w:val="0"/>
          <w:marTop w:val="0"/>
          <w:marBottom w:val="0"/>
          <w:divBdr>
            <w:top w:val="none" w:sz="0" w:space="0" w:color="auto"/>
            <w:left w:val="none" w:sz="0" w:space="0" w:color="auto"/>
            <w:bottom w:val="none" w:sz="0" w:space="0" w:color="auto"/>
            <w:right w:val="none" w:sz="0" w:space="0" w:color="auto"/>
          </w:divBdr>
          <w:divsChild>
            <w:div w:id="304555064">
              <w:marLeft w:val="0"/>
              <w:marRight w:val="0"/>
              <w:marTop w:val="0"/>
              <w:marBottom w:val="0"/>
              <w:divBdr>
                <w:top w:val="none" w:sz="0" w:space="0" w:color="auto"/>
                <w:left w:val="none" w:sz="0" w:space="0" w:color="auto"/>
                <w:bottom w:val="none" w:sz="0" w:space="0" w:color="auto"/>
                <w:right w:val="none" w:sz="0" w:space="0" w:color="auto"/>
              </w:divBdr>
              <w:divsChild>
                <w:div w:id="1421945516">
                  <w:marLeft w:val="0"/>
                  <w:marRight w:val="0"/>
                  <w:marTop w:val="0"/>
                  <w:marBottom w:val="0"/>
                  <w:divBdr>
                    <w:top w:val="none" w:sz="0" w:space="0" w:color="auto"/>
                    <w:left w:val="none" w:sz="0" w:space="0" w:color="auto"/>
                    <w:bottom w:val="none" w:sz="0" w:space="0" w:color="auto"/>
                    <w:right w:val="none" w:sz="0" w:space="0" w:color="auto"/>
                  </w:divBdr>
                  <w:divsChild>
                    <w:div w:id="1441335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216</TotalTime>
  <Pages>8</Pages>
  <Words>2228</Words>
  <Characters>12702</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Dudescu</dc:creator>
  <cp:lastModifiedBy>Mihai Olimpiu Tatar</cp:lastModifiedBy>
  <cp:revision>70</cp:revision>
  <dcterms:created xsi:type="dcterms:W3CDTF">2025-06-17T07:21:00Z</dcterms:created>
  <dcterms:modified xsi:type="dcterms:W3CDTF">2025-07-15T08:55:00Z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b58b62f-6f94-46bd-8089-18e64b0a9abb_Enabled">
    <vt:lpwstr>true</vt:lpwstr>
  </property>
  <property fmtid="{D5CDD505-2E9C-101B-9397-08002B2CF9AE}" pid="3" name="MSIP_Label_5b58b62f-6f94-46bd-8089-18e64b0a9abb_SetDate">
    <vt:lpwstr>2023-06-16T12:23:53Z</vt:lpwstr>
  </property>
  <property fmtid="{D5CDD505-2E9C-101B-9397-08002B2CF9AE}" pid="4" name="MSIP_Label_5b58b62f-6f94-46bd-8089-18e64b0a9abb_Method">
    <vt:lpwstr>Standard</vt:lpwstr>
  </property>
  <property fmtid="{D5CDD505-2E9C-101B-9397-08002B2CF9AE}" pid="5" name="MSIP_Label_5b58b62f-6f94-46bd-8089-18e64b0a9abb_Name">
    <vt:lpwstr>defa4170-0d19-0005-0004-bc88714345d2</vt:lpwstr>
  </property>
  <property fmtid="{D5CDD505-2E9C-101B-9397-08002B2CF9AE}" pid="6" name="MSIP_Label_5b58b62f-6f94-46bd-8089-18e64b0a9abb_SiteId">
    <vt:lpwstr>a6eb79fa-c4a9-4cce-818d-b85274d15305</vt:lpwstr>
  </property>
  <property fmtid="{D5CDD505-2E9C-101B-9397-08002B2CF9AE}" pid="7" name="MSIP_Label_5b58b62f-6f94-46bd-8089-18e64b0a9abb_ActionId">
    <vt:lpwstr>cfff9d7e-dc15-412b-8c7b-85981a021354</vt:lpwstr>
  </property>
  <property fmtid="{D5CDD505-2E9C-101B-9397-08002B2CF9AE}" pid="8" name="MSIP_Label_5b58b62f-6f94-46bd-8089-18e64b0a9abb_ContentBits">
    <vt:lpwstr>0</vt:lpwstr>
  </property>
</Properties>
</file>