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66C59" w:rsidR="00EB596A" w:rsidP="00F57E56" w:rsidRDefault="00EB596A" w14:paraId="186F4901" w14:textId="0EDE4902">
      <w:pPr>
        <w:shd w:val="clear" w:color="auto" w:fill="FFFFFF"/>
        <w:autoSpaceDE w:val="0"/>
        <w:autoSpaceDN w:val="0"/>
        <w:adjustRightInd w:val="0"/>
        <w:jc w:val="center"/>
        <w:rPr>
          <w:b/>
          <w:bCs/>
          <w:sz w:val="28"/>
          <w:szCs w:val="28"/>
        </w:rPr>
      </w:pPr>
      <w:r w:rsidRPr="00266C59">
        <w:rPr>
          <w:b/>
          <w:bCs/>
          <w:sz w:val="28"/>
          <w:szCs w:val="28"/>
        </w:rPr>
        <w:t>FI</w:t>
      </w:r>
      <w:r w:rsidRPr="00266C59" w:rsidR="00F57E56">
        <w:rPr>
          <w:b/>
          <w:bCs/>
          <w:sz w:val="28"/>
          <w:szCs w:val="28"/>
        </w:rPr>
        <w:t>Ş</w:t>
      </w:r>
      <w:r w:rsidRPr="00266C59">
        <w:rPr>
          <w:b/>
          <w:bCs/>
          <w:sz w:val="28"/>
          <w:szCs w:val="28"/>
        </w:rPr>
        <w:t>A DISCIPLINEI</w:t>
      </w:r>
    </w:p>
    <w:p w:rsidRPr="00266C59" w:rsidR="00EB596A" w:rsidP="00EB596A" w:rsidRDefault="00EB596A" w14:paraId="0050631D" w14:textId="77777777">
      <w:pPr>
        <w:shd w:val="clear" w:color="auto" w:fill="FFFFFF"/>
        <w:autoSpaceDE w:val="0"/>
        <w:autoSpaceDN w:val="0"/>
        <w:adjustRightInd w:val="0"/>
      </w:pPr>
    </w:p>
    <w:p w:rsidRPr="00266C59" w:rsidR="00EB596A" w:rsidP="00EB596A" w:rsidRDefault="00EB596A" w14:paraId="26F70868" w14:textId="5834F0B9">
      <w:pPr>
        <w:shd w:val="clear" w:color="auto" w:fill="FFFFFF"/>
        <w:autoSpaceDE w:val="0"/>
        <w:autoSpaceDN w:val="0"/>
        <w:adjustRightInd w:val="0"/>
        <w:rPr>
          <w:b/>
          <w:bCs/>
          <w:sz w:val="22"/>
          <w:szCs w:val="22"/>
        </w:rPr>
      </w:pPr>
      <w:r w:rsidRPr="00266C59">
        <w:rPr>
          <w:b/>
          <w:bCs/>
          <w:sz w:val="22"/>
          <w:szCs w:val="22"/>
        </w:rPr>
        <w:t>1. Date despre program</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5990"/>
      </w:tblGrid>
      <w:tr w:rsidRPr="00266C59" w:rsidR="00A530B9" w:rsidTr="00E50E8C" w14:paraId="22721881" w14:textId="77777777">
        <w:trPr>
          <w:trHeight w:val="275"/>
        </w:trPr>
        <w:tc>
          <w:tcPr>
            <w:tcW w:w="1883" w:type="pct"/>
            <w:shd w:val="clear" w:color="auto" w:fill="FFFFFF"/>
            <w:vAlign w:val="center"/>
          </w:tcPr>
          <w:p w:rsidRPr="00266C59" w:rsidR="00A530B9" w:rsidP="000E1E03" w:rsidRDefault="00A530B9" w14:paraId="6E0A5273" w14:textId="77777777">
            <w:pPr>
              <w:shd w:val="clear" w:color="auto" w:fill="FFFFFF"/>
              <w:autoSpaceDE w:val="0"/>
              <w:autoSpaceDN w:val="0"/>
              <w:adjustRightInd w:val="0"/>
              <w:rPr>
                <w:sz w:val="22"/>
                <w:szCs w:val="22"/>
              </w:rPr>
            </w:pPr>
            <w:r w:rsidRPr="00266C59">
              <w:rPr>
                <w:sz w:val="22"/>
                <w:szCs w:val="22"/>
              </w:rPr>
              <w:t>1.1 Institu</w:t>
            </w:r>
            <w:r w:rsidRPr="00266C59">
              <w:rPr>
                <w:rFonts w:eastAsia="Times New Roman"/>
                <w:sz w:val="22"/>
                <w:szCs w:val="22"/>
              </w:rPr>
              <w:t>ţia de învăţământ superior</w:t>
            </w:r>
          </w:p>
        </w:tc>
        <w:tc>
          <w:tcPr>
            <w:tcW w:w="3117" w:type="pct"/>
            <w:shd w:val="clear" w:color="auto" w:fill="FFFFFF"/>
            <w:vAlign w:val="center"/>
          </w:tcPr>
          <w:p w:rsidRPr="00266C59" w:rsidR="00A530B9" w:rsidP="000E1E03" w:rsidRDefault="0008678E" w14:paraId="1D09F7BF" w14:textId="6B6FC496">
            <w:pPr>
              <w:shd w:val="clear" w:color="auto" w:fill="FFFFFF"/>
              <w:autoSpaceDE w:val="0"/>
              <w:autoSpaceDN w:val="0"/>
              <w:adjustRightInd w:val="0"/>
              <w:rPr>
                <w:sz w:val="22"/>
                <w:szCs w:val="22"/>
              </w:rPr>
            </w:pPr>
            <w:r>
              <w:rPr>
                <w:sz w:val="22"/>
                <w:szCs w:val="22"/>
              </w:rPr>
              <w:t>Universitatea Tehnica din Cluj Napoca</w:t>
            </w:r>
          </w:p>
        </w:tc>
      </w:tr>
      <w:tr w:rsidRPr="00266C59" w:rsidR="00A530B9" w:rsidTr="00E50E8C" w14:paraId="3AB7A5B6" w14:textId="77777777">
        <w:trPr>
          <w:trHeight w:val="266"/>
        </w:trPr>
        <w:tc>
          <w:tcPr>
            <w:tcW w:w="1883" w:type="pct"/>
            <w:shd w:val="clear" w:color="auto" w:fill="FFFFFF"/>
            <w:vAlign w:val="center"/>
          </w:tcPr>
          <w:p w:rsidRPr="00266C59" w:rsidR="00A530B9" w:rsidP="000E1E03" w:rsidRDefault="00A530B9" w14:paraId="0E22D699" w14:textId="77777777">
            <w:pPr>
              <w:shd w:val="clear" w:color="auto" w:fill="FFFFFF"/>
              <w:autoSpaceDE w:val="0"/>
              <w:autoSpaceDN w:val="0"/>
              <w:adjustRightInd w:val="0"/>
              <w:rPr>
                <w:sz w:val="22"/>
                <w:szCs w:val="22"/>
              </w:rPr>
            </w:pPr>
            <w:r w:rsidRPr="00266C59">
              <w:rPr>
                <w:sz w:val="22"/>
                <w:szCs w:val="22"/>
              </w:rPr>
              <w:t xml:space="preserve">1.2 Facultatea </w:t>
            </w:r>
          </w:p>
        </w:tc>
        <w:tc>
          <w:tcPr>
            <w:tcW w:w="3117" w:type="pct"/>
            <w:shd w:val="clear" w:color="auto" w:fill="FFFFFF"/>
            <w:vAlign w:val="center"/>
          </w:tcPr>
          <w:p w:rsidRPr="00266C59" w:rsidR="00A530B9" w:rsidP="000E1E03" w:rsidRDefault="002F2B0D" w14:paraId="698F54DE" w14:textId="165B0E19">
            <w:pPr>
              <w:shd w:val="clear" w:color="auto" w:fill="FFFFFF"/>
              <w:autoSpaceDE w:val="0"/>
              <w:autoSpaceDN w:val="0"/>
              <w:adjustRightInd w:val="0"/>
              <w:rPr>
                <w:sz w:val="22"/>
                <w:szCs w:val="22"/>
              </w:rPr>
            </w:pPr>
            <w:r>
              <w:rPr>
                <w:sz w:val="22"/>
                <w:szCs w:val="22"/>
              </w:rPr>
              <w:t>Autovehicule Rutiere, Mecatronica si Mecanica</w:t>
            </w:r>
          </w:p>
        </w:tc>
      </w:tr>
      <w:tr w:rsidRPr="00266C59" w:rsidR="00C83D19" w:rsidTr="00E50E8C" w14:paraId="498D88C3" w14:textId="77777777">
        <w:trPr>
          <w:trHeight w:val="266"/>
        </w:trPr>
        <w:tc>
          <w:tcPr>
            <w:tcW w:w="1883" w:type="pct"/>
            <w:shd w:val="clear" w:color="auto" w:fill="FFFFFF"/>
            <w:vAlign w:val="center"/>
          </w:tcPr>
          <w:p w:rsidRPr="00266C59" w:rsidR="00C83D19" w:rsidP="000E1E03" w:rsidRDefault="00C83D19" w14:paraId="325D0186" w14:textId="77777777">
            <w:pPr>
              <w:shd w:val="clear" w:color="auto" w:fill="FFFFFF"/>
              <w:autoSpaceDE w:val="0"/>
              <w:autoSpaceDN w:val="0"/>
              <w:adjustRightInd w:val="0"/>
              <w:rPr>
                <w:sz w:val="22"/>
                <w:szCs w:val="22"/>
              </w:rPr>
            </w:pPr>
            <w:r w:rsidRPr="00266C59">
              <w:rPr>
                <w:sz w:val="22"/>
                <w:szCs w:val="22"/>
              </w:rPr>
              <w:t>1.3 Departamentul</w:t>
            </w:r>
          </w:p>
        </w:tc>
        <w:tc>
          <w:tcPr>
            <w:tcW w:w="3117" w:type="pct"/>
            <w:shd w:val="clear" w:color="auto" w:fill="FFFFFF"/>
            <w:vAlign w:val="center"/>
          </w:tcPr>
          <w:p w:rsidRPr="00266C59" w:rsidR="00C83D19" w:rsidP="000E1E03" w:rsidRDefault="002F2B0D" w14:paraId="35103351" w14:textId="3FA6FC26">
            <w:pPr>
              <w:shd w:val="clear" w:color="auto" w:fill="FFFFFF"/>
              <w:autoSpaceDE w:val="0"/>
              <w:autoSpaceDN w:val="0"/>
              <w:adjustRightInd w:val="0"/>
              <w:rPr>
                <w:sz w:val="22"/>
                <w:szCs w:val="22"/>
              </w:rPr>
            </w:pPr>
            <w:r>
              <w:rPr>
                <w:sz w:val="22"/>
                <w:szCs w:val="22"/>
              </w:rPr>
              <w:t xml:space="preserve">Inginerie </w:t>
            </w:r>
            <w:r w:rsidR="00BE6785">
              <w:rPr>
                <w:sz w:val="22"/>
                <w:szCs w:val="22"/>
              </w:rPr>
              <w:t>Mecanica</w:t>
            </w:r>
          </w:p>
        </w:tc>
      </w:tr>
      <w:tr w:rsidRPr="00266C59" w:rsidR="002F2B0D" w:rsidTr="00E50E8C" w14:paraId="4F34BD18" w14:textId="77777777">
        <w:trPr>
          <w:trHeight w:val="246"/>
        </w:trPr>
        <w:tc>
          <w:tcPr>
            <w:tcW w:w="1883" w:type="pct"/>
            <w:shd w:val="clear" w:color="auto" w:fill="FFFFFF"/>
            <w:vAlign w:val="center"/>
          </w:tcPr>
          <w:p w:rsidRPr="00266C59" w:rsidR="002F2B0D" w:rsidP="002F2B0D" w:rsidRDefault="002F2B0D" w14:paraId="55C46E9D" w14:textId="77777777">
            <w:pPr>
              <w:shd w:val="clear" w:color="auto" w:fill="FFFFFF"/>
              <w:autoSpaceDE w:val="0"/>
              <w:autoSpaceDN w:val="0"/>
              <w:adjustRightInd w:val="0"/>
              <w:rPr>
                <w:sz w:val="22"/>
                <w:szCs w:val="22"/>
              </w:rPr>
            </w:pPr>
            <w:r w:rsidRPr="00266C59">
              <w:rPr>
                <w:sz w:val="22"/>
                <w:szCs w:val="22"/>
              </w:rPr>
              <w:t>1.4 Domeniul de studii</w:t>
            </w:r>
          </w:p>
        </w:tc>
        <w:tc>
          <w:tcPr>
            <w:tcW w:w="3117" w:type="pct"/>
            <w:shd w:val="clear" w:color="auto" w:fill="FFFFFF"/>
            <w:vAlign w:val="center"/>
          </w:tcPr>
          <w:p w:rsidRPr="00266C59" w:rsidR="002F2B0D" w:rsidP="002F2B0D" w:rsidRDefault="002F2B0D" w14:paraId="6BD46BB4" w14:textId="2624106F">
            <w:pPr>
              <w:shd w:val="clear" w:color="auto" w:fill="FFFFFF"/>
              <w:autoSpaceDE w:val="0"/>
              <w:autoSpaceDN w:val="0"/>
              <w:adjustRightInd w:val="0"/>
              <w:rPr>
                <w:sz w:val="22"/>
                <w:szCs w:val="22"/>
              </w:rPr>
            </w:pPr>
            <w:r>
              <w:rPr>
                <w:sz w:val="22"/>
                <w:szCs w:val="22"/>
              </w:rPr>
              <w:t>Inginerie Mecanica</w:t>
            </w:r>
          </w:p>
        </w:tc>
      </w:tr>
      <w:tr w:rsidRPr="00266C59" w:rsidR="00A530B9" w:rsidTr="00E50E8C" w14:paraId="164D3C28" w14:textId="77777777">
        <w:trPr>
          <w:trHeight w:val="250"/>
        </w:trPr>
        <w:tc>
          <w:tcPr>
            <w:tcW w:w="1883" w:type="pct"/>
            <w:shd w:val="clear" w:color="auto" w:fill="FFFFFF"/>
            <w:vAlign w:val="center"/>
          </w:tcPr>
          <w:p w:rsidRPr="00266C59" w:rsidR="00A530B9" w:rsidP="000E1E03" w:rsidRDefault="00A530B9" w14:paraId="3547205B" w14:textId="77777777">
            <w:pPr>
              <w:shd w:val="clear" w:color="auto" w:fill="FFFFFF"/>
              <w:autoSpaceDE w:val="0"/>
              <w:autoSpaceDN w:val="0"/>
              <w:adjustRightInd w:val="0"/>
              <w:rPr>
                <w:sz w:val="22"/>
                <w:szCs w:val="22"/>
              </w:rPr>
            </w:pPr>
            <w:r w:rsidRPr="00266C59">
              <w:rPr>
                <w:sz w:val="22"/>
                <w:szCs w:val="22"/>
              </w:rPr>
              <w:t>1.5 Ciclul de studii</w:t>
            </w:r>
          </w:p>
        </w:tc>
        <w:tc>
          <w:tcPr>
            <w:tcW w:w="3117" w:type="pct"/>
            <w:shd w:val="clear" w:color="auto" w:fill="FFFFFF"/>
            <w:vAlign w:val="center"/>
          </w:tcPr>
          <w:p w:rsidRPr="00266C59" w:rsidR="00A530B9" w:rsidP="000E1E03" w:rsidRDefault="002F2B0D" w14:paraId="04B10659" w14:textId="1D588D32">
            <w:pPr>
              <w:shd w:val="clear" w:color="auto" w:fill="FFFFFF"/>
              <w:autoSpaceDE w:val="0"/>
              <w:autoSpaceDN w:val="0"/>
              <w:adjustRightInd w:val="0"/>
              <w:rPr>
                <w:sz w:val="22"/>
                <w:szCs w:val="22"/>
              </w:rPr>
            </w:pPr>
            <w:r>
              <w:rPr>
                <w:sz w:val="22"/>
                <w:szCs w:val="22"/>
              </w:rPr>
              <w:t>Master</w:t>
            </w:r>
          </w:p>
        </w:tc>
      </w:tr>
      <w:tr w:rsidRPr="00266C59" w:rsidR="00A530B9" w:rsidTr="00E50E8C" w14:paraId="0C303668" w14:textId="77777777">
        <w:trPr>
          <w:trHeight w:val="240"/>
        </w:trPr>
        <w:tc>
          <w:tcPr>
            <w:tcW w:w="1883" w:type="pct"/>
            <w:shd w:val="clear" w:color="auto" w:fill="FFFFFF"/>
            <w:vAlign w:val="center"/>
          </w:tcPr>
          <w:p w:rsidRPr="00266C59" w:rsidR="00A530B9" w:rsidP="000E1E03" w:rsidRDefault="00A530B9" w14:paraId="2C098A5F" w14:textId="77777777">
            <w:pPr>
              <w:shd w:val="clear" w:color="auto" w:fill="FFFFFF"/>
              <w:autoSpaceDE w:val="0"/>
              <w:autoSpaceDN w:val="0"/>
              <w:adjustRightInd w:val="0"/>
              <w:rPr>
                <w:sz w:val="22"/>
                <w:szCs w:val="22"/>
              </w:rPr>
            </w:pPr>
            <w:r w:rsidRPr="00266C59">
              <w:rPr>
                <w:sz w:val="22"/>
                <w:szCs w:val="22"/>
              </w:rPr>
              <w:t>1.6 Programul de studii / Calificarea</w:t>
            </w:r>
          </w:p>
        </w:tc>
        <w:tc>
          <w:tcPr>
            <w:tcW w:w="3117" w:type="pct"/>
            <w:shd w:val="clear" w:color="auto" w:fill="FFFFFF"/>
            <w:vAlign w:val="center"/>
          </w:tcPr>
          <w:p w:rsidRPr="00266C59" w:rsidR="00A530B9" w:rsidP="000E1E03" w:rsidRDefault="002F2B0D" w14:paraId="050E2F10" w14:textId="744B84B6">
            <w:pPr>
              <w:shd w:val="clear" w:color="auto" w:fill="FFFFFF"/>
              <w:autoSpaceDE w:val="0"/>
              <w:autoSpaceDN w:val="0"/>
              <w:adjustRightInd w:val="0"/>
              <w:rPr>
                <w:sz w:val="22"/>
                <w:szCs w:val="22"/>
              </w:rPr>
            </w:pPr>
            <w:r>
              <w:rPr>
                <w:sz w:val="22"/>
                <w:szCs w:val="22"/>
              </w:rPr>
              <w:t>Energii Regenerabile</w:t>
            </w:r>
          </w:p>
        </w:tc>
      </w:tr>
      <w:tr w:rsidRPr="00266C59" w:rsidR="00970760" w:rsidTr="00E50E8C" w14:paraId="6BF4346B" w14:textId="77777777">
        <w:trPr>
          <w:trHeight w:val="240"/>
        </w:trPr>
        <w:tc>
          <w:tcPr>
            <w:tcW w:w="1883" w:type="pct"/>
            <w:shd w:val="clear" w:color="auto" w:fill="FFFFFF"/>
            <w:vAlign w:val="center"/>
          </w:tcPr>
          <w:p w:rsidRPr="00266C59" w:rsidR="00970760" w:rsidP="000E1E03" w:rsidRDefault="00970760" w14:paraId="30A3F319" w14:textId="39416C4F">
            <w:pPr>
              <w:rPr>
                <w:sz w:val="22"/>
                <w:szCs w:val="22"/>
              </w:rPr>
            </w:pPr>
            <w:r w:rsidRPr="00266C59">
              <w:rPr>
                <w:sz w:val="22"/>
                <w:szCs w:val="22"/>
              </w:rPr>
              <w:t xml:space="preserve">1.7 Forma de </w:t>
            </w:r>
            <w:r w:rsidRPr="00266C59" w:rsidR="00F023B2">
              <w:rPr>
                <w:sz w:val="22"/>
                <w:szCs w:val="22"/>
              </w:rPr>
              <w:t>învățământ</w:t>
            </w:r>
          </w:p>
        </w:tc>
        <w:tc>
          <w:tcPr>
            <w:tcW w:w="3117" w:type="pct"/>
            <w:shd w:val="clear" w:color="auto" w:fill="FFFFFF"/>
            <w:vAlign w:val="center"/>
          </w:tcPr>
          <w:p w:rsidRPr="00266C59" w:rsidR="00970760" w:rsidP="000E1E03" w:rsidRDefault="00970760" w14:paraId="1CB1CC38" w14:textId="084B8019">
            <w:pPr>
              <w:shd w:val="clear" w:color="auto" w:fill="FFFFFF"/>
              <w:autoSpaceDE w:val="0"/>
              <w:autoSpaceDN w:val="0"/>
              <w:adjustRightInd w:val="0"/>
              <w:rPr>
                <w:sz w:val="22"/>
                <w:szCs w:val="22"/>
              </w:rPr>
            </w:pPr>
            <w:r w:rsidRPr="00266C59">
              <w:rPr>
                <w:sz w:val="22"/>
                <w:szCs w:val="22"/>
              </w:rPr>
              <w:t>IF – învăţământ cu frecvenţă</w:t>
            </w:r>
          </w:p>
        </w:tc>
      </w:tr>
      <w:tr w:rsidRPr="00266C59" w:rsidR="00970760" w:rsidTr="00E50E8C" w14:paraId="62EC9010" w14:textId="77777777">
        <w:trPr>
          <w:trHeight w:val="240"/>
        </w:trPr>
        <w:tc>
          <w:tcPr>
            <w:tcW w:w="1883" w:type="pct"/>
            <w:shd w:val="clear" w:color="auto" w:fill="FFFFFF"/>
            <w:vAlign w:val="center"/>
          </w:tcPr>
          <w:p w:rsidRPr="00266C59" w:rsidR="00970760" w:rsidP="000E1E03" w:rsidRDefault="00970760" w14:paraId="128BCFEE" w14:textId="77777777">
            <w:pPr>
              <w:rPr>
                <w:sz w:val="22"/>
                <w:szCs w:val="22"/>
              </w:rPr>
            </w:pPr>
            <w:r w:rsidRPr="00266C59">
              <w:rPr>
                <w:sz w:val="22"/>
                <w:szCs w:val="22"/>
              </w:rPr>
              <w:t>1.8 Codul disciplinei</w:t>
            </w:r>
          </w:p>
        </w:tc>
        <w:tc>
          <w:tcPr>
            <w:tcW w:w="3117" w:type="pct"/>
            <w:shd w:val="clear" w:color="auto" w:fill="FFFFFF"/>
            <w:vAlign w:val="center"/>
          </w:tcPr>
          <w:p w:rsidRPr="00266C59" w:rsidR="00970760" w:rsidP="000E1E03" w:rsidRDefault="002F2B0D" w14:paraId="18B49609" w14:textId="5B252A0E">
            <w:pPr>
              <w:shd w:val="clear" w:color="auto" w:fill="FFFFFF"/>
              <w:autoSpaceDE w:val="0"/>
              <w:autoSpaceDN w:val="0"/>
              <w:adjustRightInd w:val="0"/>
              <w:rPr>
                <w:sz w:val="22"/>
                <w:szCs w:val="22"/>
              </w:rPr>
            </w:pPr>
            <w:r>
              <w:rPr>
                <w:sz w:val="22"/>
                <w:szCs w:val="22"/>
              </w:rPr>
              <w:t>03</w:t>
            </w:r>
            <w:r w:rsidR="00BE6785">
              <w:rPr>
                <w:sz w:val="22"/>
                <w:szCs w:val="22"/>
              </w:rPr>
              <w:t>.0</w:t>
            </w:r>
            <w:r>
              <w:rPr>
                <w:sz w:val="22"/>
                <w:szCs w:val="22"/>
              </w:rPr>
              <w:t>0</w:t>
            </w:r>
          </w:p>
        </w:tc>
      </w:tr>
    </w:tbl>
    <w:p w:rsidRPr="00266C59" w:rsidR="00EB596A" w:rsidP="00EB596A" w:rsidRDefault="00EB596A" w14:paraId="285FA9E1" w14:textId="77777777">
      <w:pPr>
        <w:shd w:val="clear" w:color="auto" w:fill="FFFFFF"/>
        <w:autoSpaceDE w:val="0"/>
        <w:autoSpaceDN w:val="0"/>
        <w:adjustRightInd w:val="0"/>
        <w:rPr>
          <w:sz w:val="22"/>
          <w:szCs w:val="22"/>
          <w:u w:val="single"/>
        </w:rPr>
      </w:pPr>
    </w:p>
    <w:p w:rsidRPr="00266C59" w:rsidR="00EB596A" w:rsidP="00EB596A" w:rsidRDefault="00EB596A" w14:paraId="7904DE13" w14:textId="13E47A3B">
      <w:pPr>
        <w:shd w:val="clear" w:color="auto" w:fill="FFFFFF"/>
        <w:autoSpaceDE w:val="0"/>
        <w:autoSpaceDN w:val="0"/>
        <w:adjustRightInd w:val="0"/>
        <w:rPr>
          <w:b/>
          <w:bCs/>
          <w:sz w:val="22"/>
          <w:szCs w:val="22"/>
        </w:rPr>
      </w:pPr>
      <w:r w:rsidRPr="00266C59">
        <w:rPr>
          <w:b/>
          <w:bCs/>
          <w:sz w:val="22"/>
          <w:szCs w:val="22"/>
        </w:rPr>
        <w:t>2. Date despre disciplin</w:t>
      </w:r>
      <w:r w:rsidRPr="00266C59" w:rsidR="00CC345A">
        <w:rPr>
          <w:b/>
          <w:bCs/>
          <w:sz w:val="22"/>
          <w:szCs w:val="22"/>
        </w:rPr>
        <w:t>ă</w:t>
      </w:r>
    </w:p>
    <w:tbl>
      <w:tblPr>
        <w:tblW w:w="5003"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Look w:val="01E0" w:firstRow="1" w:lastRow="1" w:firstColumn="1" w:lastColumn="1" w:noHBand="0" w:noVBand="0"/>
      </w:tblPr>
      <w:tblGrid>
        <w:gridCol w:w="1781"/>
        <w:gridCol w:w="360"/>
        <w:gridCol w:w="1259"/>
        <w:gridCol w:w="181"/>
        <w:gridCol w:w="269"/>
        <w:gridCol w:w="1984"/>
        <w:gridCol w:w="452"/>
        <w:gridCol w:w="2430"/>
        <w:gridCol w:w="898"/>
      </w:tblGrid>
      <w:tr w:rsidRPr="00266C59" w:rsidR="00EE62B5" w:rsidTr="00266C59" w14:paraId="096E1A0F" w14:textId="77777777">
        <w:tc>
          <w:tcPr>
            <w:tcW w:w="1768" w:type="pct"/>
            <w:gridSpan w:val="3"/>
            <w:tcMar>
              <w:left w:w="57" w:type="dxa"/>
              <w:right w:w="57" w:type="dxa"/>
            </w:tcMar>
            <w:vAlign w:val="center"/>
          </w:tcPr>
          <w:p w:rsidRPr="00266C59" w:rsidR="00EE62B5" w:rsidP="000E1E03" w:rsidRDefault="00EE62B5" w14:paraId="4AC867BA" w14:textId="77777777">
            <w:pPr>
              <w:shd w:val="clear" w:color="auto" w:fill="FFFFFF"/>
              <w:tabs>
                <w:tab w:val="left" w:pos="5932"/>
                <w:tab w:val="left" w:pos="10240"/>
              </w:tabs>
              <w:autoSpaceDE w:val="0"/>
              <w:autoSpaceDN w:val="0"/>
              <w:adjustRightInd w:val="0"/>
              <w:rPr>
                <w:sz w:val="22"/>
                <w:szCs w:val="22"/>
              </w:rPr>
            </w:pPr>
            <w:r w:rsidRPr="00266C59">
              <w:rPr>
                <w:sz w:val="22"/>
                <w:szCs w:val="22"/>
              </w:rPr>
              <w:t>2.1 Denumirea disciplinei</w:t>
            </w:r>
          </w:p>
        </w:tc>
        <w:tc>
          <w:tcPr>
            <w:tcW w:w="3232" w:type="pct"/>
            <w:gridSpan w:val="6"/>
            <w:tcMar>
              <w:left w:w="57" w:type="dxa"/>
              <w:right w:w="57" w:type="dxa"/>
            </w:tcMar>
            <w:vAlign w:val="center"/>
          </w:tcPr>
          <w:p w:rsidRPr="00266C59" w:rsidR="00EE62B5" w:rsidP="000E1E03" w:rsidRDefault="002F2B0D" w14:paraId="054028E9" w14:textId="1E6B6AB3">
            <w:pPr>
              <w:shd w:val="clear" w:color="auto" w:fill="FFFFFF"/>
              <w:tabs>
                <w:tab w:val="left" w:pos="5932"/>
                <w:tab w:val="left" w:pos="10240"/>
              </w:tabs>
              <w:autoSpaceDE w:val="0"/>
              <w:autoSpaceDN w:val="0"/>
              <w:adjustRightInd w:val="0"/>
              <w:rPr>
                <w:sz w:val="22"/>
                <w:szCs w:val="22"/>
              </w:rPr>
            </w:pPr>
            <w:r w:rsidRPr="002F2B0D">
              <w:rPr>
                <w:sz w:val="22"/>
                <w:szCs w:val="22"/>
              </w:rPr>
              <w:t>Energia hidraulica</w:t>
            </w:r>
          </w:p>
        </w:tc>
      </w:tr>
      <w:tr w:rsidRPr="00266C59" w:rsidR="00EB482B" w:rsidTr="00266C59" w14:paraId="309C1868" w14:textId="77777777">
        <w:tc>
          <w:tcPr>
            <w:tcW w:w="1768" w:type="pct"/>
            <w:gridSpan w:val="3"/>
            <w:tcMar>
              <w:left w:w="57" w:type="dxa"/>
              <w:right w:w="57" w:type="dxa"/>
            </w:tcMar>
            <w:vAlign w:val="center"/>
          </w:tcPr>
          <w:p w:rsidRPr="00266C59" w:rsidR="00EB482B" w:rsidP="00EB482B" w:rsidRDefault="00EB482B" w14:paraId="34D07499" w14:textId="45A355B0">
            <w:pPr>
              <w:shd w:val="clear" w:color="auto" w:fill="FFFFFF"/>
              <w:tabs>
                <w:tab w:val="left" w:pos="4972"/>
                <w:tab w:val="left" w:pos="5932"/>
                <w:tab w:val="left" w:pos="10240"/>
              </w:tabs>
              <w:autoSpaceDE w:val="0"/>
              <w:autoSpaceDN w:val="0"/>
              <w:adjustRightInd w:val="0"/>
              <w:rPr>
                <w:sz w:val="22"/>
                <w:szCs w:val="22"/>
              </w:rPr>
            </w:pPr>
            <w:r w:rsidRPr="00266C59">
              <w:rPr>
                <w:sz w:val="22"/>
                <w:szCs w:val="22"/>
              </w:rPr>
              <w:t>2.</w:t>
            </w:r>
            <w:r w:rsidRPr="00266C59" w:rsidR="00D57E6B">
              <w:rPr>
                <w:sz w:val="22"/>
                <w:szCs w:val="22"/>
              </w:rPr>
              <w:t>2</w:t>
            </w:r>
            <w:r w:rsidRPr="00266C59">
              <w:rPr>
                <w:sz w:val="22"/>
                <w:szCs w:val="22"/>
              </w:rPr>
              <w:t xml:space="preserve"> Titularul</w:t>
            </w:r>
            <w:r w:rsidRPr="00266C59">
              <w:rPr>
                <w:rFonts w:eastAsia="Times New Roman"/>
                <w:sz w:val="22"/>
                <w:szCs w:val="22"/>
              </w:rPr>
              <w:t xml:space="preserve"> de curs</w:t>
            </w:r>
          </w:p>
        </w:tc>
        <w:tc>
          <w:tcPr>
            <w:tcW w:w="3232" w:type="pct"/>
            <w:gridSpan w:val="6"/>
            <w:tcMar>
              <w:left w:w="57" w:type="dxa"/>
              <w:right w:w="57" w:type="dxa"/>
            </w:tcMar>
            <w:vAlign w:val="center"/>
          </w:tcPr>
          <w:p w:rsidRPr="00C97E09" w:rsidR="00EB482B" w:rsidP="00EB482B" w:rsidRDefault="00EB482B" w14:paraId="3C15EFC4" w14:textId="1D111C3F">
            <w:pPr>
              <w:shd w:val="clear" w:color="auto" w:fill="FFFFFF"/>
              <w:tabs>
                <w:tab w:val="left" w:pos="4972"/>
                <w:tab w:val="left" w:pos="5932"/>
                <w:tab w:val="left" w:pos="10240"/>
              </w:tabs>
              <w:autoSpaceDE w:val="0"/>
              <w:autoSpaceDN w:val="0"/>
              <w:adjustRightInd w:val="0"/>
              <w:rPr>
                <w:sz w:val="22"/>
                <w:szCs w:val="22"/>
              </w:rPr>
            </w:pPr>
            <w:r>
              <w:rPr>
                <w:sz w:val="22"/>
                <w:szCs w:val="22"/>
              </w:rPr>
              <w:t>Sef.Lucr.Dr.Ing. Daniel Banyai-daniel.banyai@termo.utcluj.ro</w:t>
            </w:r>
          </w:p>
        </w:tc>
      </w:tr>
      <w:tr w:rsidRPr="00266C59" w:rsidR="00EB482B" w:rsidTr="00266C59" w14:paraId="43E2C16C" w14:textId="77777777">
        <w:tc>
          <w:tcPr>
            <w:tcW w:w="1768" w:type="pct"/>
            <w:gridSpan w:val="3"/>
            <w:tcMar>
              <w:left w:w="57" w:type="dxa"/>
              <w:right w:w="57" w:type="dxa"/>
            </w:tcMar>
            <w:vAlign w:val="center"/>
          </w:tcPr>
          <w:p w:rsidRPr="00266C59" w:rsidR="00EB482B" w:rsidP="00EB482B" w:rsidRDefault="00EB482B" w14:paraId="6F611E54" w14:textId="778065BD">
            <w:pPr>
              <w:shd w:val="clear" w:color="auto" w:fill="FFFFFF"/>
              <w:tabs>
                <w:tab w:val="left" w:pos="4972"/>
                <w:tab w:val="left" w:pos="5932"/>
                <w:tab w:val="left" w:pos="10240"/>
              </w:tabs>
              <w:autoSpaceDE w:val="0"/>
              <w:autoSpaceDN w:val="0"/>
              <w:adjustRightInd w:val="0"/>
              <w:rPr>
                <w:sz w:val="22"/>
                <w:szCs w:val="22"/>
              </w:rPr>
            </w:pPr>
            <w:r w:rsidRPr="00266C59">
              <w:rPr>
                <w:sz w:val="22"/>
                <w:szCs w:val="22"/>
              </w:rPr>
              <w:t>2.</w:t>
            </w:r>
            <w:r w:rsidRPr="00266C59" w:rsidR="00D57E6B">
              <w:rPr>
                <w:sz w:val="22"/>
                <w:szCs w:val="22"/>
              </w:rPr>
              <w:t>3</w:t>
            </w:r>
            <w:r w:rsidRPr="00266C59">
              <w:rPr>
                <w:sz w:val="22"/>
                <w:szCs w:val="22"/>
              </w:rPr>
              <w:t xml:space="preserve"> Titularul activit</w:t>
            </w:r>
            <w:r w:rsidRPr="00266C59">
              <w:rPr>
                <w:rFonts w:eastAsia="Times New Roman"/>
                <w:sz w:val="22"/>
                <w:szCs w:val="22"/>
              </w:rPr>
              <w:t xml:space="preserve">ăților de </w:t>
            </w:r>
            <w:r>
              <w:rPr>
                <w:rFonts w:eastAsia="Times New Roman"/>
                <w:sz w:val="22"/>
                <w:szCs w:val="22"/>
              </w:rPr>
              <w:t>laborator</w:t>
            </w:r>
          </w:p>
        </w:tc>
        <w:tc>
          <w:tcPr>
            <w:tcW w:w="3232" w:type="pct"/>
            <w:gridSpan w:val="6"/>
            <w:tcMar>
              <w:left w:w="57" w:type="dxa"/>
              <w:right w:w="57" w:type="dxa"/>
            </w:tcMar>
            <w:vAlign w:val="center"/>
          </w:tcPr>
          <w:p w:rsidRPr="00C97E09" w:rsidR="00EB482B" w:rsidP="00EB482B" w:rsidRDefault="00EB482B" w14:paraId="7BD56077" w14:textId="468686AF">
            <w:pPr>
              <w:shd w:val="clear" w:color="auto" w:fill="FFFFFF"/>
              <w:tabs>
                <w:tab w:val="left" w:pos="4972"/>
                <w:tab w:val="left" w:pos="5932"/>
                <w:tab w:val="left" w:pos="10240"/>
              </w:tabs>
              <w:autoSpaceDE w:val="0"/>
              <w:autoSpaceDN w:val="0"/>
              <w:adjustRightInd w:val="0"/>
              <w:rPr>
                <w:sz w:val="22"/>
                <w:szCs w:val="22"/>
              </w:rPr>
            </w:pPr>
            <w:r>
              <w:rPr>
                <w:sz w:val="22"/>
                <w:szCs w:val="22"/>
              </w:rPr>
              <w:t>Sef.Lucr.Dr.Ing. Daniel Banyai-daniel.banyai@termo.utcluj.ro</w:t>
            </w:r>
          </w:p>
        </w:tc>
      </w:tr>
      <w:tr w:rsidRPr="00266C59" w:rsidR="00EB482B" w:rsidTr="00266C59" w14:paraId="5575234D" w14:textId="75D84C85">
        <w:trPr>
          <w:trHeight w:val="279"/>
        </w:trPr>
        <w:tc>
          <w:tcPr>
            <w:tcW w:w="926" w:type="pct"/>
            <w:tcMar>
              <w:left w:w="28" w:type="dxa"/>
              <w:right w:w="28" w:type="dxa"/>
            </w:tcMar>
            <w:vAlign w:val="center"/>
          </w:tcPr>
          <w:p w:rsidRPr="00266C59" w:rsidR="00EB482B" w:rsidP="00EB482B" w:rsidRDefault="00EB482B" w14:paraId="6D232060" w14:textId="154700D4">
            <w:pPr>
              <w:shd w:val="clear" w:color="auto" w:fill="FFFFFF"/>
              <w:tabs>
                <w:tab w:val="left" w:pos="5932"/>
                <w:tab w:val="left" w:pos="10240"/>
              </w:tabs>
              <w:autoSpaceDE w:val="0"/>
              <w:autoSpaceDN w:val="0"/>
              <w:adjustRightInd w:val="0"/>
              <w:rPr>
                <w:sz w:val="22"/>
                <w:szCs w:val="22"/>
              </w:rPr>
            </w:pPr>
            <w:r w:rsidRPr="00266C59">
              <w:rPr>
                <w:sz w:val="22"/>
                <w:szCs w:val="22"/>
              </w:rPr>
              <w:t>2.</w:t>
            </w:r>
            <w:r w:rsidRPr="00266C59" w:rsidR="00D57E6B">
              <w:rPr>
                <w:sz w:val="22"/>
                <w:szCs w:val="22"/>
              </w:rPr>
              <w:t>4</w:t>
            </w:r>
            <w:r w:rsidRPr="00266C59">
              <w:rPr>
                <w:sz w:val="22"/>
                <w:szCs w:val="22"/>
              </w:rPr>
              <w:t xml:space="preserve"> Anul de studiu</w:t>
            </w:r>
          </w:p>
        </w:tc>
        <w:tc>
          <w:tcPr>
            <w:tcW w:w="187" w:type="pct"/>
            <w:tcMar>
              <w:left w:w="28" w:type="dxa"/>
              <w:right w:w="28" w:type="dxa"/>
            </w:tcMar>
            <w:vAlign w:val="center"/>
          </w:tcPr>
          <w:p w:rsidRPr="00266C59" w:rsidR="00EB482B" w:rsidP="00EB482B" w:rsidRDefault="002F2B0D" w14:paraId="779E0266" w14:textId="7F0C1DF8">
            <w:pPr>
              <w:shd w:val="clear" w:color="auto" w:fill="FFFFFF"/>
              <w:tabs>
                <w:tab w:val="left" w:pos="5932"/>
                <w:tab w:val="left" w:pos="10240"/>
              </w:tabs>
              <w:autoSpaceDE w:val="0"/>
              <w:autoSpaceDN w:val="0"/>
              <w:adjustRightInd w:val="0"/>
              <w:ind w:left="40"/>
              <w:rPr>
                <w:sz w:val="22"/>
                <w:szCs w:val="22"/>
              </w:rPr>
            </w:pPr>
            <w:r>
              <w:rPr>
                <w:sz w:val="22"/>
                <w:szCs w:val="22"/>
              </w:rPr>
              <w:t>1</w:t>
            </w:r>
          </w:p>
        </w:tc>
        <w:tc>
          <w:tcPr>
            <w:tcW w:w="749" w:type="pct"/>
            <w:gridSpan w:val="2"/>
            <w:tcMar>
              <w:left w:w="28" w:type="dxa"/>
              <w:right w:w="28" w:type="dxa"/>
            </w:tcMar>
            <w:vAlign w:val="center"/>
          </w:tcPr>
          <w:p w:rsidRPr="00266C59" w:rsidR="00EB482B" w:rsidP="00EB482B" w:rsidRDefault="00EB482B" w14:paraId="03CF0941" w14:textId="33EA6A8B">
            <w:pPr>
              <w:shd w:val="clear" w:color="auto" w:fill="FFFFFF"/>
              <w:tabs>
                <w:tab w:val="left" w:pos="5932"/>
                <w:tab w:val="left" w:pos="10240"/>
              </w:tabs>
              <w:autoSpaceDE w:val="0"/>
              <w:autoSpaceDN w:val="0"/>
              <w:adjustRightInd w:val="0"/>
              <w:ind w:left="40"/>
              <w:rPr>
                <w:sz w:val="22"/>
                <w:szCs w:val="22"/>
              </w:rPr>
            </w:pPr>
            <w:r w:rsidRPr="00266C59">
              <w:rPr>
                <w:sz w:val="22"/>
                <w:szCs w:val="22"/>
              </w:rPr>
              <w:t>2.</w:t>
            </w:r>
            <w:r w:rsidRPr="00266C59" w:rsidR="00D57E6B">
              <w:rPr>
                <w:sz w:val="22"/>
                <w:szCs w:val="22"/>
              </w:rPr>
              <w:t>5</w:t>
            </w:r>
            <w:r w:rsidRPr="00266C59">
              <w:rPr>
                <w:sz w:val="22"/>
                <w:szCs w:val="22"/>
              </w:rPr>
              <w:t xml:space="preserve"> Semestrul</w:t>
            </w:r>
          </w:p>
        </w:tc>
        <w:tc>
          <w:tcPr>
            <w:tcW w:w="140" w:type="pct"/>
            <w:tcMar>
              <w:left w:w="28" w:type="dxa"/>
              <w:right w:w="28" w:type="dxa"/>
            </w:tcMar>
            <w:vAlign w:val="center"/>
          </w:tcPr>
          <w:p w:rsidRPr="00266C59" w:rsidR="00EB482B" w:rsidP="00EB482B" w:rsidRDefault="002F2B0D" w14:paraId="38A2C261" w14:textId="434B3E6D">
            <w:pPr>
              <w:shd w:val="clear" w:color="auto" w:fill="FFFFFF"/>
              <w:tabs>
                <w:tab w:val="left" w:pos="5932"/>
                <w:tab w:val="left" w:pos="10240"/>
              </w:tabs>
              <w:autoSpaceDE w:val="0"/>
              <w:autoSpaceDN w:val="0"/>
              <w:adjustRightInd w:val="0"/>
              <w:ind w:left="40"/>
              <w:rPr>
                <w:sz w:val="22"/>
                <w:szCs w:val="22"/>
              </w:rPr>
            </w:pPr>
            <w:r>
              <w:rPr>
                <w:sz w:val="22"/>
                <w:szCs w:val="22"/>
              </w:rPr>
              <w:t>1</w:t>
            </w:r>
          </w:p>
        </w:tc>
        <w:tc>
          <w:tcPr>
            <w:tcW w:w="1032" w:type="pct"/>
            <w:tcBorders>
              <w:right w:val="single" w:color="auto" w:sz="4" w:space="0"/>
            </w:tcBorders>
            <w:tcMar>
              <w:left w:w="28" w:type="dxa"/>
              <w:right w:w="28" w:type="dxa"/>
            </w:tcMar>
            <w:vAlign w:val="center"/>
          </w:tcPr>
          <w:p w:rsidRPr="00266C59" w:rsidR="00EB482B" w:rsidP="00EB482B" w:rsidRDefault="00EB482B" w14:paraId="61495600" w14:textId="5B15377B">
            <w:pPr>
              <w:shd w:val="clear" w:color="auto" w:fill="FFFFFF"/>
              <w:tabs>
                <w:tab w:val="left" w:pos="5932"/>
                <w:tab w:val="left" w:pos="10240"/>
              </w:tabs>
              <w:autoSpaceDE w:val="0"/>
              <w:autoSpaceDN w:val="0"/>
              <w:adjustRightInd w:val="0"/>
              <w:ind w:left="40"/>
              <w:rPr>
                <w:sz w:val="22"/>
                <w:szCs w:val="22"/>
              </w:rPr>
            </w:pPr>
            <w:r w:rsidRPr="00266C59">
              <w:rPr>
                <w:sz w:val="22"/>
                <w:szCs w:val="22"/>
              </w:rPr>
              <w:t>2.</w:t>
            </w:r>
            <w:r w:rsidRPr="00266C59" w:rsidR="00D57E6B">
              <w:rPr>
                <w:sz w:val="22"/>
                <w:szCs w:val="22"/>
              </w:rPr>
              <w:t>6</w:t>
            </w:r>
            <w:r w:rsidRPr="00266C59">
              <w:rPr>
                <w:sz w:val="22"/>
                <w:szCs w:val="22"/>
              </w:rPr>
              <w:t xml:space="preserve"> Tipul de evaluare</w:t>
            </w:r>
          </w:p>
        </w:tc>
        <w:tc>
          <w:tcPr>
            <w:tcW w:w="235" w:type="pct"/>
            <w:tcBorders>
              <w:left w:val="single" w:color="auto" w:sz="4" w:space="0"/>
              <w:right w:val="single" w:color="auto" w:sz="4" w:space="0"/>
            </w:tcBorders>
            <w:vAlign w:val="center"/>
          </w:tcPr>
          <w:p w:rsidRPr="00266C59" w:rsidR="00EB482B" w:rsidP="00C4159F" w:rsidRDefault="00EB482B" w14:paraId="21535640" w14:textId="26570CF1">
            <w:pPr>
              <w:rPr>
                <w:sz w:val="22"/>
                <w:szCs w:val="22"/>
              </w:rPr>
            </w:pPr>
            <w:r>
              <w:rPr>
                <w:sz w:val="22"/>
                <w:szCs w:val="22"/>
              </w:rPr>
              <w:t>E</w:t>
            </w:r>
          </w:p>
        </w:tc>
        <w:tc>
          <w:tcPr>
            <w:tcW w:w="1264" w:type="pct"/>
            <w:tcBorders>
              <w:left w:val="single" w:color="auto" w:sz="4" w:space="0"/>
              <w:right w:val="single" w:color="auto" w:sz="4" w:space="0"/>
            </w:tcBorders>
            <w:vAlign w:val="center"/>
          </w:tcPr>
          <w:p w:rsidRPr="00266C59" w:rsidR="00EB482B" w:rsidP="00C4159F" w:rsidRDefault="00EB482B" w14:paraId="22C01BB3" w14:textId="5062DDFF">
            <w:pPr>
              <w:rPr>
                <w:sz w:val="22"/>
                <w:szCs w:val="22"/>
              </w:rPr>
            </w:pPr>
            <w:r w:rsidRPr="00266C59">
              <w:rPr>
                <w:sz w:val="22"/>
                <w:szCs w:val="22"/>
              </w:rPr>
              <w:t>2.</w:t>
            </w:r>
            <w:r w:rsidRPr="00266C59" w:rsidR="00D57E6B">
              <w:rPr>
                <w:sz w:val="22"/>
                <w:szCs w:val="22"/>
              </w:rPr>
              <w:t>7</w:t>
            </w:r>
            <w:r w:rsidRPr="00266C59">
              <w:rPr>
                <w:sz w:val="22"/>
                <w:szCs w:val="22"/>
              </w:rPr>
              <w:t xml:space="preserve"> Regimul disciplinei</w:t>
            </w:r>
          </w:p>
        </w:tc>
        <w:tc>
          <w:tcPr>
            <w:tcW w:w="467" w:type="pct"/>
            <w:tcBorders>
              <w:left w:val="single" w:color="auto" w:sz="4" w:space="0"/>
            </w:tcBorders>
            <w:vAlign w:val="center"/>
          </w:tcPr>
          <w:p w:rsidRPr="00266C59" w:rsidR="00EB482B" w:rsidP="00EB482B" w:rsidRDefault="00EB482B" w14:paraId="05FC7BFD" w14:textId="6B510E47">
            <w:pPr>
              <w:rPr>
                <w:sz w:val="22"/>
                <w:szCs w:val="22"/>
              </w:rPr>
            </w:pPr>
            <w:r>
              <w:rPr>
                <w:sz w:val="22"/>
                <w:szCs w:val="22"/>
              </w:rPr>
              <w:t>DS</w:t>
            </w:r>
            <w:r w:rsidRPr="00266C59">
              <w:rPr>
                <w:sz w:val="22"/>
                <w:szCs w:val="22"/>
              </w:rPr>
              <w:t>/</w:t>
            </w:r>
            <w:r>
              <w:rPr>
                <w:sz w:val="22"/>
                <w:szCs w:val="22"/>
              </w:rPr>
              <w:t>DI</w:t>
            </w:r>
          </w:p>
        </w:tc>
      </w:tr>
    </w:tbl>
    <w:p w:rsidRPr="00266C59" w:rsidR="00CC345A" w:rsidP="00EB596A" w:rsidRDefault="00CC345A" w14:paraId="234FB544" w14:textId="77777777">
      <w:pPr>
        <w:shd w:val="clear" w:color="auto" w:fill="FFFFFF"/>
        <w:autoSpaceDE w:val="0"/>
        <w:autoSpaceDN w:val="0"/>
        <w:adjustRightInd w:val="0"/>
        <w:rPr>
          <w:b/>
          <w:bCs/>
          <w:sz w:val="22"/>
          <w:szCs w:val="22"/>
        </w:rPr>
      </w:pPr>
    </w:p>
    <w:p w:rsidRPr="00266C59" w:rsidR="00731F42" w:rsidP="000117B9" w:rsidRDefault="000117B9" w14:paraId="43E9C2DA" w14:textId="736BF797">
      <w:pPr>
        <w:shd w:val="clear" w:color="auto" w:fill="FFFFFF"/>
        <w:autoSpaceDE w:val="0"/>
        <w:autoSpaceDN w:val="0"/>
        <w:adjustRightInd w:val="0"/>
        <w:rPr>
          <w:b/>
          <w:bCs/>
          <w:sz w:val="22"/>
          <w:szCs w:val="22"/>
        </w:rPr>
      </w:pPr>
      <w:r w:rsidRPr="00266C59">
        <w:rPr>
          <w:b/>
          <w:bCs/>
          <w:sz w:val="22"/>
          <w:szCs w:val="22"/>
        </w:rPr>
        <w:t xml:space="preserve">3. Timpul total </w:t>
      </w:r>
      <w:r w:rsidRPr="00266C59" w:rsidR="00731F42">
        <w:rPr>
          <w:b/>
          <w:bCs/>
          <w:sz w:val="22"/>
          <w:szCs w:val="22"/>
        </w:rPr>
        <w:t>estimate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861"/>
        <w:gridCol w:w="788"/>
      </w:tblGrid>
      <w:tr w:rsidRPr="00266C59" w:rsidR="00E50E8C" w:rsidTr="00E50E8C" w14:paraId="412F4820" w14:textId="77777777">
        <w:tc>
          <w:tcPr>
            <w:tcW w:w="1369" w:type="pct"/>
            <w:tcBorders>
              <w:top w:val="single" w:color="auto" w:sz="12" w:space="0"/>
            </w:tcBorders>
            <w:shd w:val="clear" w:color="auto" w:fill="FFFFFF"/>
            <w:vAlign w:val="center"/>
          </w:tcPr>
          <w:p w:rsidRPr="00266C59" w:rsidR="00731F42" w:rsidP="000541C0" w:rsidRDefault="00731F42" w14:paraId="79E4F42B" w14:textId="77777777">
            <w:pPr>
              <w:shd w:val="clear" w:color="auto" w:fill="FFFFFF"/>
              <w:autoSpaceDE w:val="0"/>
              <w:autoSpaceDN w:val="0"/>
              <w:adjustRightInd w:val="0"/>
              <w:contextualSpacing/>
              <w:rPr>
                <w:sz w:val="22"/>
                <w:szCs w:val="22"/>
              </w:rPr>
            </w:pPr>
            <w:r w:rsidRPr="00266C59">
              <w:rPr>
                <w:sz w:val="22"/>
                <w:szCs w:val="22"/>
              </w:rPr>
              <w:t xml:space="preserve">3.1 Număr de ore pe </w:t>
            </w:r>
            <w:r w:rsidRPr="00266C59" w:rsidR="00B5296A">
              <w:rPr>
                <w:sz w:val="22"/>
                <w:szCs w:val="22"/>
              </w:rPr>
              <w:t xml:space="preserve">   </w:t>
            </w:r>
            <w:r w:rsidRPr="00266C59">
              <w:rPr>
                <w:sz w:val="22"/>
                <w:szCs w:val="22"/>
              </w:rPr>
              <w:t>săptămână</w:t>
            </w:r>
          </w:p>
        </w:tc>
        <w:tc>
          <w:tcPr>
            <w:tcW w:w="294" w:type="pct"/>
            <w:tcBorders>
              <w:top w:val="single" w:color="auto" w:sz="12" w:space="0"/>
            </w:tcBorders>
            <w:shd w:val="clear" w:color="auto" w:fill="FFFFFF"/>
            <w:vAlign w:val="center"/>
          </w:tcPr>
          <w:p w:rsidRPr="00266C59" w:rsidR="00731F42" w:rsidP="000541C0" w:rsidRDefault="00BE6785" w14:paraId="5F7800B1" w14:textId="0DCC49D9">
            <w:pPr>
              <w:shd w:val="clear" w:color="auto" w:fill="FFFFFF"/>
              <w:autoSpaceDE w:val="0"/>
              <w:autoSpaceDN w:val="0"/>
              <w:adjustRightInd w:val="0"/>
              <w:contextualSpacing/>
              <w:jc w:val="center"/>
              <w:rPr>
                <w:sz w:val="22"/>
                <w:szCs w:val="22"/>
              </w:rPr>
            </w:pPr>
            <w:r>
              <w:rPr>
                <w:sz w:val="22"/>
                <w:szCs w:val="22"/>
              </w:rPr>
              <w:t>4</w:t>
            </w:r>
          </w:p>
        </w:tc>
        <w:tc>
          <w:tcPr>
            <w:tcW w:w="400" w:type="pct"/>
            <w:tcBorders>
              <w:top w:val="single" w:color="auto" w:sz="12" w:space="0"/>
            </w:tcBorders>
            <w:shd w:val="clear" w:color="auto" w:fill="FFFFFF"/>
            <w:vAlign w:val="center"/>
          </w:tcPr>
          <w:p w:rsidRPr="00266C59" w:rsidR="00731F42" w:rsidP="000541C0" w:rsidRDefault="00731F42" w14:paraId="19BF75DF" w14:textId="77777777">
            <w:pPr>
              <w:shd w:val="clear" w:color="auto" w:fill="FFFFFF"/>
              <w:autoSpaceDE w:val="0"/>
              <w:autoSpaceDN w:val="0"/>
              <w:adjustRightInd w:val="0"/>
              <w:contextualSpacing/>
              <w:jc w:val="center"/>
              <w:rPr>
                <w:sz w:val="22"/>
                <w:szCs w:val="22"/>
              </w:rPr>
            </w:pPr>
            <w:r w:rsidRPr="00266C59">
              <w:rPr>
                <w:sz w:val="22"/>
                <w:szCs w:val="22"/>
              </w:rPr>
              <w:t>din care:</w:t>
            </w:r>
          </w:p>
        </w:tc>
        <w:tc>
          <w:tcPr>
            <w:tcW w:w="363" w:type="pct"/>
            <w:tcBorders>
              <w:top w:val="single" w:color="auto" w:sz="12" w:space="0"/>
            </w:tcBorders>
            <w:shd w:val="clear" w:color="auto" w:fill="FFFFFF"/>
            <w:vAlign w:val="center"/>
          </w:tcPr>
          <w:p w:rsidRPr="00266C59" w:rsidR="00731F42" w:rsidP="000541C0" w:rsidRDefault="00731F42" w14:paraId="6119B13E" w14:textId="77777777">
            <w:pPr>
              <w:shd w:val="clear" w:color="auto" w:fill="FFFFFF"/>
              <w:autoSpaceDE w:val="0"/>
              <w:autoSpaceDN w:val="0"/>
              <w:adjustRightInd w:val="0"/>
              <w:contextualSpacing/>
              <w:jc w:val="center"/>
              <w:rPr>
                <w:sz w:val="22"/>
                <w:szCs w:val="22"/>
              </w:rPr>
            </w:pPr>
            <w:r w:rsidRPr="00266C59">
              <w:rPr>
                <w:sz w:val="22"/>
                <w:szCs w:val="22"/>
              </w:rPr>
              <w:t>3.2 Curs</w:t>
            </w:r>
          </w:p>
        </w:tc>
        <w:tc>
          <w:tcPr>
            <w:tcW w:w="233" w:type="pct"/>
            <w:tcBorders>
              <w:top w:val="single" w:color="auto" w:sz="12" w:space="0"/>
            </w:tcBorders>
            <w:shd w:val="clear" w:color="auto" w:fill="FFFFFF"/>
            <w:vAlign w:val="center"/>
          </w:tcPr>
          <w:p w:rsidRPr="00266C59" w:rsidR="00731F42" w:rsidP="000541C0" w:rsidRDefault="00BE6785" w14:paraId="31B1916F" w14:textId="2210BAED">
            <w:pPr>
              <w:shd w:val="clear" w:color="auto" w:fill="FFFFFF"/>
              <w:autoSpaceDE w:val="0"/>
              <w:autoSpaceDN w:val="0"/>
              <w:adjustRightInd w:val="0"/>
              <w:contextualSpacing/>
              <w:jc w:val="center"/>
              <w:rPr>
                <w:sz w:val="22"/>
                <w:szCs w:val="22"/>
              </w:rPr>
            </w:pPr>
            <w:r>
              <w:rPr>
                <w:sz w:val="22"/>
                <w:szCs w:val="22"/>
              </w:rPr>
              <w:t>2</w:t>
            </w:r>
          </w:p>
        </w:tc>
        <w:tc>
          <w:tcPr>
            <w:tcW w:w="436" w:type="pct"/>
            <w:gridSpan w:val="2"/>
            <w:tcBorders>
              <w:top w:val="single" w:color="auto" w:sz="12" w:space="0"/>
            </w:tcBorders>
            <w:shd w:val="clear" w:color="auto" w:fill="FFFFFF"/>
            <w:vAlign w:val="center"/>
          </w:tcPr>
          <w:p w:rsidRPr="00266C59" w:rsidR="00731F42" w:rsidP="000541C0" w:rsidRDefault="00200FAD" w14:paraId="0425171C" w14:textId="27031C9A">
            <w:pPr>
              <w:shd w:val="clear" w:color="auto" w:fill="FFFFFF"/>
              <w:autoSpaceDE w:val="0"/>
              <w:autoSpaceDN w:val="0"/>
              <w:adjustRightInd w:val="0"/>
              <w:contextualSpacing/>
              <w:jc w:val="center"/>
              <w:rPr>
                <w:sz w:val="22"/>
                <w:szCs w:val="22"/>
              </w:rPr>
            </w:pPr>
            <w:r w:rsidRPr="00266C59">
              <w:rPr>
                <w:sz w:val="22"/>
                <w:szCs w:val="22"/>
              </w:rPr>
              <w:t xml:space="preserve">3.3 </w:t>
            </w:r>
            <w:r w:rsidRPr="00266C59" w:rsidR="00731F42">
              <w:rPr>
                <w:sz w:val="22"/>
                <w:szCs w:val="22"/>
              </w:rPr>
              <w:t>Seminar</w:t>
            </w:r>
          </w:p>
        </w:tc>
        <w:tc>
          <w:tcPr>
            <w:tcW w:w="233" w:type="pct"/>
            <w:gridSpan w:val="2"/>
            <w:tcBorders>
              <w:top w:val="single" w:color="auto" w:sz="12" w:space="0"/>
            </w:tcBorders>
            <w:shd w:val="clear" w:color="auto" w:fill="FFFFFF"/>
            <w:vAlign w:val="center"/>
          </w:tcPr>
          <w:p w:rsidRPr="00266C59" w:rsidR="00731F42" w:rsidP="000541C0" w:rsidRDefault="00BE6785" w14:paraId="1DF44119" w14:textId="7B5E0A5B">
            <w:pPr>
              <w:shd w:val="clear" w:color="auto" w:fill="FFFFFF"/>
              <w:autoSpaceDE w:val="0"/>
              <w:autoSpaceDN w:val="0"/>
              <w:adjustRightInd w:val="0"/>
              <w:contextualSpacing/>
              <w:jc w:val="center"/>
              <w:rPr>
                <w:sz w:val="22"/>
                <w:szCs w:val="22"/>
              </w:rPr>
            </w:pPr>
            <w:r>
              <w:rPr>
                <w:sz w:val="22"/>
                <w:szCs w:val="22"/>
              </w:rPr>
              <w:t>-</w:t>
            </w:r>
          </w:p>
        </w:tc>
        <w:tc>
          <w:tcPr>
            <w:tcW w:w="581" w:type="pct"/>
            <w:tcBorders>
              <w:top w:val="single" w:color="auto" w:sz="12" w:space="0"/>
            </w:tcBorders>
            <w:shd w:val="clear" w:color="auto" w:fill="FFFFFF"/>
            <w:vAlign w:val="center"/>
          </w:tcPr>
          <w:p w:rsidRPr="00266C59" w:rsidR="00731F42" w:rsidP="000541C0" w:rsidRDefault="00200FAD" w14:paraId="3E723133" w14:textId="77777777">
            <w:pPr>
              <w:shd w:val="clear" w:color="auto" w:fill="FFFFFF"/>
              <w:autoSpaceDE w:val="0"/>
              <w:autoSpaceDN w:val="0"/>
              <w:adjustRightInd w:val="0"/>
              <w:contextualSpacing/>
              <w:jc w:val="center"/>
              <w:rPr>
                <w:sz w:val="22"/>
                <w:szCs w:val="22"/>
              </w:rPr>
            </w:pPr>
            <w:r w:rsidRPr="00266C59">
              <w:rPr>
                <w:sz w:val="22"/>
                <w:szCs w:val="22"/>
              </w:rPr>
              <w:t xml:space="preserve">3.3 </w:t>
            </w:r>
            <w:r w:rsidRPr="00266C59" w:rsidR="00731F42">
              <w:rPr>
                <w:sz w:val="22"/>
                <w:szCs w:val="22"/>
              </w:rPr>
              <w:t>Laborator</w:t>
            </w:r>
          </w:p>
        </w:tc>
        <w:tc>
          <w:tcPr>
            <w:tcW w:w="233" w:type="pct"/>
            <w:tcBorders>
              <w:top w:val="single" w:color="auto" w:sz="12" w:space="0"/>
            </w:tcBorders>
            <w:shd w:val="clear" w:color="auto" w:fill="FFFFFF"/>
            <w:vAlign w:val="center"/>
          </w:tcPr>
          <w:p w:rsidRPr="00266C59" w:rsidR="00731F42" w:rsidP="000541C0" w:rsidRDefault="00BE6785" w14:paraId="3DD6588E" w14:textId="5BE1AA2D">
            <w:pPr>
              <w:shd w:val="clear" w:color="auto" w:fill="FFFFFF"/>
              <w:autoSpaceDE w:val="0"/>
              <w:autoSpaceDN w:val="0"/>
              <w:adjustRightInd w:val="0"/>
              <w:contextualSpacing/>
              <w:jc w:val="center"/>
              <w:rPr>
                <w:sz w:val="22"/>
                <w:szCs w:val="22"/>
              </w:rPr>
            </w:pPr>
            <w:r>
              <w:rPr>
                <w:sz w:val="22"/>
                <w:szCs w:val="22"/>
              </w:rPr>
              <w:t>2</w:t>
            </w:r>
          </w:p>
        </w:tc>
        <w:tc>
          <w:tcPr>
            <w:tcW w:w="448" w:type="pct"/>
            <w:tcBorders>
              <w:top w:val="single" w:color="auto" w:sz="12" w:space="0"/>
            </w:tcBorders>
            <w:shd w:val="clear" w:color="auto" w:fill="FFFFFF"/>
            <w:vAlign w:val="center"/>
          </w:tcPr>
          <w:p w:rsidRPr="00266C59" w:rsidR="00731F42" w:rsidP="000541C0" w:rsidRDefault="00200FAD" w14:paraId="6310100F" w14:textId="77777777">
            <w:pPr>
              <w:shd w:val="clear" w:color="auto" w:fill="FFFFFF"/>
              <w:autoSpaceDE w:val="0"/>
              <w:autoSpaceDN w:val="0"/>
              <w:adjustRightInd w:val="0"/>
              <w:contextualSpacing/>
              <w:jc w:val="center"/>
              <w:rPr>
                <w:sz w:val="22"/>
                <w:szCs w:val="22"/>
              </w:rPr>
            </w:pPr>
            <w:r w:rsidRPr="00266C59">
              <w:rPr>
                <w:sz w:val="22"/>
                <w:szCs w:val="22"/>
              </w:rPr>
              <w:t xml:space="preserve">3.3 </w:t>
            </w:r>
            <w:r w:rsidRPr="00266C59" w:rsidR="00731F42">
              <w:rPr>
                <w:sz w:val="22"/>
                <w:szCs w:val="22"/>
              </w:rPr>
              <w:t>Proiect</w:t>
            </w:r>
          </w:p>
        </w:tc>
        <w:tc>
          <w:tcPr>
            <w:tcW w:w="410" w:type="pct"/>
            <w:tcBorders>
              <w:top w:val="single" w:color="auto" w:sz="12" w:space="0"/>
            </w:tcBorders>
            <w:shd w:val="clear" w:color="auto" w:fill="FFFFFF"/>
            <w:vAlign w:val="center"/>
          </w:tcPr>
          <w:p w:rsidRPr="00266C59" w:rsidR="00731F42" w:rsidP="000541C0" w:rsidRDefault="00BE6785" w14:paraId="7A44EC6F" w14:textId="49749708">
            <w:pPr>
              <w:shd w:val="clear" w:color="auto" w:fill="FFFFFF"/>
              <w:autoSpaceDE w:val="0"/>
              <w:autoSpaceDN w:val="0"/>
              <w:adjustRightInd w:val="0"/>
              <w:contextualSpacing/>
              <w:jc w:val="center"/>
              <w:rPr>
                <w:sz w:val="22"/>
                <w:szCs w:val="22"/>
              </w:rPr>
            </w:pPr>
            <w:r>
              <w:rPr>
                <w:sz w:val="22"/>
                <w:szCs w:val="22"/>
              </w:rPr>
              <w:t>-</w:t>
            </w:r>
          </w:p>
        </w:tc>
      </w:tr>
      <w:tr w:rsidRPr="00266C59" w:rsidR="00E50E8C" w:rsidTr="00E61886" w14:paraId="7C9EBB6D" w14:textId="77777777">
        <w:tc>
          <w:tcPr>
            <w:tcW w:w="1369" w:type="pct"/>
            <w:shd w:val="clear" w:color="auto" w:fill="FFFFFF"/>
            <w:vAlign w:val="center"/>
          </w:tcPr>
          <w:p w:rsidRPr="00266C59" w:rsidR="00731F42" w:rsidP="00200FAD" w:rsidRDefault="00731F42" w14:paraId="4DEEB962" w14:textId="77777777">
            <w:pPr>
              <w:shd w:val="clear" w:color="auto" w:fill="FFFFFF"/>
              <w:autoSpaceDE w:val="0"/>
              <w:autoSpaceDN w:val="0"/>
              <w:adjustRightInd w:val="0"/>
              <w:contextualSpacing/>
              <w:rPr>
                <w:sz w:val="22"/>
                <w:szCs w:val="22"/>
              </w:rPr>
            </w:pPr>
            <w:r w:rsidRPr="00266C59">
              <w:rPr>
                <w:sz w:val="22"/>
                <w:szCs w:val="22"/>
              </w:rPr>
              <w:t>3.</w:t>
            </w:r>
            <w:r w:rsidRPr="00266C59" w:rsidR="00200FAD">
              <w:rPr>
                <w:sz w:val="22"/>
                <w:szCs w:val="22"/>
              </w:rPr>
              <w:t>4</w:t>
            </w:r>
            <w:r w:rsidRPr="00266C59">
              <w:rPr>
                <w:sz w:val="22"/>
                <w:szCs w:val="22"/>
              </w:rPr>
              <w:t xml:space="preserve"> Număr de ore pe semestru</w:t>
            </w:r>
          </w:p>
        </w:tc>
        <w:tc>
          <w:tcPr>
            <w:tcW w:w="294" w:type="pct"/>
            <w:shd w:val="clear" w:color="auto" w:fill="FFFFFF"/>
            <w:vAlign w:val="center"/>
          </w:tcPr>
          <w:p w:rsidRPr="00266C59" w:rsidR="00731F42" w:rsidP="000541C0" w:rsidRDefault="00BE6785" w14:paraId="5A4AC28F" w14:textId="7BEAC605">
            <w:pPr>
              <w:shd w:val="clear" w:color="auto" w:fill="FFFFFF"/>
              <w:autoSpaceDE w:val="0"/>
              <w:autoSpaceDN w:val="0"/>
              <w:adjustRightInd w:val="0"/>
              <w:contextualSpacing/>
              <w:jc w:val="center"/>
              <w:rPr>
                <w:sz w:val="22"/>
                <w:szCs w:val="22"/>
              </w:rPr>
            </w:pPr>
            <w:r>
              <w:rPr>
                <w:sz w:val="22"/>
                <w:szCs w:val="22"/>
              </w:rPr>
              <w:t>56</w:t>
            </w:r>
          </w:p>
        </w:tc>
        <w:tc>
          <w:tcPr>
            <w:tcW w:w="400" w:type="pct"/>
            <w:shd w:val="clear" w:color="auto" w:fill="FFFFFF"/>
            <w:vAlign w:val="center"/>
          </w:tcPr>
          <w:p w:rsidRPr="00266C59" w:rsidR="00731F42" w:rsidP="000541C0" w:rsidRDefault="00731F42" w14:paraId="0116DF9D" w14:textId="77777777">
            <w:pPr>
              <w:shd w:val="clear" w:color="auto" w:fill="FFFFFF"/>
              <w:autoSpaceDE w:val="0"/>
              <w:autoSpaceDN w:val="0"/>
              <w:adjustRightInd w:val="0"/>
              <w:contextualSpacing/>
              <w:jc w:val="center"/>
              <w:rPr>
                <w:sz w:val="22"/>
                <w:szCs w:val="22"/>
              </w:rPr>
            </w:pPr>
            <w:r w:rsidRPr="00266C59">
              <w:rPr>
                <w:sz w:val="22"/>
                <w:szCs w:val="22"/>
              </w:rPr>
              <w:t>din care:</w:t>
            </w:r>
          </w:p>
        </w:tc>
        <w:tc>
          <w:tcPr>
            <w:tcW w:w="363" w:type="pct"/>
            <w:shd w:val="clear" w:color="auto" w:fill="FFFFFF"/>
            <w:vAlign w:val="center"/>
          </w:tcPr>
          <w:p w:rsidRPr="00266C59" w:rsidR="00731F42" w:rsidP="000541C0" w:rsidRDefault="00200FAD" w14:paraId="658D4095" w14:textId="77777777">
            <w:pPr>
              <w:shd w:val="clear" w:color="auto" w:fill="FFFFFF"/>
              <w:autoSpaceDE w:val="0"/>
              <w:autoSpaceDN w:val="0"/>
              <w:adjustRightInd w:val="0"/>
              <w:contextualSpacing/>
              <w:jc w:val="center"/>
              <w:rPr>
                <w:sz w:val="22"/>
                <w:szCs w:val="22"/>
              </w:rPr>
            </w:pPr>
            <w:r w:rsidRPr="00266C59">
              <w:rPr>
                <w:sz w:val="22"/>
                <w:szCs w:val="22"/>
              </w:rPr>
              <w:t xml:space="preserve">3.5 </w:t>
            </w:r>
            <w:r w:rsidRPr="00266C59" w:rsidR="00731F42">
              <w:rPr>
                <w:sz w:val="22"/>
                <w:szCs w:val="22"/>
              </w:rPr>
              <w:t>Curs</w:t>
            </w:r>
          </w:p>
        </w:tc>
        <w:tc>
          <w:tcPr>
            <w:tcW w:w="233" w:type="pct"/>
            <w:shd w:val="clear" w:color="auto" w:fill="FFFFFF"/>
            <w:vAlign w:val="center"/>
          </w:tcPr>
          <w:p w:rsidRPr="00266C59" w:rsidR="00731F42" w:rsidP="000541C0" w:rsidRDefault="00BE6785" w14:paraId="76F376F5" w14:textId="6A5A1A86">
            <w:pPr>
              <w:shd w:val="clear" w:color="auto" w:fill="FFFFFF"/>
              <w:autoSpaceDE w:val="0"/>
              <w:autoSpaceDN w:val="0"/>
              <w:adjustRightInd w:val="0"/>
              <w:contextualSpacing/>
              <w:jc w:val="center"/>
              <w:rPr>
                <w:sz w:val="22"/>
                <w:szCs w:val="22"/>
              </w:rPr>
            </w:pPr>
            <w:r>
              <w:rPr>
                <w:sz w:val="22"/>
                <w:szCs w:val="22"/>
              </w:rPr>
              <w:t>28</w:t>
            </w:r>
          </w:p>
        </w:tc>
        <w:tc>
          <w:tcPr>
            <w:tcW w:w="436" w:type="pct"/>
            <w:gridSpan w:val="2"/>
            <w:shd w:val="clear" w:color="auto" w:fill="FFFFFF"/>
            <w:vAlign w:val="center"/>
          </w:tcPr>
          <w:p w:rsidRPr="00266C59" w:rsidR="00731F42" w:rsidP="000541C0" w:rsidRDefault="00200FAD" w14:paraId="752790B5" w14:textId="77777777">
            <w:pPr>
              <w:shd w:val="clear" w:color="auto" w:fill="FFFFFF"/>
              <w:autoSpaceDE w:val="0"/>
              <w:autoSpaceDN w:val="0"/>
              <w:adjustRightInd w:val="0"/>
              <w:contextualSpacing/>
              <w:jc w:val="center"/>
              <w:rPr>
                <w:sz w:val="22"/>
                <w:szCs w:val="22"/>
              </w:rPr>
            </w:pPr>
            <w:r w:rsidRPr="00266C59">
              <w:rPr>
                <w:sz w:val="22"/>
                <w:szCs w:val="22"/>
              </w:rPr>
              <w:t xml:space="preserve">3.6 </w:t>
            </w:r>
            <w:r w:rsidRPr="00266C59" w:rsidR="00731F42">
              <w:rPr>
                <w:sz w:val="22"/>
                <w:szCs w:val="22"/>
              </w:rPr>
              <w:t>Seminar</w:t>
            </w:r>
          </w:p>
        </w:tc>
        <w:tc>
          <w:tcPr>
            <w:tcW w:w="233" w:type="pct"/>
            <w:gridSpan w:val="2"/>
            <w:shd w:val="clear" w:color="auto" w:fill="FFFFFF"/>
            <w:vAlign w:val="center"/>
          </w:tcPr>
          <w:p w:rsidRPr="00266C59" w:rsidR="00731F42" w:rsidP="000541C0" w:rsidRDefault="00BE6785" w14:paraId="09E76BC4" w14:textId="57283D0E">
            <w:pPr>
              <w:shd w:val="clear" w:color="auto" w:fill="FFFFFF"/>
              <w:autoSpaceDE w:val="0"/>
              <w:autoSpaceDN w:val="0"/>
              <w:adjustRightInd w:val="0"/>
              <w:contextualSpacing/>
              <w:jc w:val="center"/>
              <w:rPr>
                <w:sz w:val="22"/>
                <w:szCs w:val="22"/>
              </w:rPr>
            </w:pPr>
            <w:r>
              <w:rPr>
                <w:sz w:val="22"/>
                <w:szCs w:val="22"/>
              </w:rPr>
              <w:t>-</w:t>
            </w:r>
          </w:p>
        </w:tc>
        <w:tc>
          <w:tcPr>
            <w:tcW w:w="581" w:type="pct"/>
            <w:shd w:val="clear" w:color="auto" w:fill="FFFFFF"/>
            <w:vAlign w:val="center"/>
          </w:tcPr>
          <w:p w:rsidRPr="00266C59" w:rsidR="00731F42" w:rsidP="000541C0" w:rsidRDefault="00200FAD" w14:paraId="0E1DE2FF" w14:textId="77777777">
            <w:pPr>
              <w:shd w:val="clear" w:color="auto" w:fill="FFFFFF"/>
              <w:autoSpaceDE w:val="0"/>
              <w:autoSpaceDN w:val="0"/>
              <w:adjustRightInd w:val="0"/>
              <w:contextualSpacing/>
              <w:jc w:val="center"/>
              <w:rPr>
                <w:sz w:val="22"/>
                <w:szCs w:val="22"/>
              </w:rPr>
            </w:pPr>
            <w:r w:rsidRPr="00266C59">
              <w:rPr>
                <w:sz w:val="22"/>
                <w:szCs w:val="22"/>
              </w:rPr>
              <w:t xml:space="preserve">3.6 </w:t>
            </w:r>
            <w:r w:rsidRPr="00266C59" w:rsidR="00731F42">
              <w:rPr>
                <w:sz w:val="22"/>
                <w:szCs w:val="22"/>
              </w:rPr>
              <w:t>Laborator</w:t>
            </w:r>
          </w:p>
        </w:tc>
        <w:tc>
          <w:tcPr>
            <w:tcW w:w="233" w:type="pct"/>
            <w:shd w:val="clear" w:color="auto" w:fill="FFFFFF"/>
            <w:vAlign w:val="center"/>
          </w:tcPr>
          <w:p w:rsidRPr="00266C59" w:rsidR="00731F42" w:rsidP="000541C0" w:rsidRDefault="00BE6785" w14:paraId="2B9A0B3B" w14:textId="3149332F">
            <w:pPr>
              <w:shd w:val="clear" w:color="auto" w:fill="FFFFFF"/>
              <w:autoSpaceDE w:val="0"/>
              <w:autoSpaceDN w:val="0"/>
              <w:adjustRightInd w:val="0"/>
              <w:contextualSpacing/>
              <w:jc w:val="center"/>
              <w:rPr>
                <w:sz w:val="22"/>
                <w:szCs w:val="22"/>
              </w:rPr>
            </w:pPr>
            <w:r>
              <w:rPr>
                <w:sz w:val="22"/>
                <w:szCs w:val="22"/>
              </w:rPr>
              <w:t>28</w:t>
            </w:r>
          </w:p>
        </w:tc>
        <w:tc>
          <w:tcPr>
            <w:tcW w:w="448" w:type="pct"/>
            <w:tcBorders>
              <w:right w:val="single" w:color="auto" w:sz="4" w:space="0"/>
            </w:tcBorders>
            <w:shd w:val="clear" w:color="auto" w:fill="FFFFFF"/>
            <w:vAlign w:val="center"/>
          </w:tcPr>
          <w:p w:rsidRPr="00266C59" w:rsidR="00731F42" w:rsidP="000541C0" w:rsidRDefault="00200FAD" w14:paraId="4FADB1EC" w14:textId="77777777">
            <w:pPr>
              <w:shd w:val="clear" w:color="auto" w:fill="FFFFFF"/>
              <w:autoSpaceDE w:val="0"/>
              <w:autoSpaceDN w:val="0"/>
              <w:adjustRightInd w:val="0"/>
              <w:contextualSpacing/>
              <w:jc w:val="center"/>
              <w:rPr>
                <w:sz w:val="22"/>
                <w:szCs w:val="22"/>
              </w:rPr>
            </w:pPr>
            <w:r w:rsidRPr="00266C59">
              <w:rPr>
                <w:sz w:val="22"/>
                <w:szCs w:val="22"/>
              </w:rPr>
              <w:t xml:space="preserve">3.6 </w:t>
            </w:r>
            <w:r w:rsidRPr="00266C59" w:rsidR="00731F42">
              <w:rPr>
                <w:sz w:val="22"/>
                <w:szCs w:val="22"/>
              </w:rPr>
              <w:t>Proiect</w:t>
            </w:r>
          </w:p>
        </w:tc>
        <w:tc>
          <w:tcPr>
            <w:tcW w:w="410" w:type="pct"/>
            <w:tcBorders>
              <w:left w:val="single" w:color="auto" w:sz="4" w:space="0"/>
            </w:tcBorders>
            <w:shd w:val="clear" w:color="auto" w:fill="FFFFFF"/>
            <w:vAlign w:val="center"/>
          </w:tcPr>
          <w:p w:rsidRPr="00266C59" w:rsidR="00731F42" w:rsidP="000541C0" w:rsidRDefault="00BE6785" w14:paraId="558F7C41" w14:textId="7084FCE2">
            <w:pPr>
              <w:shd w:val="clear" w:color="auto" w:fill="FFFFFF"/>
              <w:autoSpaceDE w:val="0"/>
              <w:autoSpaceDN w:val="0"/>
              <w:adjustRightInd w:val="0"/>
              <w:contextualSpacing/>
              <w:jc w:val="center"/>
              <w:rPr>
                <w:sz w:val="22"/>
                <w:szCs w:val="22"/>
              </w:rPr>
            </w:pPr>
            <w:r>
              <w:rPr>
                <w:sz w:val="22"/>
                <w:szCs w:val="22"/>
              </w:rPr>
              <w:t>-</w:t>
            </w:r>
          </w:p>
        </w:tc>
      </w:tr>
      <w:tr w:rsidRPr="00266C59" w:rsidR="00E61886" w:rsidTr="00E61886" w14:paraId="5C9FE41D" w14:textId="46D84C3F">
        <w:tc>
          <w:tcPr>
            <w:tcW w:w="4590" w:type="pct"/>
            <w:gridSpan w:val="12"/>
            <w:tcBorders>
              <w:right w:val="single" w:color="auto" w:sz="4" w:space="0"/>
            </w:tcBorders>
            <w:shd w:val="clear" w:color="auto" w:fill="FFFFFF"/>
            <w:vAlign w:val="center"/>
          </w:tcPr>
          <w:p w:rsidRPr="00266C59" w:rsidR="00E61886" w:rsidP="00B5296A" w:rsidRDefault="00E61886" w14:paraId="7089416D" w14:textId="44F0E1F5">
            <w:pPr>
              <w:shd w:val="clear" w:color="auto" w:fill="FFFFFF"/>
              <w:autoSpaceDE w:val="0"/>
              <w:autoSpaceDN w:val="0"/>
              <w:adjustRightInd w:val="0"/>
              <w:contextualSpacing/>
              <w:rPr>
                <w:sz w:val="22"/>
                <w:szCs w:val="22"/>
              </w:rPr>
            </w:pPr>
            <w:r w:rsidRPr="00266C59">
              <w:rPr>
                <w:sz w:val="22"/>
                <w:szCs w:val="22"/>
              </w:rPr>
              <w:t>` Distribuția fondului de timp (ore pe semestru) pentru:</w:t>
            </w:r>
          </w:p>
        </w:tc>
        <w:tc>
          <w:tcPr>
            <w:tcW w:w="410" w:type="pct"/>
            <w:tcBorders>
              <w:left w:val="single" w:color="auto" w:sz="4" w:space="0"/>
            </w:tcBorders>
            <w:shd w:val="clear" w:color="auto" w:fill="FFFFFF"/>
            <w:vAlign w:val="center"/>
          </w:tcPr>
          <w:p w:rsidRPr="00266C59" w:rsidR="00E61886" w:rsidP="00E61886" w:rsidRDefault="00E61886" w14:paraId="72F1E526" w14:textId="52FB41B1">
            <w:pPr>
              <w:shd w:val="clear" w:color="auto" w:fill="FFFFFF"/>
              <w:autoSpaceDE w:val="0"/>
              <w:autoSpaceDN w:val="0"/>
              <w:adjustRightInd w:val="0"/>
              <w:contextualSpacing/>
              <w:jc w:val="center"/>
              <w:rPr>
                <w:sz w:val="22"/>
                <w:szCs w:val="22"/>
              </w:rPr>
            </w:pPr>
            <w:r w:rsidRPr="00266C59">
              <w:rPr>
                <w:sz w:val="22"/>
                <w:szCs w:val="22"/>
              </w:rPr>
              <w:t>ore</w:t>
            </w:r>
          </w:p>
        </w:tc>
      </w:tr>
      <w:tr w:rsidRPr="00266C59" w:rsidR="00731F42" w:rsidTr="00E50E8C" w14:paraId="3DCD23E7" w14:textId="77777777">
        <w:tc>
          <w:tcPr>
            <w:tcW w:w="4590" w:type="pct"/>
            <w:gridSpan w:val="12"/>
            <w:shd w:val="clear" w:color="auto" w:fill="FFFFFF"/>
            <w:tcMar>
              <w:left w:w="567" w:type="dxa"/>
            </w:tcMar>
            <w:vAlign w:val="center"/>
          </w:tcPr>
          <w:p w:rsidRPr="00266C59" w:rsidR="00731F42" w:rsidP="000541C0" w:rsidRDefault="00731F42" w14:paraId="7CFF0D90" w14:textId="78CAFDC7">
            <w:pPr>
              <w:shd w:val="clear" w:color="auto" w:fill="FFFFFF"/>
              <w:autoSpaceDE w:val="0"/>
              <w:autoSpaceDN w:val="0"/>
              <w:adjustRightInd w:val="0"/>
              <w:contextualSpacing/>
              <w:rPr>
                <w:sz w:val="22"/>
                <w:szCs w:val="22"/>
              </w:rPr>
            </w:pPr>
            <w:r w:rsidRPr="00266C59">
              <w:rPr>
                <w:sz w:val="22"/>
                <w:szCs w:val="22"/>
              </w:rPr>
              <w:t xml:space="preserve">(a) Studiul după manual, suport de curs, bibliografie şi </w:t>
            </w:r>
            <w:r w:rsidRPr="00266C59" w:rsidR="00911CA1">
              <w:rPr>
                <w:sz w:val="22"/>
                <w:szCs w:val="22"/>
              </w:rPr>
              <w:t>notițe</w:t>
            </w:r>
          </w:p>
        </w:tc>
        <w:tc>
          <w:tcPr>
            <w:tcW w:w="410" w:type="pct"/>
            <w:shd w:val="clear" w:color="auto" w:fill="FFFFFF"/>
          </w:tcPr>
          <w:p w:rsidRPr="00266C59" w:rsidR="00731F42" w:rsidP="000541C0" w:rsidRDefault="00BE6785" w14:paraId="5FB85621" w14:textId="64507569">
            <w:pPr>
              <w:shd w:val="clear" w:color="auto" w:fill="FFFFFF"/>
              <w:autoSpaceDE w:val="0"/>
              <w:autoSpaceDN w:val="0"/>
              <w:adjustRightInd w:val="0"/>
              <w:jc w:val="center"/>
              <w:rPr>
                <w:sz w:val="22"/>
                <w:szCs w:val="22"/>
              </w:rPr>
            </w:pPr>
            <w:r>
              <w:rPr>
                <w:sz w:val="22"/>
                <w:szCs w:val="22"/>
              </w:rPr>
              <w:t>21</w:t>
            </w:r>
          </w:p>
        </w:tc>
      </w:tr>
      <w:tr w:rsidRPr="00266C59" w:rsidR="00731F42" w:rsidTr="00E50E8C" w14:paraId="4055134E" w14:textId="77777777">
        <w:tc>
          <w:tcPr>
            <w:tcW w:w="4590" w:type="pct"/>
            <w:gridSpan w:val="12"/>
            <w:shd w:val="clear" w:color="auto" w:fill="FFFFFF"/>
            <w:tcMar>
              <w:left w:w="567" w:type="dxa"/>
            </w:tcMar>
            <w:vAlign w:val="center"/>
          </w:tcPr>
          <w:p w:rsidRPr="00266C59" w:rsidR="00731F42" w:rsidP="000541C0" w:rsidRDefault="00731F42" w14:paraId="01E72EB0" w14:textId="0A04B30F">
            <w:pPr>
              <w:shd w:val="clear" w:color="auto" w:fill="FFFFFF"/>
              <w:autoSpaceDE w:val="0"/>
              <w:autoSpaceDN w:val="0"/>
              <w:adjustRightInd w:val="0"/>
              <w:contextualSpacing/>
              <w:rPr>
                <w:sz w:val="22"/>
                <w:szCs w:val="22"/>
              </w:rPr>
            </w:pPr>
            <w:r w:rsidRPr="00266C59">
              <w:rPr>
                <w:sz w:val="22"/>
                <w:szCs w:val="22"/>
              </w:rPr>
              <w:t>(b) Documentare suplimentară în bibliotecă, pe platforme electronice de specialitate şi pe teren</w:t>
            </w:r>
          </w:p>
        </w:tc>
        <w:tc>
          <w:tcPr>
            <w:tcW w:w="410" w:type="pct"/>
            <w:shd w:val="clear" w:color="auto" w:fill="FFFFFF"/>
          </w:tcPr>
          <w:p w:rsidRPr="00266C59" w:rsidR="00731F42" w:rsidP="000541C0" w:rsidRDefault="00BE6785" w14:paraId="1CF6BA48" w14:textId="1182A4D5">
            <w:pPr>
              <w:shd w:val="clear" w:color="auto" w:fill="FFFFFF"/>
              <w:autoSpaceDE w:val="0"/>
              <w:autoSpaceDN w:val="0"/>
              <w:adjustRightInd w:val="0"/>
              <w:jc w:val="center"/>
              <w:rPr>
                <w:sz w:val="22"/>
                <w:szCs w:val="22"/>
              </w:rPr>
            </w:pPr>
            <w:r>
              <w:rPr>
                <w:sz w:val="22"/>
                <w:szCs w:val="22"/>
              </w:rPr>
              <w:t>21</w:t>
            </w:r>
          </w:p>
        </w:tc>
      </w:tr>
      <w:tr w:rsidRPr="00266C59" w:rsidR="00731F42" w:rsidTr="00E50E8C" w14:paraId="669F7022" w14:textId="77777777">
        <w:tc>
          <w:tcPr>
            <w:tcW w:w="4590" w:type="pct"/>
            <w:gridSpan w:val="12"/>
            <w:shd w:val="clear" w:color="auto" w:fill="FFFFFF"/>
            <w:tcMar>
              <w:left w:w="567" w:type="dxa"/>
            </w:tcMar>
            <w:vAlign w:val="center"/>
          </w:tcPr>
          <w:p w:rsidRPr="00266C59" w:rsidR="00731F42" w:rsidP="000541C0" w:rsidRDefault="00731F42" w14:paraId="1AD27C31" w14:textId="7F4E0AB8">
            <w:pPr>
              <w:shd w:val="clear" w:color="auto" w:fill="FFFFFF"/>
              <w:autoSpaceDE w:val="0"/>
              <w:autoSpaceDN w:val="0"/>
              <w:adjustRightInd w:val="0"/>
              <w:contextualSpacing/>
              <w:rPr>
                <w:sz w:val="22"/>
                <w:szCs w:val="22"/>
              </w:rPr>
            </w:pPr>
            <w:r w:rsidRPr="00266C59">
              <w:rPr>
                <w:sz w:val="22"/>
                <w:szCs w:val="22"/>
              </w:rPr>
              <w:t>(c) Pregătire seminarii / laboratoare, teme, referate, portofolii şi eseuri</w:t>
            </w:r>
          </w:p>
        </w:tc>
        <w:tc>
          <w:tcPr>
            <w:tcW w:w="410" w:type="pct"/>
            <w:shd w:val="clear" w:color="auto" w:fill="FFFFFF"/>
          </w:tcPr>
          <w:p w:rsidRPr="00266C59" w:rsidR="00731F42" w:rsidP="000541C0" w:rsidRDefault="00BE6785" w14:paraId="17F32A03" w14:textId="14A56C21">
            <w:pPr>
              <w:shd w:val="clear" w:color="auto" w:fill="FFFFFF"/>
              <w:autoSpaceDE w:val="0"/>
              <w:autoSpaceDN w:val="0"/>
              <w:adjustRightInd w:val="0"/>
              <w:jc w:val="center"/>
              <w:rPr>
                <w:sz w:val="22"/>
                <w:szCs w:val="22"/>
              </w:rPr>
            </w:pPr>
            <w:r>
              <w:rPr>
                <w:sz w:val="22"/>
                <w:szCs w:val="22"/>
              </w:rPr>
              <w:t>21</w:t>
            </w:r>
          </w:p>
        </w:tc>
      </w:tr>
      <w:tr w:rsidRPr="00266C59" w:rsidR="00731F42" w:rsidTr="00E50E8C" w14:paraId="299A32EA" w14:textId="77777777">
        <w:tc>
          <w:tcPr>
            <w:tcW w:w="4590" w:type="pct"/>
            <w:gridSpan w:val="12"/>
            <w:shd w:val="clear" w:color="auto" w:fill="FFFFFF"/>
            <w:tcMar>
              <w:left w:w="567" w:type="dxa"/>
            </w:tcMar>
            <w:vAlign w:val="center"/>
          </w:tcPr>
          <w:p w:rsidRPr="00266C59" w:rsidR="00731F42" w:rsidP="000541C0" w:rsidRDefault="00731F42" w14:paraId="0D9DA74A" w14:textId="77777777">
            <w:pPr>
              <w:shd w:val="clear" w:color="auto" w:fill="FFFFFF"/>
              <w:autoSpaceDE w:val="0"/>
              <w:autoSpaceDN w:val="0"/>
              <w:adjustRightInd w:val="0"/>
              <w:contextualSpacing/>
              <w:rPr>
                <w:sz w:val="22"/>
                <w:szCs w:val="22"/>
              </w:rPr>
            </w:pPr>
            <w:r w:rsidRPr="00266C59">
              <w:rPr>
                <w:sz w:val="22"/>
                <w:szCs w:val="22"/>
              </w:rPr>
              <w:t>(d) Tutoriat</w:t>
            </w:r>
          </w:p>
        </w:tc>
        <w:tc>
          <w:tcPr>
            <w:tcW w:w="410" w:type="pct"/>
            <w:shd w:val="clear" w:color="auto" w:fill="FFFFFF"/>
          </w:tcPr>
          <w:p w:rsidRPr="00266C59" w:rsidR="00731F42" w:rsidP="000541C0" w:rsidRDefault="00BE6785" w14:paraId="74277AAD" w14:textId="2FEDD4BE">
            <w:pPr>
              <w:shd w:val="clear" w:color="auto" w:fill="FFFFFF"/>
              <w:autoSpaceDE w:val="0"/>
              <w:autoSpaceDN w:val="0"/>
              <w:adjustRightInd w:val="0"/>
              <w:jc w:val="center"/>
              <w:rPr>
                <w:sz w:val="22"/>
                <w:szCs w:val="22"/>
              </w:rPr>
            </w:pPr>
            <w:r>
              <w:rPr>
                <w:sz w:val="22"/>
                <w:szCs w:val="22"/>
              </w:rPr>
              <w:t>0</w:t>
            </w:r>
          </w:p>
        </w:tc>
      </w:tr>
      <w:tr w:rsidRPr="00266C59" w:rsidR="00731F42" w:rsidTr="00E50E8C" w14:paraId="132547E6" w14:textId="77777777">
        <w:tc>
          <w:tcPr>
            <w:tcW w:w="4590" w:type="pct"/>
            <w:gridSpan w:val="12"/>
            <w:shd w:val="clear" w:color="auto" w:fill="FFFFFF"/>
            <w:tcMar>
              <w:left w:w="567" w:type="dxa"/>
            </w:tcMar>
            <w:vAlign w:val="center"/>
          </w:tcPr>
          <w:p w:rsidRPr="00266C59" w:rsidR="00731F42" w:rsidP="000541C0" w:rsidRDefault="00731F42" w14:paraId="1B9FFC6C" w14:textId="77777777">
            <w:pPr>
              <w:shd w:val="clear" w:color="auto" w:fill="FFFFFF"/>
              <w:autoSpaceDE w:val="0"/>
              <w:autoSpaceDN w:val="0"/>
              <w:adjustRightInd w:val="0"/>
              <w:contextualSpacing/>
              <w:rPr>
                <w:sz w:val="22"/>
                <w:szCs w:val="22"/>
              </w:rPr>
            </w:pPr>
            <w:r w:rsidRPr="00266C59">
              <w:rPr>
                <w:sz w:val="22"/>
                <w:szCs w:val="22"/>
              </w:rPr>
              <w:t>(e) Examinări</w:t>
            </w:r>
          </w:p>
        </w:tc>
        <w:tc>
          <w:tcPr>
            <w:tcW w:w="410" w:type="pct"/>
            <w:shd w:val="clear" w:color="auto" w:fill="FFFFFF"/>
          </w:tcPr>
          <w:p w:rsidRPr="00266C59" w:rsidR="00731F42" w:rsidP="000541C0" w:rsidRDefault="005B295D" w14:paraId="63A384AA" w14:textId="318AFE6A">
            <w:pPr>
              <w:shd w:val="clear" w:color="auto" w:fill="FFFFFF"/>
              <w:autoSpaceDE w:val="0"/>
              <w:autoSpaceDN w:val="0"/>
              <w:adjustRightInd w:val="0"/>
              <w:jc w:val="center"/>
              <w:rPr>
                <w:sz w:val="22"/>
                <w:szCs w:val="22"/>
              </w:rPr>
            </w:pPr>
            <w:r>
              <w:rPr>
                <w:sz w:val="22"/>
                <w:szCs w:val="22"/>
              </w:rPr>
              <w:t>4</w:t>
            </w:r>
          </w:p>
        </w:tc>
      </w:tr>
      <w:tr w:rsidRPr="00266C59" w:rsidR="00731F42" w:rsidTr="00E50E8C" w14:paraId="12236A67" w14:textId="77777777">
        <w:tc>
          <w:tcPr>
            <w:tcW w:w="4590" w:type="pct"/>
            <w:gridSpan w:val="12"/>
            <w:tcBorders>
              <w:bottom w:val="single" w:color="auto" w:sz="12" w:space="0"/>
            </w:tcBorders>
            <w:shd w:val="clear" w:color="auto" w:fill="FFFFFF"/>
            <w:tcMar>
              <w:left w:w="567" w:type="dxa"/>
            </w:tcMar>
            <w:vAlign w:val="center"/>
          </w:tcPr>
          <w:p w:rsidRPr="00266C59" w:rsidR="00731F42" w:rsidP="000541C0" w:rsidRDefault="00731F42" w14:paraId="184409BD" w14:textId="465EAD54">
            <w:pPr>
              <w:shd w:val="clear" w:color="auto" w:fill="FFFFFF"/>
              <w:autoSpaceDE w:val="0"/>
              <w:autoSpaceDN w:val="0"/>
              <w:adjustRightInd w:val="0"/>
              <w:contextualSpacing/>
              <w:rPr>
                <w:sz w:val="22"/>
                <w:szCs w:val="22"/>
              </w:rPr>
            </w:pPr>
            <w:r w:rsidRPr="00266C59">
              <w:rPr>
                <w:sz w:val="22"/>
                <w:szCs w:val="22"/>
              </w:rPr>
              <w:t xml:space="preserve">(f) Alte </w:t>
            </w:r>
            <w:r w:rsidRPr="00266C59" w:rsidR="00911CA1">
              <w:rPr>
                <w:sz w:val="22"/>
                <w:szCs w:val="22"/>
              </w:rPr>
              <w:t>activități</w:t>
            </w:r>
            <w:r w:rsidRPr="00266C59">
              <w:rPr>
                <w:sz w:val="22"/>
                <w:szCs w:val="22"/>
              </w:rPr>
              <w:t>:</w:t>
            </w:r>
          </w:p>
        </w:tc>
        <w:tc>
          <w:tcPr>
            <w:tcW w:w="410" w:type="pct"/>
            <w:tcBorders>
              <w:bottom w:val="single" w:color="auto" w:sz="12" w:space="0"/>
            </w:tcBorders>
            <w:shd w:val="clear" w:color="auto" w:fill="FFFFFF"/>
          </w:tcPr>
          <w:p w:rsidRPr="00266C59" w:rsidR="00731F42" w:rsidP="000541C0" w:rsidRDefault="005B295D" w14:paraId="05366092" w14:textId="5ECB27BF">
            <w:pPr>
              <w:shd w:val="clear" w:color="auto" w:fill="FFFFFF"/>
              <w:autoSpaceDE w:val="0"/>
              <w:autoSpaceDN w:val="0"/>
              <w:adjustRightInd w:val="0"/>
              <w:jc w:val="center"/>
              <w:rPr>
                <w:sz w:val="22"/>
                <w:szCs w:val="22"/>
              </w:rPr>
            </w:pPr>
            <w:r>
              <w:rPr>
                <w:sz w:val="22"/>
                <w:szCs w:val="22"/>
              </w:rPr>
              <w:t>2</w:t>
            </w:r>
          </w:p>
        </w:tc>
      </w:tr>
      <w:tr w:rsidRPr="00266C59" w:rsidR="00731F42" w:rsidTr="00E50E8C" w14:paraId="5F7356F4" w14:textId="77777777">
        <w:trPr>
          <w:gridAfter w:val="5"/>
          <w:wAfter w:w="1826" w:type="pct"/>
        </w:trPr>
        <w:tc>
          <w:tcPr>
            <w:tcW w:w="2669" w:type="pct"/>
            <w:gridSpan w:val="6"/>
            <w:tcBorders>
              <w:top w:val="single" w:color="auto" w:sz="12" w:space="0"/>
            </w:tcBorders>
            <w:shd w:val="clear" w:color="auto" w:fill="FFFFFF"/>
            <w:tcMar>
              <w:left w:w="40" w:type="dxa"/>
            </w:tcMar>
          </w:tcPr>
          <w:p w:rsidRPr="00266C59" w:rsidR="00731F42" w:rsidP="00B5296A" w:rsidRDefault="00731F42" w14:paraId="73B5AF15" w14:textId="7578C488">
            <w:pPr>
              <w:rPr>
                <w:sz w:val="22"/>
                <w:szCs w:val="22"/>
              </w:rPr>
            </w:pPr>
            <w:r w:rsidRPr="00266C59">
              <w:rPr>
                <w:sz w:val="22"/>
                <w:szCs w:val="22"/>
              </w:rPr>
              <w:t>3.</w:t>
            </w:r>
            <w:r w:rsidRPr="00266C59" w:rsidR="00E61886">
              <w:rPr>
                <w:sz w:val="22"/>
                <w:szCs w:val="22"/>
              </w:rPr>
              <w:t>7</w:t>
            </w:r>
            <w:r w:rsidRPr="00266C59">
              <w:rPr>
                <w:sz w:val="22"/>
                <w:szCs w:val="22"/>
              </w:rPr>
              <w:t xml:space="preserve"> Total ore studiu individual (suma (3.</w:t>
            </w:r>
            <w:r w:rsidRPr="00266C59" w:rsidR="00B5296A">
              <w:rPr>
                <w:sz w:val="22"/>
                <w:szCs w:val="22"/>
              </w:rPr>
              <w:t>7</w:t>
            </w:r>
            <w:r w:rsidRPr="00266C59">
              <w:rPr>
                <w:sz w:val="22"/>
                <w:szCs w:val="22"/>
              </w:rPr>
              <w:t>(a)…3.</w:t>
            </w:r>
            <w:r w:rsidRPr="00266C59" w:rsidR="00B5296A">
              <w:rPr>
                <w:sz w:val="22"/>
                <w:szCs w:val="22"/>
              </w:rPr>
              <w:t>7</w:t>
            </w:r>
            <w:r w:rsidRPr="00266C59">
              <w:rPr>
                <w:sz w:val="22"/>
                <w:szCs w:val="22"/>
              </w:rPr>
              <w:t>(f)))</w:t>
            </w:r>
          </w:p>
        </w:tc>
        <w:tc>
          <w:tcPr>
            <w:tcW w:w="505" w:type="pct"/>
            <w:gridSpan w:val="2"/>
            <w:tcBorders>
              <w:top w:val="single" w:color="auto" w:sz="12" w:space="0"/>
            </w:tcBorders>
            <w:shd w:val="clear" w:color="auto" w:fill="FFFFFF"/>
            <w:vAlign w:val="center"/>
          </w:tcPr>
          <w:p w:rsidRPr="00266C59" w:rsidR="00731F42" w:rsidP="000541C0" w:rsidRDefault="005B295D" w14:paraId="1C0AA547" w14:textId="36970960">
            <w:pPr>
              <w:shd w:val="clear" w:color="auto" w:fill="FFFFFF"/>
              <w:autoSpaceDE w:val="0"/>
              <w:autoSpaceDN w:val="0"/>
              <w:adjustRightInd w:val="0"/>
              <w:contextualSpacing/>
              <w:jc w:val="center"/>
              <w:rPr>
                <w:sz w:val="22"/>
                <w:szCs w:val="22"/>
              </w:rPr>
            </w:pPr>
            <w:r>
              <w:rPr>
                <w:sz w:val="22"/>
                <w:szCs w:val="22"/>
              </w:rPr>
              <w:t>69</w:t>
            </w:r>
          </w:p>
        </w:tc>
      </w:tr>
      <w:tr w:rsidRPr="00266C59" w:rsidR="00731F42" w:rsidTr="00E50E8C" w14:paraId="172FF4B1" w14:textId="77777777">
        <w:trPr>
          <w:gridAfter w:val="5"/>
          <w:wAfter w:w="1826" w:type="pct"/>
        </w:trPr>
        <w:tc>
          <w:tcPr>
            <w:tcW w:w="2669" w:type="pct"/>
            <w:gridSpan w:val="6"/>
            <w:shd w:val="clear" w:color="auto" w:fill="FFFFFF"/>
            <w:tcMar>
              <w:left w:w="40" w:type="dxa"/>
            </w:tcMar>
          </w:tcPr>
          <w:p w:rsidRPr="00266C59" w:rsidR="00731F42" w:rsidP="00B5296A" w:rsidRDefault="00731F42" w14:paraId="66DBB763" w14:textId="0AF9B5CE">
            <w:pPr>
              <w:rPr>
                <w:sz w:val="22"/>
                <w:szCs w:val="22"/>
              </w:rPr>
            </w:pPr>
            <w:r w:rsidRPr="00266C59">
              <w:rPr>
                <w:sz w:val="22"/>
                <w:szCs w:val="22"/>
              </w:rPr>
              <w:t>3.</w:t>
            </w:r>
            <w:r w:rsidRPr="00266C59" w:rsidR="00E61886">
              <w:rPr>
                <w:sz w:val="22"/>
                <w:szCs w:val="22"/>
              </w:rPr>
              <w:t>8</w:t>
            </w:r>
            <w:r w:rsidRPr="00266C59" w:rsidR="00B5296A">
              <w:rPr>
                <w:sz w:val="22"/>
                <w:szCs w:val="22"/>
              </w:rPr>
              <w:t xml:space="preserve"> </w:t>
            </w:r>
            <w:r w:rsidRPr="00266C59">
              <w:rPr>
                <w:sz w:val="22"/>
                <w:szCs w:val="22"/>
              </w:rPr>
              <w:t>Total ore pe semestru (3.</w:t>
            </w:r>
            <w:r w:rsidRPr="00266C59" w:rsidR="00B5296A">
              <w:rPr>
                <w:sz w:val="22"/>
                <w:szCs w:val="22"/>
              </w:rPr>
              <w:t>4</w:t>
            </w:r>
            <w:r w:rsidRPr="00266C59">
              <w:rPr>
                <w:sz w:val="22"/>
                <w:szCs w:val="22"/>
              </w:rPr>
              <w:t>+3.</w:t>
            </w:r>
            <w:r w:rsidRPr="00266C59" w:rsidR="00B5296A">
              <w:rPr>
                <w:sz w:val="22"/>
                <w:szCs w:val="22"/>
              </w:rPr>
              <w:t>8</w:t>
            </w:r>
            <w:r w:rsidRPr="00266C59">
              <w:rPr>
                <w:sz w:val="22"/>
                <w:szCs w:val="22"/>
              </w:rPr>
              <w:t>)</w:t>
            </w:r>
          </w:p>
        </w:tc>
        <w:tc>
          <w:tcPr>
            <w:tcW w:w="505" w:type="pct"/>
            <w:gridSpan w:val="2"/>
            <w:shd w:val="clear" w:color="auto" w:fill="FFFFFF"/>
            <w:vAlign w:val="center"/>
          </w:tcPr>
          <w:p w:rsidRPr="00266C59" w:rsidR="00731F42" w:rsidP="000541C0" w:rsidRDefault="005B295D" w14:paraId="16174E9F" w14:textId="6F347046">
            <w:pPr>
              <w:shd w:val="clear" w:color="auto" w:fill="FFFFFF"/>
              <w:autoSpaceDE w:val="0"/>
              <w:autoSpaceDN w:val="0"/>
              <w:adjustRightInd w:val="0"/>
              <w:contextualSpacing/>
              <w:jc w:val="center"/>
              <w:rPr>
                <w:sz w:val="22"/>
                <w:szCs w:val="22"/>
              </w:rPr>
            </w:pPr>
            <w:r>
              <w:rPr>
                <w:sz w:val="22"/>
                <w:szCs w:val="22"/>
              </w:rPr>
              <w:t>125</w:t>
            </w:r>
          </w:p>
        </w:tc>
      </w:tr>
      <w:tr w:rsidRPr="00266C59" w:rsidR="00731F42" w:rsidTr="00E50E8C" w14:paraId="6C894541" w14:textId="77777777">
        <w:trPr>
          <w:gridAfter w:val="5"/>
          <w:wAfter w:w="1826" w:type="pct"/>
        </w:trPr>
        <w:tc>
          <w:tcPr>
            <w:tcW w:w="2669" w:type="pct"/>
            <w:gridSpan w:val="6"/>
            <w:tcBorders>
              <w:bottom w:val="single" w:color="auto" w:sz="12" w:space="0"/>
            </w:tcBorders>
            <w:shd w:val="clear" w:color="auto" w:fill="FFFFFF"/>
            <w:tcMar>
              <w:left w:w="40" w:type="dxa"/>
            </w:tcMar>
          </w:tcPr>
          <w:p w:rsidRPr="00266C59" w:rsidR="00731F42" w:rsidP="00B5296A" w:rsidRDefault="00731F42" w14:paraId="25CAF65B" w14:textId="01283B0D">
            <w:pPr>
              <w:rPr>
                <w:sz w:val="22"/>
                <w:szCs w:val="22"/>
              </w:rPr>
            </w:pPr>
            <w:r w:rsidRPr="00266C59">
              <w:rPr>
                <w:sz w:val="22"/>
                <w:szCs w:val="22"/>
              </w:rPr>
              <w:t>3.</w:t>
            </w:r>
            <w:r w:rsidRPr="00266C59" w:rsidR="00E61886">
              <w:rPr>
                <w:sz w:val="22"/>
                <w:szCs w:val="22"/>
              </w:rPr>
              <w:t>9</w:t>
            </w:r>
            <w:r w:rsidRPr="00266C59">
              <w:rPr>
                <w:sz w:val="22"/>
                <w:szCs w:val="22"/>
              </w:rPr>
              <w:t xml:space="preserve"> Numărul de credite</w:t>
            </w:r>
          </w:p>
        </w:tc>
        <w:tc>
          <w:tcPr>
            <w:tcW w:w="505" w:type="pct"/>
            <w:gridSpan w:val="2"/>
            <w:tcBorders>
              <w:bottom w:val="single" w:color="auto" w:sz="12" w:space="0"/>
            </w:tcBorders>
            <w:shd w:val="clear" w:color="auto" w:fill="FFFFFF"/>
            <w:vAlign w:val="center"/>
          </w:tcPr>
          <w:p w:rsidRPr="00266C59" w:rsidR="00731F42" w:rsidP="000541C0" w:rsidRDefault="005B295D" w14:paraId="7659C28B" w14:textId="6DE782BA">
            <w:pPr>
              <w:shd w:val="clear" w:color="auto" w:fill="FFFFFF"/>
              <w:autoSpaceDE w:val="0"/>
              <w:autoSpaceDN w:val="0"/>
              <w:adjustRightInd w:val="0"/>
              <w:contextualSpacing/>
              <w:jc w:val="center"/>
              <w:rPr>
                <w:sz w:val="22"/>
                <w:szCs w:val="22"/>
              </w:rPr>
            </w:pPr>
            <w:r>
              <w:rPr>
                <w:sz w:val="22"/>
                <w:szCs w:val="22"/>
              </w:rPr>
              <w:t>5</w:t>
            </w:r>
            <w:r w:rsidR="002F2B0D">
              <w:rPr>
                <w:sz w:val="22"/>
                <w:szCs w:val="22"/>
              </w:rPr>
              <w:t>.0</w:t>
            </w:r>
          </w:p>
        </w:tc>
      </w:tr>
    </w:tbl>
    <w:p w:rsidRPr="00266C59" w:rsidR="00EE0BA5" w:rsidRDefault="00EE0BA5" w14:paraId="6932CB11" w14:textId="77777777">
      <w:pPr>
        <w:rPr>
          <w:sz w:val="22"/>
          <w:szCs w:val="22"/>
        </w:rPr>
      </w:pPr>
    </w:p>
    <w:p w:rsidRPr="00266C59" w:rsidR="00EE0BA5" w:rsidRDefault="00EE0BA5" w14:paraId="5CA54023" w14:textId="2BA48B14">
      <w:pPr>
        <w:shd w:val="clear" w:color="auto" w:fill="FFFFFF"/>
        <w:tabs>
          <w:tab w:val="left" w:pos="3064"/>
        </w:tabs>
        <w:autoSpaceDE w:val="0"/>
        <w:autoSpaceDN w:val="0"/>
        <w:adjustRightInd w:val="0"/>
        <w:ind w:left="40"/>
        <w:rPr>
          <w:sz w:val="22"/>
          <w:szCs w:val="22"/>
        </w:rPr>
      </w:pPr>
      <w:r w:rsidRPr="00266C59">
        <w:rPr>
          <w:b/>
          <w:bCs/>
          <w:sz w:val="22"/>
          <w:szCs w:val="22"/>
        </w:rPr>
        <w:t>4. Precondi</w:t>
      </w:r>
      <w:r w:rsidRPr="00266C59">
        <w:rPr>
          <w:rFonts w:eastAsia="Times New Roman"/>
          <w:b/>
          <w:bCs/>
          <w:sz w:val="22"/>
          <w:szCs w:val="22"/>
        </w:rPr>
        <w:t>ţii</w:t>
      </w:r>
      <w:r w:rsidRPr="00266C59">
        <w:rPr>
          <w:rFonts w:eastAsia="Times New Roman"/>
          <w:sz w:val="22"/>
          <w:szCs w:val="22"/>
        </w:rPr>
        <w:t xml:space="preserve"> (acolo unde</w:t>
      </w:r>
      <w:r w:rsidRPr="00266C59" w:rsidR="00755D78">
        <w:rPr>
          <w:sz w:val="22"/>
          <w:szCs w:val="22"/>
        </w:rPr>
        <w:t xml:space="preserve"> </w:t>
      </w:r>
      <w:r w:rsidRPr="00266C59">
        <w:rPr>
          <w:sz w:val="22"/>
          <w:szCs w:val="22"/>
        </w:rPr>
        <w:t>este cazul)</w:t>
      </w:r>
    </w:p>
    <w:tbl>
      <w:tblPr>
        <w:tblW w:w="4986"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60"/>
      </w:tblGrid>
      <w:tr w:rsidRPr="00266C59" w:rsidR="00755D78" w:rsidTr="00BB331A" w14:paraId="06877E15" w14:textId="77777777">
        <w:trPr>
          <w:trHeight w:val="309"/>
        </w:trPr>
        <w:tc>
          <w:tcPr>
            <w:tcW w:w="1420" w:type="pct"/>
            <w:shd w:val="clear" w:color="auto" w:fill="FFFFFF"/>
            <w:vAlign w:val="center"/>
          </w:tcPr>
          <w:p w:rsidRPr="00266C59" w:rsidR="00755D78" w:rsidP="000E1E03" w:rsidRDefault="00755D78" w14:paraId="4A9A6D4F" w14:textId="77777777">
            <w:pPr>
              <w:shd w:val="clear" w:color="auto" w:fill="FFFFFF"/>
              <w:autoSpaceDE w:val="0"/>
              <w:autoSpaceDN w:val="0"/>
              <w:adjustRightInd w:val="0"/>
              <w:rPr>
                <w:sz w:val="22"/>
                <w:szCs w:val="22"/>
              </w:rPr>
            </w:pPr>
            <w:r w:rsidRPr="00266C59">
              <w:rPr>
                <w:sz w:val="22"/>
                <w:szCs w:val="22"/>
              </w:rPr>
              <w:t>4.1 de curriculum</w:t>
            </w:r>
          </w:p>
        </w:tc>
        <w:tc>
          <w:tcPr>
            <w:tcW w:w="3580" w:type="pct"/>
            <w:shd w:val="clear" w:color="auto" w:fill="FFFFFF"/>
            <w:vAlign w:val="center"/>
          </w:tcPr>
          <w:p w:rsidRPr="00266C59" w:rsidR="00755D78" w:rsidP="000E1E03" w:rsidRDefault="005B295D" w14:paraId="21604D70" w14:textId="067A6280">
            <w:pPr>
              <w:shd w:val="clear" w:color="auto" w:fill="FFFFFF"/>
              <w:autoSpaceDE w:val="0"/>
              <w:autoSpaceDN w:val="0"/>
              <w:adjustRightInd w:val="0"/>
              <w:rPr>
                <w:sz w:val="22"/>
                <w:szCs w:val="22"/>
              </w:rPr>
            </w:pPr>
            <w:r>
              <w:rPr>
                <w:sz w:val="22"/>
                <w:szCs w:val="22"/>
              </w:rPr>
              <w:t>Cunoștințe de bază de fizică, matematică, mecanică, hidraulică.</w:t>
            </w:r>
          </w:p>
        </w:tc>
      </w:tr>
      <w:tr w:rsidRPr="00266C59" w:rsidR="00755D78" w:rsidTr="00BB331A" w14:paraId="5C729D8C" w14:textId="77777777">
        <w:trPr>
          <w:trHeight w:val="377"/>
        </w:trPr>
        <w:tc>
          <w:tcPr>
            <w:tcW w:w="1420" w:type="pct"/>
            <w:shd w:val="clear" w:color="auto" w:fill="FFFFFF"/>
            <w:vAlign w:val="center"/>
          </w:tcPr>
          <w:p w:rsidRPr="00266C59" w:rsidR="00755D78" w:rsidP="000E1E03" w:rsidRDefault="00755D78" w14:paraId="16FCAE8B" w14:textId="15481C58">
            <w:pPr>
              <w:shd w:val="clear" w:color="auto" w:fill="FFFFFF"/>
              <w:autoSpaceDE w:val="0"/>
              <w:autoSpaceDN w:val="0"/>
              <w:adjustRightInd w:val="0"/>
              <w:rPr>
                <w:rFonts w:eastAsia="Times New Roman"/>
                <w:sz w:val="22"/>
                <w:szCs w:val="22"/>
              </w:rPr>
            </w:pPr>
            <w:r w:rsidRPr="00266C59">
              <w:rPr>
                <w:sz w:val="22"/>
                <w:szCs w:val="22"/>
              </w:rPr>
              <w:t xml:space="preserve">4.2 de </w:t>
            </w:r>
            <w:r w:rsidRPr="00266C59" w:rsidR="00911CA1">
              <w:rPr>
                <w:sz w:val="22"/>
                <w:szCs w:val="22"/>
              </w:rPr>
              <w:t>competen</w:t>
            </w:r>
            <w:r w:rsidRPr="00266C59" w:rsidR="00911CA1">
              <w:rPr>
                <w:rFonts w:eastAsia="Times New Roman"/>
                <w:sz w:val="22"/>
                <w:szCs w:val="22"/>
              </w:rPr>
              <w:t>țe</w:t>
            </w:r>
          </w:p>
        </w:tc>
        <w:tc>
          <w:tcPr>
            <w:tcW w:w="3580" w:type="pct"/>
            <w:shd w:val="clear" w:color="auto" w:fill="FFFFFF"/>
            <w:vAlign w:val="center"/>
          </w:tcPr>
          <w:p w:rsidRPr="00266C59" w:rsidR="00755D78" w:rsidP="000E1E03" w:rsidRDefault="005B295D" w14:paraId="76C0C5D6" w14:textId="729C5B57">
            <w:pPr>
              <w:shd w:val="clear" w:color="auto" w:fill="FFFFFF"/>
              <w:autoSpaceDE w:val="0"/>
              <w:autoSpaceDN w:val="0"/>
              <w:adjustRightInd w:val="0"/>
              <w:rPr>
                <w:sz w:val="22"/>
                <w:szCs w:val="22"/>
              </w:rPr>
            </w:pPr>
            <w:r>
              <w:rPr>
                <w:sz w:val="22"/>
                <w:szCs w:val="22"/>
              </w:rPr>
              <w:t>Abilități de: calcul; trasare și interpretare grafice; identificare, explicare și aplicare a principiilor de bază ale fizicii/mecanicii.</w:t>
            </w:r>
          </w:p>
        </w:tc>
      </w:tr>
    </w:tbl>
    <w:p w:rsidRPr="00266C59" w:rsidR="00741B87" w:rsidRDefault="00741B87" w14:paraId="3412F8F9" w14:textId="77777777">
      <w:pPr>
        <w:rPr>
          <w:sz w:val="22"/>
          <w:szCs w:val="22"/>
        </w:rPr>
      </w:pPr>
    </w:p>
    <w:p w:rsidRPr="00266C59" w:rsidR="00EE0BA5" w:rsidP="00EE0BA5" w:rsidRDefault="00EE0BA5" w14:paraId="56E63EA0" w14:textId="4C88D1CE">
      <w:pPr>
        <w:shd w:val="clear" w:color="auto" w:fill="FFFFFF"/>
        <w:tabs>
          <w:tab w:val="left" w:pos="3064"/>
        </w:tabs>
        <w:autoSpaceDE w:val="0"/>
        <w:autoSpaceDN w:val="0"/>
        <w:adjustRightInd w:val="0"/>
        <w:rPr>
          <w:sz w:val="22"/>
          <w:szCs w:val="22"/>
        </w:rPr>
      </w:pPr>
      <w:r w:rsidRPr="00266C59">
        <w:rPr>
          <w:b/>
          <w:bCs/>
          <w:sz w:val="22"/>
          <w:szCs w:val="22"/>
        </w:rPr>
        <w:t>5. Condi</w:t>
      </w:r>
      <w:r w:rsidRPr="00266C59">
        <w:rPr>
          <w:rFonts w:eastAsia="Times New Roman"/>
          <w:b/>
          <w:bCs/>
          <w:sz w:val="22"/>
          <w:szCs w:val="22"/>
        </w:rPr>
        <w:t>ţii</w:t>
      </w:r>
      <w:r w:rsidRPr="00266C59">
        <w:rPr>
          <w:rFonts w:eastAsia="Times New Roman"/>
          <w:sz w:val="22"/>
          <w:szCs w:val="22"/>
        </w:rPr>
        <w:t xml:space="preserve"> (acolo unde est</w:t>
      </w:r>
      <w:r w:rsidRPr="00266C59">
        <w:rPr>
          <w:sz w:val="22"/>
          <w:szCs w:val="22"/>
        </w:rPr>
        <w:t>e cazul)</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721"/>
        <w:gridCol w:w="6887"/>
      </w:tblGrid>
      <w:tr w:rsidRPr="00266C59" w:rsidR="00755D78" w:rsidTr="00BB331A" w14:paraId="7F808D25" w14:textId="77777777">
        <w:trPr>
          <w:trHeight w:val="321"/>
        </w:trPr>
        <w:tc>
          <w:tcPr>
            <w:tcW w:w="1416" w:type="pct"/>
            <w:shd w:val="clear" w:color="auto" w:fill="FFFFFF"/>
            <w:vAlign w:val="center"/>
          </w:tcPr>
          <w:p w:rsidRPr="00266C59" w:rsidR="00755D78" w:rsidP="00DF2098" w:rsidRDefault="00755D78" w14:paraId="59FD559E" w14:textId="77777777">
            <w:pPr>
              <w:shd w:val="clear" w:color="auto" w:fill="FFFFFF"/>
              <w:autoSpaceDE w:val="0"/>
              <w:autoSpaceDN w:val="0"/>
              <w:adjustRightInd w:val="0"/>
              <w:rPr>
                <w:rFonts w:eastAsia="Times New Roman"/>
                <w:sz w:val="22"/>
                <w:szCs w:val="22"/>
              </w:rPr>
            </w:pPr>
            <w:r w:rsidRPr="00266C59">
              <w:rPr>
                <w:sz w:val="22"/>
                <w:szCs w:val="22"/>
              </w:rPr>
              <w:t>5.1. de desf</w:t>
            </w:r>
            <w:r w:rsidRPr="00266C59">
              <w:rPr>
                <w:rFonts w:eastAsia="Times New Roman"/>
                <w:sz w:val="22"/>
                <w:szCs w:val="22"/>
              </w:rPr>
              <w:t>ăşurare a cursului</w:t>
            </w:r>
          </w:p>
        </w:tc>
        <w:tc>
          <w:tcPr>
            <w:tcW w:w="3584" w:type="pct"/>
            <w:shd w:val="clear" w:color="auto" w:fill="FFFFFF"/>
            <w:vAlign w:val="center"/>
          </w:tcPr>
          <w:p w:rsidRPr="00266C59" w:rsidR="00755D78" w:rsidP="00DF2098" w:rsidRDefault="005B295D" w14:paraId="66CA71E7" w14:textId="24038729">
            <w:pPr>
              <w:shd w:val="clear" w:color="auto" w:fill="FFFFFF"/>
              <w:autoSpaceDE w:val="0"/>
              <w:autoSpaceDN w:val="0"/>
              <w:adjustRightInd w:val="0"/>
              <w:rPr>
                <w:sz w:val="22"/>
                <w:szCs w:val="22"/>
              </w:rPr>
            </w:pPr>
            <w:r>
              <w:rPr>
                <w:sz w:val="22"/>
                <w:szCs w:val="22"/>
              </w:rPr>
              <w:t>Proiector multimedia, Acces Internet, Tabla fizica/software.</w:t>
            </w:r>
          </w:p>
        </w:tc>
      </w:tr>
      <w:tr w:rsidRPr="00266C59" w:rsidR="00755D78" w:rsidTr="00BB331A" w14:paraId="30B639D8" w14:textId="77777777">
        <w:trPr>
          <w:trHeight w:val="660"/>
        </w:trPr>
        <w:tc>
          <w:tcPr>
            <w:tcW w:w="1416" w:type="pct"/>
            <w:shd w:val="clear" w:color="auto" w:fill="FFFFFF"/>
            <w:vAlign w:val="center"/>
          </w:tcPr>
          <w:p w:rsidRPr="00266C59" w:rsidR="00755D78" w:rsidP="00DF2098" w:rsidRDefault="00755D78" w14:paraId="01B3C9AB" w14:textId="67EB9854">
            <w:pPr>
              <w:shd w:val="clear" w:color="auto" w:fill="FFFFFF"/>
              <w:autoSpaceDE w:val="0"/>
              <w:autoSpaceDN w:val="0"/>
              <w:adjustRightInd w:val="0"/>
              <w:rPr>
                <w:rFonts w:eastAsia="Times New Roman"/>
                <w:sz w:val="22"/>
                <w:szCs w:val="22"/>
              </w:rPr>
            </w:pPr>
            <w:r w:rsidRPr="00266C59">
              <w:rPr>
                <w:sz w:val="22"/>
                <w:szCs w:val="22"/>
              </w:rPr>
              <w:t>5.2. de desf</w:t>
            </w:r>
            <w:r w:rsidRPr="00266C59">
              <w:rPr>
                <w:rFonts w:eastAsia="Times New Roman"/>
                <w:sz w:val="22"/>
                <w:szCs w:val="22"/>
              </w:rPr>
              <w:t>ăşurare a</w:t>
            </w:r>
            <w:r w:rsidRPr="00266C59" w:rsidR="009B41A1">
              <w:rPr>
                <w:rFonts w:eastAsia="Times New Roman"/>
                <w:sz w:val="22"/>
                <w:szCs w:val="22"/>
              </w:rPr>
              <w:t xml:space="preserve"> </w:t>
            </w:r>
            <w:r>
              <w:rPr>
                <w:sz w:val="22"/>
                <w:szCs w:val="22"/>
              </w:rPr>
              <w:t>laborator</w:t>
            </w:r>
          </w:p>
        </w:tc>
        <w:tc>
          <w:tcPr>
            <w:tcW w:w="3584" w:type="pct"/>
            <w:shd w:val="clear" w:color="auto" w:fill="FFFFFF"/>
            <w:vAlign w:val="center"/>
          </w:tcPr>
          <w:p w:rsidRPr="00266C59" w:rsidR="00755D78" w:rsidP="00DF2098" w:rsidRDefault="005B295D" w14:paraId="694C5719" w14:textId="7735F494">
            <w:pPr>
              <w:shd w:val="clear" w:color="auto" w:fill="FFFFFF"/>
              <w:autoSpaceDE w:val="0"/>
              <w:autoSpaceDN w:val="0"/>
              <w:adjustRightInd w:val="0"/>
              <w:rPr>
                <w:sz w:val="22"/>
                <w:szCs w:val="22"/>
              </w:rPr>
            </w:pPr>
            <w:r>
              <w:rPr>
                <w:sz w:val="22"/>
                <w:szCs w:val="22"/>
              </w:rPr>
              <w:t>Infrastructura Laboratorului de Masini hidraulice, Departamentul de Inginerie Mecanică.</w:t>
            </w:r>
          </w:p>
        </w:tc>
      </w:tr>
    </w:tbl>
    <w:p w:rsidRPr="00266C59" w:rsidR="00973DB3" w:rsidP="00EE0BA5" w:rsidRDefault="00973DB3" w14:paraId="59D5E331" w14:textId="42293FDB">
      <w:pPr>
        <w:rPr>
          <w:b/>
          <w:bCs/>
          <w:sz w:val="22"/>
          <w:szCs w:val="22"/>
        </w:rPr>
      </w:pPr>
    </w:p>
    <w:p w:rsidRPr="00266C59" w:rsidR="00EE0BA5" w:rsidP="00EE0BA5" w:rsidRDefault="00EE0BA5" w14:paraId="7D79B2D4" w14:textId="7826FAA4">
      <w:pPr>
        <w:rPr>
          <w:b/>
          <w:bCs/>
          <w:sz w:val="22"/>
          <w:szCs w:val="22"/>
        </w:rPr>
      </w:pPr>
      <w:r w:rsidRPr="00266C59">
        <w:rPr>
          <w:b/>
          <w:bCs/>
          <w:sz w:val="22"/>
          <w:szCs w:val="22"/>
        </w:rPr>
        <w:t>6. Competenţele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2580"/>
        <w:gridCol w:w="7028"/>
      </w:tblGrid>
      <w:tr w:rsidRPr="00266C59" w:rsidR="00EE0BA5" w:rsidTr="16BB015E" w14:paraId="450A021F" w14:textId="77777777">
        <w:trPr>
          <w:cantSplit/>
          <w:trHeight w:val="1534"/>
        </w:trPr>
        <w:tc>
          <w:tcPr>
            <w:tcW w:w="2580" w:type="dxa"/>
            <w:shd w:val="clear" w:color="auto" w:fill="E0E0E0"/>
            <w:tcMar/>
            <w:textDirection w:val="btLr"/>
            <w:vAlign w:val="center"/>
          </w:tcPr>
          <w:p w:rsidRPr="00266C59" w:rsidR="00EE0BA5" w:rsidP="00200FAD" w:rsidRDefault="00E7567A" w14:paraId="40CE5BA9" w14:textId="77777777">
            <w:pPr>
              <w:ind w:left="113" w:right="113"/>
              <w:jc w:val="center"/>
              <w:rPr>
                <w:sz w:val="22"/>
                <w:szCs w:val="22"/>
              </w:rPr>
            </w:pPr>
            <w:r w:rsidRPr="16BB015E" w:rsidR="7DB69E6D">
              <w:rPr>
                <w:sz w:val="22"/>
                <w:szCs w:val="22"/>
              </w:rPr>
              <w:t>Competenţe</w:t>
            </w:r>
            <w:r w:rsidRPr="16BB015E" w:rsidR="7DB69E6D">
              <w:rPr>
                <w:sz w:val="22"/>
                <w:szCs w:val="22"/>
              </w:rPr>
              <w:t xml:space="preserve"> profesionale</w:t>
            </w:r>
          </w:p>
        </w:tc>
        <w:tc>
          <w:tcPr>
            <w:tcW w:w="7028" w:type="dxa"/>
            <w:shd w:val="clear" w:color="auto" w:fill="E0E0E0"/>
            <w:tcMar/>
          </w:tcPr>
          <w:p w:rsidRPr="00266C59" w:rsidR="003E5614" w:rsidP="003E5614" w:rsidRDefault="005B295D" w14:paraId="479F4AEB" w14:textId="370EE77A">
            <w:r>
              <w:rPr>
                <w:sz w:val="22"/>
                <w:szCs w:val="22"/>
              </w:rPr>
              <w:t>1. Utilizarea adecvată în comunicarea profesională a cunoştinţelor și a principiilor de bază din domeniului Echipamentelor Hidromecanice, asociate cu reprezentări grafice.</w:t>
            </w:r>
            <w:r>
              <w:rPr>
                <w:sz w:val="22"/>
                <w:szCs w:val="22"/>
              </w:rPr>
              <w:br/>
            </w:r>
            <w:r>
              <w:rPr>
                <w:sz w:val="22"/>
                <w:szCs w:val="22"/>
              </w:rPr>
              <w:t>2. Utilizarea cunoştinţelor pentru explicarea şi interpretarea unor rezultate teoretice sau experimentale, a desenelor de execuţie şi de ansamblu şi a unor fenomene sau procese, specifice ingineriei mecanice și hidraulice.</w:t>
            </w:r>
            <w:r>
              <w:rPr>
                <w:sz w:val="22"/>
                <w:szCs w:val="22"/>
              </w:rPr>
              <w:br/>
            </w:r>
            <w:r>
              <w:rPr>
                <w:sz w:val="22"/>
                <w:szCs w:val="22"/>
              </w:rPr>
              <w:t>3. Aplicarea de principii şi metode, pentru rezolvarea de probleme bine definite, specifice ingineriei hidraulice și mecanice.</w:t>
            </w:r>
            <w:r>
              <w:rPr>
                <w:sz w:val="22"/>
                <w:szCs w:val="22"/>
              </w:rPr>
              <w:br/>
            </w:r>
            <w:r>
              <w:rPr>
                <w:sz w:val="22"/>
                <w:szCs w:val="22"/>
              </w:rPr>
              <w:t>4. Utilizarea adecvată de criterii şi metode standard de evaluare, pentru identificarea, modelarea, experimentarea, analiza şi aprecierea calitativă şi cantitativă a unor aspecte, fenomene şi parametri definitorii, precum şi culegerea de date şi prelucrarea şi interpretarea rezultatelor, din procesele specifice.</w:t>
            </w:r>
          </w:p>
        </w:tc>
      </w:tr>
      <w:tr w:rsidRPr="00266C59" w:rsidR="00EE0BA5" w:rsidTr="16BB015E" w14:paraId="03358402" w14:textId="77777777">
        <w:trPr>
          <w:cantSplit/>
          <w:trHeight w:val="1463"/>
        </w:trPr>
        <w:tc>
          <w:tcPr>
            <w:tcW w:w="2580" w:type="dxa"/>
            <w:shd w:val="clear" w:color="auto" w:fill="E0E0E0"/>
            <w:tcMar/>
            <w:textDirection w:val="btLr"/>
          </w:tcPr>
          <w:p w:rsidRPr="00266C59" w:rsidR="00EE0BA5" w:rsidP="00200FAD" w:rsidRDefault="00EE0BA5" w14:paraId="2C00368E" w14:textId="77777777">
            <w:pPr>
              <w:ind w:left="113" w:right="113"/>
              <w:jc w:val="center"/>
              <w:rPr>
                <w:sz w:val="22"/>
                <w:szCs w:val="22"/>
              </w:rPr>
            </w:pPr>
            <w:r w:rsidRPr="16BB015E" w:rsidR="00EE0BA5">
              <w:rPr>
                <w:sz w:val="22"/>
                <w:szCs w:val="22"/>
              </w:rPr>
              <w:t>Competenţe</w:t>
            </w:r>
            <w:r w:rsidRPr="16BB015E" w:rsidR="00EE0BA5">
              <w:rPr>
                <w:sz w:val="22"/>
                <w:szCs w:val="22"/>
              </w:rPr>
              <w:t xml:space="preserve"> transversale</w:t>
            </w:r>
          </w:p>
        </w:tc>
        <w:tc>
          <w:tcPr>
            <w:tcW w:w="7028" w:type="dxa"/>
            <w:shd w:val="clear" w:color="auto" w:fill="E0E0E0"/>
            <w:tcMar/>
          </w:tcPr>
          <w:p w:rsidRPr="00266C59" w:rsidR="00EE0BA5" w:rsidP="00395924" w:rsidRDefault="005B295D" w14:paraId="1F39B084" w14:textId="5123CEF4">
            <w:pPr>
              <w:rPr>
                <w:sz w:val="32"/>
                <w:szCs w:val="32"/>
              </w:rPr>
            </w:pPr>
            <w:r>
              <w:rPr>
                <w:sz w:val="22"/>
                <w:szCs w:val="22"/>
              </w:rPr>
              <w:t>1. Aplicarea valorilor şi eticii profesiei de inginer şi executarea responsabilă a sarcinilor profesionale în condiţii de autonomie restrânsă şi asistenţă calificată. Promovarea raţionamentului logic, convergent şi divergent, a aplicabilităţii practice, a evaluării şi autoevaluării în luarea deciziilor. Executarea responsabilă a sarcinilor profesionale.</w:t>
            </w:r>
            <w:r>
              <w:rPr>
                <w:sz w:val="22"/>
                <w:szCs w:val="22"/>
              </w:rPr>
              <w:br/>
            </w:r>
            <w:r>
              <w:rPr>
                <w:sz w:val="22"/>
                <w:szCs w:val="22"/>
              </w:rPr>
              <w:t>2. Realizarea activităţilor şi exercitarea rolurilor specifice muncii în echipă pe diferite paliere ierarhice. Promovarea spiritului de iniţiativă, dialogului, cooperării, atitudinii pozitive şi respectului faţă de ceilalţi, diversităţii şi multiculturalităţii şi îmbunătăţirea continuă a propriei activităţi. Comunicare şi lucrul în echipă.</w:t>
            </w:r>
            <w:r>
              <w:rPr>
                <w:sz w:val="22"/>
                <w:szCs w:val="22"/>
              </w:rPr>
              <w:br/>
            </w:r>
            <w:r>
              <w:rPr>
                <w:sz w:val="22"/>
                <w:szCs w:val="22"/>
              </w:rPr>
              <w:t>3. Autoevaluarea obiectivă a nevoii de formare profesională continuă în scopul inserţiei pe piaţa muncii şi al adaptării la dinamica cerinţelor acesteia şi pentru dezvoltarea personală şi profesională. Utilizarea eficientă a abilităţilor lingvistice şi a cunoştinţelor de tehnologia informaţiei şi a comunicării. Conştient de nevoia de formare continuă.</w:t>
            </w:r>
          </w:p>
        </w:tc>
      </w:tr>
    </w:tbl>
    <w:p w:rsidRPr="00266C59" w:rsidR="00EE0BA5" w:rsidP="00EE0BA5" w:rsidRDefault="00EE0BA5" w14:paraId="625FC861" w14:textId="367BFFEF">
      <w:pPr>
        <w:shd w:val="clear" w:color="auto" w:fill="FFFFFF"/>
        <w:autoSpaceDE w:val="0"/>
        <w:autoSpaceDN w:val="0"/>
        <w:adjustRightInd w:val="0"/>
        <w:rPr>
          <w:rFonts w:eastAsia="Times New Roman"/>
          <w:sz w:val="22"/>
          <w:szCs w:val="22"/>
        </w:rPr>
      </w:pPr>
      <w:r w:rsidRPr="00266C59">
        <w:rPr>
          <w:b/>
          <w:bCs/>
          <w:sz w:val="22"/>
          <w:szCs w:val="22"/>
        </w:rPr>
        <w:t>7. Obiectivele disciplinei</w:t>
      </w:r>
      <w:r w:rsidRPr="00266C59">
        <w:rPr>
          <w:sz w:val="22"/>
          <w:szCs w:val="22"/>
        </w:rPr>
        <w:t xml:space="preserve"> (reie</w:t>
      </w:r>
      <w:r w:rsidRPr="00266C59">
        <w:rPr>
          <w:rFonts w:eastAsia="Times New Roman"/>
          <w:sz w:val="22"/>
          <w:szCs w:val="22"/>
        </w:rPr>
        <w:t>şind din grila competenţelor specifice acumulate)</w:t>
      </w:r>
    </w:p>
    <w:tbl>
      <w:tblPr>
        <w:tblW w:w="960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E0E0E0"/>
        <w:tblLook w:val="01E0" w:firstRow="1" w:lastRow="1" w:firstColumn="1" w:lastColumn="1" w:noHBand="0" w:noVBand="0"/>
      </w:tblPr>
      <w:tblGrid>
        <w:gridCol w:w="2595"/>
        <w:gridCol w:w="7013"/>
      </w:tblGrid>
      <w:tr w:rsidRPr="00266C59" w:rsidR="00755D78" w:rsidTr="2C17C442" w14:paraId="04EFE797" w14:textId="77777777">
        <w:tc>
          <w:tcPr>
            <w:tcW w:w="2595" w:type="dxa"/>
            <w:shd w:val="clear" w:color="auto" w:fill="E0E0E0"/>
            <w:tcMar/>
            <w:vAlign w:val="center"/>
          </w:tcPr>
          <w:p w:rsidRPr="00266C59" w:rsidR="00755D78" w:rsidP="0088732A" w:rsidRDefault="00755D78" w14:paraId="0F971E43" w14:textId="77777777">
            <w:pPr>
              <w:rPr>
                <w:sz w:val="22"/>
                <w:szCs w:val="22"/>
              </w:rPr>
            </w:pPr>
            <w:r w:rsidRPr="00266C59">
              <w:rPr>
                <w:sz w:val="22"/>
                <w:szCs w:val="22"/>
              </w:rPr>
              <w:t>7.1 Obiectivul general al disciplinei</w:t>
            </w:r>
          </w:p>
        </w:tc>
        <w:tc>
          <w:tcPr>
            <w:tcW w:w="7013" w:type="dxa"/>
            <w:shd w:val="clear" w:color="auto" w:fill="E0E0E0"/>
            <w:tcMar/>
            <w:vAlign w:val="center"/>
          </w:tcPr>
          <w:p w:rsidRPr="00266C59" w:rsidR="00755D78" w:rsidP="00580C2E" w:rsidRDefault="005B295D" w14:paraId="3370AED5" w14:textId="47A3F1AB">
            <w:pPr>
              <w:spacing w:before="40" w:after="40"/>
              <w:rPr>
                <w:sz w:val="22"/>
                <w:szCs w:val="22"/>
              </w:rPr>
            </w:pPr>
            <w:r>
              <w:rPr>
                <w:sz w:val="22"/>
                <w:szCs w:val="22"/>
              </w:rPr>
              <w:t xml:space="preserve">Dobândirea de cunoștințe de bază (concepte, raționamente, metode teoretice și experimentale) din domeniul </w:t>
            </w:r>
            <w:r w:rsidR="002F2B0D">
              <w:rPr>
                <w:sz w:val="22"/>
                <w:szCs w:val="22"/>
              </w:rPr>
              <w:t>energiei hidraulice</w:t>
            </w:r>
            <w:r>
              <w:rPr>
                <w:sz w:val="22"/>
                <w:szCs w:val="22"/>
              </w:rPr>
              <w:t xml:space="preserve"> și utilizarea acestora în rezolvarea unor probleme/aplicații inginerești specifice domeniului de studii.</w:t>
            </w:r>
          </w:p>
        </w:tc>
      </w:tr>
      <w:tr w:rsidRPr="00266C59" w:rsidR="00EE0BA5" w:rsidTr="2C17C442" w14:paraId="3A2ECE92" w14:textId="77777777">
        <w:trPr>
          <w:trHeight w:val="354"/>
        </w:trPr>
        <w:tc>
          <w:tcPr>
            <w:tcW w:w="2595" w:type="dxa"/>
            <w:shd w:val="clear" w:color="auto" w:fill="E0E0E0"/>
            <w:tcMar/>
            <w:vAlign w:val="center"/>
          </w:tcPr>
          <w:p w:rsidRPr="00266C59" w:rsidR="00EE0BA5" w:rsidP="00BB331A" w:rsidRDefault="00EE0BA5" w14:paraId="029446E7" w14:textId="77777777">
            <w:pPr>
              <w:rPr>
                <w:sz w:val="22"/>
                <w:szCs w:val="22"/>
              </w:rPr>
            </w:pPr>
            <w:r w:rsidRPr="00266C59">
              <w:rPr>
                <w:sz w:val="22"/>
                <w:szCs w:val="22"/>
              </w:rPr>
              <w:t>7.2 Obiectivele specifice</w:t>
            </w:r>
          </w:p>
        </w:tc>
        <w:tc>
          <w:tcPr>
            <w:tcW w:w="7013" w:type="dxa"/>
            <w:shd w:val="clear" w:color="auto" w:fill="E0E0E0"/>
            <w:tcMar/>
            <w:vAlign w:val="center"/>
          </w:tcPr>
          <w:p w:rsidRPr="00266C59" w:rsidR="00C347F1" w:rsidP="00580C2E" w:rsidRDefault="005B295D" w14:paraId="0D70C47E" w14:textId="5584E391">
            <w:pPr>
              <w:rPr>
                <w:sz w:val="22"/>
                <w:szCs w:val="22"/>
              </w:rPr>
            </w:pPr>
            <w:r>
              <w:rPr>
                <w:sz w:val="22"/>
                <w:szCs w:val="22"/>
              </w:rPr>
              <w:t>După absolvirea acestui curs, studenții vor fi capabili să:</w:t>
            </w:r>
            <w:r>
              <w:rPr>
                <w:sz w:val="22"/>
                <w:szCs w:val="22"/>
              </w:rPr>
              <w:br/>
            </w:r>
            <w:r>
              <w:rPr>
                <w:sz w:val="22"/>
                <w:szCs w:val="22"/>
              </w:rPr>
              <w:t>• Identifice și să realizeze calcule de dimensionare pentru elementele constructive principale ale echipamentelor hidromecanice specifice amenajarilor hidro</w:t>
            </w:r>
            <w:r w:rsidR="00E95114">
              <w:rPr>
                <w:sz w:val="22"/>
                <w:szCs w:val="22"/>
              </w:rPr>
              <w:t>energe</w:t>
            </w:r>
            <w:r>
              <w:rPr>
                <w:sz w:val="22"/>
                <w:szCs w:val="22"/>
              </w:rPr>
              <w:t>tice.</w:t>
            </w:r>
            <w:r>
              <w:rPr>
                <w:sz w:val="22"/>
                <w:szCs w:val="22"/>
              </w:rPr>
              <w:br/>
            </w:r>
            <w:r>
              <w:rPr>
                <w:sz w:val="22"/>
                <w:szCs w:val="22"/>
              </w:rPr>
              <w:t>• Analizeze și să rezolve o varietate de probleme specifice, să discute și să interpreteze rezulatele.</w:t>
            </w:r>
            <w:r>
              <w:rPr>
                <w:sz w:val="22"/>
                <w:szCs w:val="22"/>
              </w:rPr>
              <w:br/>
            </w:r>
            <w:r>
              <w:rPr>
                <w:sz w:val="22"/>
                <w:szCs w:val="22"/>
              </w:rPr>
              <w:t>• Măsoare parametri funcționali și să evalueze modul de funcționare a echipamentelor specifice amenajărilor hidro</w:t>
            </w:r>
            <w:r w:rsidR="00E143B1">
              <w:rPr>
                <w:sz w:val="22"/>
                <w:szCs w:val="22"/>
              </w:rPr>
              <w:t>energetice</w:t>
            </w:r>
            <w:r>
              <w:rPr>
                <w:sz w:val="22"/>
                <w:szCs w:val="22"/>
              </w:rPr>
              <w:t>.</w:t>
            </w:r>
          </w:p>
        </w:tc>
      </w:tr>
    </w:tbl>
    <w:p w:rsidRPr="00266C59" w:rsidR="00EE0BA5" w:rsidP="00EE0BA5" w:rsidRDefault="00EE0BA5" w14:paraId="30B79BBE" w14:textId="77777777">
      <w:pPr>
        <w:shd w:val="clear" w:color="auto" w:fill="FFFFFF"/>
        <w:autoSpaceDE w:val="0"/>
        <w:autoSpaceDN w:val="0"/>
        <w:adjustRightInd w:val="0"/>
        <w:rPr>
          <w:sz w:val="22"/>
          <w:szCs w:val="22"/>
        </w:rPr>
      </w:pPr>
    </w:p>
    <w:p w:rsidRPr="00266C59" w:rsidR="00EE0BA5" w:rsidP="00EE0BA5" w:rsidRDefault="00EE0BA5" w14:paraId="0EDEA6A9" w14:textId="66C35DAD">
      <w:pPr>
        <w:shd w:val="clear" w:color="auto" w:fill="FFFFFF"/>
        <w:autoSpaceDE w:val="0"/>
        <w:autoSpaceDN w:val="0"/>
        <w:adjustRightInd w:val="0"/>
        <w:rPr>
          <w:rFonts w:eastAsia="Times New Roman"/>
          <w:b/>
          <w:bCs/>
          <w:sz w:val="22"/>
          <w:szCs w:val="22"/>
        </w:rPr>
      </w:pPr>
      <w:r w:rsidRPr="00266C59">
        <w:rPr>
          <w:b/>
          <w:bCs/>
          <w:sz w:val="22"/>
          <w:szCs w:val="22"/>
        </w:rPr>
        <w:t>8. Con</w:t>
      </w:r>
      <w:r w:rsidRPr="00266C59">
        <w:rPr>
          <w:rFonts w:eastAsia="Times New Roman"/>
          <w:b/>
          <w:bCs/>
          <w:sz w:val="22"/>
          <w:szCs w:val="22"/>
        </w:rPr>
        <w:t>ţinuturi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222"/>
        <w:gridCol w:w="1977"/>
        <w:gridCol w:w="1409"/>
      </w:tblGrid>
      <w:tr w:rsidRPr="00266C59" w:rsidR="00E61886" w:rsidTr="003A7837" w14:paraId="5B1CD49D" w14:textId="77777777">
        <w:tc>
          <w:tcPr>
            <w:tcW w:w="3238" w:type="pct"/>
            <w:tcBorders>
              <w:top w:val="single" w:color="auto" w:sz="12" w:space="0"/>
              <w:bottom w:val="single" w:color="auto" w:sz="6" w:space="0"/>
            </w:tcBorders>
            <w:shd w:val="clear" w:color="auto" w:fill="E0E0E0"/>
            <w:vAlign w:val="center"/>
          </w:tcPr>
          <w:p w:rsidRPr="00266C59" w:rsidR="00E61886" w:rsidP="007A4A04" w:rsidRDefault="00E61886" w14:paraId="069F4566" w14:textId="4F61060F">
            <w:pPr>
              <w:autoSpaceDE w:val="0"/>
              <w:autoSpaceDN w:val="0"/>
              <w:adjustRightInd w:val="0"/>
              <w:rPr>
                <w:sz w:val="22"/>
                <w:szCs w:val="22"/>
              </w:rPr>
            </w:pPr>
            <w:r w:rsidRPr="00266C59">
              <w:rPr>
                <w:sz w:val="22"/>
                <w:szCs w:val="22"/>
              </w:rPr>
              <w:t>8.1 Curs</w:t>
            </w:r>
          </w:p>
        </w:tc>
        <w:tc>
          <w:tcPr>
            <w:tcW w:w="1029" w:type="pct"/>
            <w:tcBorders>
              <w:top w:val="single" w:color="auto" w:sz="12" w:space="0"/>
              <w:bottom w:val="single" w:color="auto" w:sz="6" w:space="0"/>
            </w:tcBorders>
            <w:vAlign w:val="center"/>
          </w:tcPr>
          <w:p w:rsidRPr="00266C59" w:rsidR="00E61886" w:rsidP="007A4A04" w:rsidRDefault="00E61886" w14:paraId="273619E5" w14:textId="710EF45F">
            <w:pPr>
              <w:autoSpaceDE w:val="0"/>
              <w:autoSpaceDN w:val="0"/>
              <w:adjustRightInd w:val="0"/>
              <w:rPr>
                <w:sz w:val="22"/>
                <w:szCs w:val="22"/>
              </w:rPr>
            </w:pPr>
            <w:r w:rsidRPr="00266C59">
              <w:rPr>
                <w:sz w:val="22"/>
                <w:szCs w:val="22"/>
              </w:rPr>
              <w:t>Metode de predare</w:t>
            </w:r>
          </w:p>
        </w:tc>
        <w:tc>
          <w:tcPr>
            <w:tcW w:w="733" w:type="pct"/>
            <w:tcBorders>
              <w:top w:val="single" w:color="auto" w:sz="12" w:space="0"/>
              <w:bottom w:val="single" w:color="auto" w:sz="6" w:space="0"/>
            </w:tcBorders>
            <w:vAlign w:val="center"/>
          </w:tcPr>
          <w:p w:rsidRPr="00266C59" w:rsidR="00E61886" w:rsidP="007A4A04" w:rsidRDefault="00E61886" w14:paraId="618C36BD" w14:textId="77777777">
            <w:pPr>
              <w:autoSpaceDE w:val="0"/>
              <w:autoSpaceDN w:val="0"/>
              <w:adjustRightInd w:val="0"/>
              <w:rPr>
                <w:b/>
                <w:bCs/>
                <w:sz w:val="22"/>
                <w:szCs w:val="22"/>
              </w:rPr>
            </w:pPr>
            <w:r w:rsidRPr="00266C59">
              <w:rPr>
                <w:sz w:val="22"/>
                <w:szCs w:val="22"/>
              </w:rPr>
              <w:t>Observa</w:t>
            </w:r>
            <w:r w:rsidRPr="00266C59">
              <w:rPr>
                <w:rFonts w:eastAsia="Times New Roman"/>
                <w:sz w:val="22"/>
                <w:szCs w:val="22"/>
              </w:rPr>
              <w:t>ţii</w:t>
            </w:r>
          </w:p>
        </w:tc>
      </w:tr>
      <w:tr w:rsidRPr="00266C59" w:rsidR="00E61886" w:rsidTr="003A7837" w14:paraId="2CA6B5E0" w14:textId="77777777">
        <w:tc>
          <w:tcPr>
            <w:tcW w:w="3238" w:type="pct"/>
            <w:tcBorders>
              <w:top w:val="single" w:color="auto" w:sz="6" w:space="0"/>
              <w:bottom w:val="single" w:color="auto" w:sz="6" w:space="0"/>
            </w:tcBorders>
            <w:shd w:val="clear" w:color="auto" w:fill="E0E0E0"/>
            <w:vAlign w:val="center"/>
          </w:tcPr>
          <w:p w:rsidRPr="00266C59" w:rsidR="00E61886" w:rsidP="007A4A04" w:rsidRDefault="00E677D8" w14:paraId="5D91E29D" w14:textId="00B53A0D">
            <w:pPr>
              <w:rPr>
                <w:sz w:val="22"/>
                <w:szCs w:val="22"/>
              </w:rPr>
            </w:pPr>
            <w:r>
              <w:rPr>
                <w:sz w:val="22"/>
                <w:szCs w:val="22"/>
              </w:rPr>
              <w:t>Introducere</w:t>
            </w:r>
            <w:r w:rsidR="001A4A7B">
              <w:rPr>
                <w:sz w:val="22"/>
                <w:szCs w:val="22"/>
              </w:rPr>
              <w:t>. Proprietati fluide. Hidrostatica</w:t>
            </w:r>
            <w:r w:rsidR="00497D00">
              <w:rPr>
                <w:sz w:val="22"/>
                <w:szCs w:val="22"/>
              </w:rPr>
              <w:t>.</w:t>
            </w:r>
          </w:p>
        </w:tc>
        <w:tc>
          <w:tcPr>
            <w:tcW w:w="1029" w:type="pct"/>
            <w:vMerge w:val="restart"/>
            <w:tcBorders>
              <w:top w:val="single" w:color="auto" w:sz="6" w:space="0"/>
            </w:tcBorders>
            <w:vAlign w:val="center"/>
          </w:tcPr>
          <w:p w:rsidRPr="00266C59" w:rsidR="00E61886" w:rsidP="007A4A04" w:rsidRDefault="00E61886" w14:paraId="40AF7B79" w14:textId="716D97ED">
            <w:pPr>
              <w:autoSpaceDE w:val="0"/>
              <w:autoSpaceDN w:val="0"/>
              <w:adjustRightInd w:val="0"/>
              <w:rPr>
                <w:sz w:val="22"/>
                <w:szCs w:val="22"/>
              </w:rPr>
            </w:pPr>
            <w:r>
              <w:rPr>
                <w:sz w:val="22"/>
                <w:szCs w:val="22"/>
              </w:rPr>
              <w:t>Prelegeri interactive + prezentarea de aplicatii.</w:t>
            </w:r>
            <w:r>
              <w:rPr>
                <w:sz w:val="22"/>
                <w:szCs w:val="22"/>
              </w:rPr>
              <w:br/>
            </w:r>
            <w:r>
              <w:rPr>
                <w:sz w:val="22"/>
                <w:szCs w:val="22"/>
              </w:rPr>
              <w:t>Exploatarea de materiale multimedia și facilități online.</w:t>
            </w:r>
          </w:p>
        </w:tc>
        <w:tc>
          <w:tcPr>
            <w:tcW w:w="733" w:type="pct"/>
            <w:vMerge w:val="restart"/>
            <w:tcBorders>
              <w:top w:val="single" w:color="auto" w:sz="6" w:space="0"/>
            </w:tcBorders>
            <w:vAlign w:val="center"/>
          </w:tcPr>
          <w:p w:rsidRPr="00266C59" w:rsidR="00E61886" w:rsidP="007A4A04" w:rsidRDefault="00E61886" w14:paraId="2720B404" w14:textId="0608D7FA">
            <w:pPr>
              <w:autoSpaceDE w:val="0"/>
              <w:autoSpaceDN w:val="0"/>
              <w:adjustRightInd w:val="0"/>
              <w:rPr>
                <w:b/>
                <w:bCs/>
                <w:sz w:val="22"/>
                <w:szCs w:val="22"/>
              </w:rPr>
            </w:pPr>
          </w:p>
        </w:tc>
      </w:tr>
      <w:tr w:rsidRPr="00266C59" w:rsidR="00E677D8" w:rsidTr="003A7837" w14:paraId="77BDC92A" w14:textId="77777777">
        <w:tc>
          <w:tcPr>
            <w:tcW w:w="3238" w:type="pct"/>
            <w:tcBorders>
              <w:top w:val="single" w:color="auto" w:sz="6" w:space="0"/>
              <w:bottom w:val="single" w:color="auto" w:sz="6" w:space="0"/>
            </w:tcBorders>
            <w:shd w:val="clear" w:color="auto" w:fill="E0E0E0"/>
            <w:vAlign w:val="center"/>
          </w:tcPr>
          <w:p w:rsidRPr="00266C59" w:rsidR="00E677D8" w:rsidP="00E677D8" w:rsidRDefault="00E85590" w14:paraId="0B0E7A87" w14:textId="472582A1">
            <w:pPr>
              <w:rPr>
                <w:sz w:val="22"/>
                <w:szCs w:val="22"/>
              </w:rPr>
            </w:pPr>
            <w:r>
              <w:rPr>
                <w:sz w:val="22"/>
                <w:szCs w:val="22"/>
              </w:rPr>
              <w:t>Cinematica si dinamica</w:t>
            </w:r>
            <w:r w:rsidRPr="001A4A7B" w:rsidR="001A4A7B">
              <w:rPr>
                <w:sz w:val="22"/>
                <w:szCs w:val="22"/>
              </w:rPr>
              <w:t xml:space="preserve"> </w:t>
            </w:r>
            <w:r w:rsidR="001A4A7B">
              <w:rPr>
                <w:sz w:val="22"/>
                <w:szCs w:val="22"/>
              </w:rPr>
              <w:t>fluidelor</w:t>
            </w:r>
            <w:r w:rsidR="00497D00">
              <w:rPr>
                <w:sz w:val="22"/>
                <w:szCs w:val="22"/>
              </w:rPr>
              <w:t>.</w:t>
            </w:r>
          </w:p>
        </w:tc>
        <w:tc>
          <w:tcPr>
            <w:tcW w:w="1029" w:type="pct"/>
            <w:vMerge/>
            <w:vAlign w:val="center"/>
          </w:tcPr>
          <w:p w:rsidRPr="00266C59" w:rsidR="00E677D8" w:rsidP="00E677D8" w:rsidRDefault="00E677D8" w14:paraId="457F4DA2" w14:textId="77777777">
            <w:pPr>
              <w:autoSpaceDE w:val="0"/>
              <w:autoSpaceDN w:val="0"/>
              <w:adjustRightInd w:val="0"/>
              <w:rPr>
                <w:b/>
                <w:bCs/>
                <w:sz w:val="22"/>
                <w:szCs w:val="22"/>
              </w:rPr>
            </w:pPr>
          </w:p>
        </w:tc>
        <w:tc>
          <w:tcPr>
            <w:tcW w:w="733" w:type="pct"/>
            <w:vMerge/>
            <w:vAlign w:val="center"/>
          </w:tcPr>
          <w:p w:rsidRPr="00266C59" w:rsidR="00E677D8" w:rsidP="00E677D8" w:rsidRDefault="00E677D8" w14:paraId="3FD2095B" w14:textId="77777777">
            <w:pPr>
              <w:autoSpaceDE w:val="0"/>
              <w:autoSpaceDN w:val="0"/>
              <w:adjustRightInd w:val="0"/>
              <w:rPr>
                <w:b/>
                <w:bCs/>
                <w:sz w:val="22"/>
                <w:szCs w:val="22"/>
              </w:rPr>
            </w:pPr>
          </w:p>
        </w:tc>
      </w:tr>
      <w:tr w:rsidRPr="00266C59" w:rsidR="001D5710" w:rsidTr="003A7837" w14:paraId="34CD0910" w14:textId="77777777">
        <w:tc>
          <w:tcPr>
            <w:tcW w:w="3238" w:type="pct"/>
            <w:tcBorders>
              <w:top w:val="single" w:color="auto" w:sz="6" w:space="0"/>
              <w:bottom w:val="single" w:color="auto" w:sz="6" w:space="0"/>
            </w:tcBorders>
            <w:shd w:val="clear" w:color="auto" w:fill="E0E0E0"/>
            <w:vAlign w:val="center"/>
          </w:tcPr>
          <w:p w:rsidRPr="00266C59" w:rsidR="001D5710" w:rsidP="001D5710" w:rsidRDefault="001D5710" w14:paraId="6340B7ED" w14:textId="2E0175B3">
            <w:pPr>
              <w:rPr>
                <w:sz w:val="22"/>
                <w:szCs w:val="22"/>
              </w:rPr>
            </w:pPr>
            <w:r w:rsidRPr="00497D00">
              <w:rPr>
                <w:sz w:val="22"/>
                <w:szCs w:val="22"/>
              </w:rPr>
              <w:t>Energia si puterea cursurilor de apa</w:t>
            </w:r>
            <w:r>
              <w:rPr>
                <w:sz w:val="22"/>
                <w:szCs w:val="22"/>
              </w:rPr>
              <w:t>.</w:t>
            </w:r>
            <w:r>
              <w:rPr>
                <w:sz w:val="22"/>
                <w:szCs w:val="22"/>
              </w:rPr>
              <w:br/>
            </w:r>
            <w:r>
              <w:rPr>
                <w:sz w:val="22"/>
                <w:szCs w:val="22"/>
              </w:rPr>
              <w:t>„P</w:t>
            </w:r>
            <w:r w:rsidRPr="00E677D8">
              <w:rPr>
                <w:sz w:val="22"/>
                <w:szCs w:val="22"/>
              </w:rPr>
              <w:t>lanul national de amenajare a bazinelor hidrografice</w:t>
            </w:r>
            <w:r>
              <w:rPr>
                <w:sz w:val="22"/>
                <w:szCs w:val="22"/>
              </w:rPr>
              <w:t>”</w:t>
            </w:r>
          </w:p>
        </w:tc>
        <w:tc>
          <w:tcPr>
            <w:tcW w:w="1029" w:type="pct"/>
            <w:vMerge/>
            <w:vAlign w:val="center"/>
          </w:tcPr>
          <w:p w:rsidRPr="00266C59" w:rsidR="001D5710" w:rsidP="001D5710" w:rsidRDefault="001D5710" w14:paraId="44DCF8A2" w14:textId="77777777">
            <w:pPr>
              <w:autoSpaceDE w:val="0"/>
              <w:autoSpaceDN w:val="0"/>
              <w:adjustRightInd w:val="0"/>
              <w:rPr>
                <w:b/>
                <w:bCs/>
                <w:sz w:val="22"/>
                <w:szCs w:val="22"/>
              </w:rPr>
            </w:pPr>
          </w:p>
        </w:tc>
        <w:tc>
          <w:tcPr>
            <w:tcW w:w="733" w:type="pct"/>
            <w:vMerge/>
            <w:vAlign w:val="center"/>
          </w:tcPr>
          <w:p w:rsidRPr="00266C59" w:rsidR="001D5710" w:rsidP="001D5710" w:rsidRDefault="001D5710" w14:paraId="6C3B2A27" w14:textId="77777777">
            <w:pPr>
              <w:autoSpaceDE w:val="0"/>
              <w:autoSpaceDN w:val="0"/>
              <w:adjustRightInd w:val="0"/>
              <w:rPr>
                <w:b/>
                <w:bCs/>
                <w:sz w:val="22"/>
                <w:szCs w:val="22"/>
              </w:rPr>
            </w:pPr>
          </w:p>
        </w:tc>
      </w:tr>
      <w:tr w:rsidRPr="00266C59" w:rsidR="001D5710" w:rsidTr="003A7837" w14:paraId="15E6C392" w14:textId="77777777">
        <w:trPr>
          <w:trHeight w:val="285"/>
        </w:trPr>
        <w:tc>
          <w:tcPr>
            <w:tcW w:w="3238" w:type="pct"/>
            <w:tcBorders>
              <w:top w:val="single" w:color="auto" w:sz="6" w:space="0"/>
            </w:tcBorders>
            <w:shd w:val="clear" w:color="auto" w:fill="E0E0E0"/>
            <w:vAlign w:val="center"/>
          </w:tcPr>
          <w:p w:rsidRPr="00266C59" w:rsidR="001D5710" w:rsidP="001D5710" w:rsidRDefault="001C6D47" w14:paraId="3DADD7B9" w14:textId="5AC661AC">
            <w:pPr>
              <w:rPr>
                <w:sz w:val="22"/>
                <w:szCs w:val="22"/>
              </w:rPr>
            </w:pPr>
            <w:r w:rsidRPr="001C6D47">
              <w:rPr>
                <w:sz w:val="22"/>
                <w:szCs w:val="22"/>
              </w:rPr>
              <w:t>Scheme de amenajare a cursurilor de apa</w:t>
            </w:r>
            <w:r>
              <w:rPr>
                <w:sz w:val="22"/>
                <w:szCs w:val="22"/>
              </w:rPr>
              <w:t xml:space="preserve">. </w:t>
            </w:r>
            <w:r w:rsidRPr="001C6D47">
              <w:rPr>
                <w:sz w:val="22"/>
                <w:szCs w:val="22"/>
              </w:rPr>
              <w:t>Elementele principale constru</w:t>
            </w:r>
            <w:r w:rsidR="008E378E">
              <w:rPr>
                <w:sz w:val="22"/>
                <w:szCs w:val="22"/>
              </w:rPr>
              <w:t>ct</w:t>
            </w:r>
            <w:r w:rsidRPr="001C6D47">
              <w:rPr>
                <w:sz w:val="22"/>
                <w:szCs w:val="22"/>
              </w:rPr>
              <w:t>ive ale amenajarilor</w:t>
            </w:r>
            <w:r>
              <w:rPr>
                <w:sz w:val="22"/>
                <w:szCs w:val="22"/>
              </w:rPr>
              <w:t xml:space="preserve"> hidro</w:t>
            </w:r>
            <w:r w:rsidR="00D5345D">
              <w:rPr>
                <w:sz w:val="22"/>
                <w:szCs w:val="22"/>
              </w:rPr>
              <w:t>tehnice</w:t>
            </w:r>
          </w:p>
        </w:tc>
        <w:tc>
          <w:tcPr>
            <w:tcW w:w="1029" w:type="pct"/>
            <w:vMerge/>
            <w:vAlign w:val="center"/>
          </w:tcPr>
          <w:p w:rsidRPr="00266C59" w:rsidR="001D5710" w:rsidP="001D5710" w:rsidRDefault="001D5710" w14:paraId="5139989E" w14:textId="77777777">
            <w:pPr>
              <w:autoSpaceDE w:val="0"/>
              <w:autoSpaceDN w:val="0"/>
              <w:adjustRightInd w:val="0"/>
              <w:rPr>
                <w:b/>
                <w:bCs/>
                <w:sz w:val="22"/>
                <w:szCs w:val="22"/>
              </w:rPr>
            </w:pPr>
          </w:p>
        </w:tc>
        <w:tc>
          <w:tcPr>
            <w:tcW w:w="733" w:type="pct"/>
            <w:vMerge/>
            <w:vAlign w:val="center"/>
          </w:tcPr>
          <w:p w:rsidRPr="00266C59" w:rsidR="001D5710" w:rsidP="001D5710" w:rsidRDefault="001D5710" w14:paraId="29A0B905" w14:textId="77777777">
            <w:pPr>
              <w:autoSpaceDE w:val="0"/>
              <w:autoSpaceDN w:val="0"/>
              <w:adjustRightInd w:val="0"/>
              <w:rPr>
                <w:b/>
                <w:bCs/>
                <w:sz w:val="22"/>
                <w:szCs w:val="22"/>
              </w:rPr>
            </w:pPr>
          </w:p>
        </w:tc>
      </w:tr>
      <w:tr w:rsidRPr="00266C59" w:rsidR="001D5710" w:rsidTr="003A7837" w14:paraId="66DDF861" w14:textId="77777777">
        <w:trPr>
          <w:trHeight w:val="282"/>
        </w:trPr>
        <w:tc>
          <w:tcPr>
            <w:tcW w:w="3238" w:type="pct"/>
            <w:tcBorders>
              <w:top w:val="single" w:color="auto" w:sz="6" w:space="0"/>
            </w:tcBorders>
            <w:shd w:val="clear" w:color="auto" w:fill="E0E0E0"/>
            <w:vAlign w:val="center"/>
          </w:tcPr>
          <w:p w:rsidRPr="00266C59" w:rsidR="001D5710" w:rsidP="001D5710" w:rsidRDefault="007105DD" w14:paraId="25419EF7" w14:textId="1E12B684">
            <w:pPr>
              <w:rPr>
                <w:sz w:val="22"/>
                <w:szCs w:val="22"/>
              </w:rPr>
            </w:pPr>
            <w:r w:rsidRPr="007105DD">
              <w:rPr>
                <w:sz w:val="22"/>
                <w:szCs w:val="22"/>
              </w:rPr>
              <w:t>Utilizarea rationala a debitelor-Probleme de compensare</w:t>
            </w:r>
          </w:p>
        </w:tc>
        <w:tc>
          <w:tcPr>
            <w:tcW w:w="1029" w:type="pct"/>
            <w:vMerge/>
            <w:vAlign w:val="center"/>
          </w:tcPr>
          <w:p w:rsidRPr="00266C59" w:rsidR="001D5710" w:rsidP="001D5710" w:rsidRDefault="001D5710" w14:paraId="617C26DF" w14:textId="77777777">
            <w:pPr>
              <w:autoSpaceDE w:val="0"/>
              <w:autoSpaceDN w:val="0"/>
              <w:adjustRightInd w:val="0"/>
              <w:rPr>
                <w:b/>
                <w:bCs/>
                <w:sz w:val="22"/>
                <w:szCs w:val="22"/>
              </w:rPr>
            </w:pPr>
          </w:p>
        </w:tc>
        <w:tc>
          <w:tcPr>
            <w:tcW w:w="733" w:type="pct"/>
            <w:vMerge/>
            <w:vAlign w:val="center"/>
          </w:tcPr>
          <w:p w:rsidRPr="00266C59" w:rsidR="001D5710" w:rsidP="001D5710" w:rsidRDefault="001D5710" w14:paraId="72EC1B3D" w14:textId="77777777">
            <w:pPr>
              <w:autoSpaceDE w:val="0"/>
              <w:autoSpaceDN w:val="0"/>
              <w:adjustRightInd w:val="0"/>
              <w:rPr>
                <w:b/>
                <w:bCs/>
                <w:sz w:val="22"/>
                <w:szCs w:val="22"/>
              </w:rPr>
            </w:pPr>
          </w:p>
        </w:tc>
      </w:tr>
      <w:tr w:rsidRPr="00266C59" w:rsidR="007105DD" w:rsidTr="003A7837" w14:paraId="7A56935A"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369AC04F" w14:textId="6227BA28">
            <w:pPr>
              <w:rPr>
                <w:sz w:val="22"/>
                <w:szCs w:val="22"/>
              </w:rPr>
            </w:pPr>
            <w:r>
              <w:rPr>
                <w:sz w:val="22"/>
                <w:szCs w:val="22"/>
              </w:rPr>
              <w:t>Prize de apa, desnisipatori, gratare</w:t>
            </w:r>
          </w:p>
        </w:tc>
        <w:tc>
          <w:tcPr>
            <w:tcW w:w="1029" w:type="pct"/>
            <w:vMerge/>
            <w:vAlign w:val="center"/>
          </w:tcPr>
          <w:p w:rsidRPr="00266C59" w:rsidR="007105DD" w:rsidP="007105DD" w:rsidRDefault="007105DD" w14:paraId="69D075EE"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7D49267D" w14:textId="77777777">
            <w:pPr>
              <w:autoSpaceDE w:val="0"/>
              <w:autoSpaceDN w:val="0"/>
              <w:adjustRightInd w:val="0"/>
              <w:rPr>
                <w:b/>
                <w:bCs/>
                <w:sz w:val="22"/>
                <w:szCs w:val="22"/>
              </w:rPr>
            </w:pPr>
          </w:p>
        </w:tc>
      </w:tr>
      <w:tr w:rsidRPr="00266C59" w:rsidR="007105DD" w:rsidTr="003A7837" w14:paraId="6019C8C2"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044727E1" w14:textId="291D87E5">
            <w:pPr>
              <w:rPr>
                <w:sz w:val="22"/>
                <w:szCs w:val="22"/>
              </w:rPr>
            </w:pPr>
            <w:r>
              <w:rPr>
                <w:sz w:val="22"/>
                <w:szCs w:val="22"/>
              </w:rPr>
              <w:t>Stavile, vane, conducte de aductiune</w:t>
            </w:r>
          </w:p>
        </w:tc>
        <w:tc>
          <w:tcPr>
            <w:tcW w:w="1029" w:type="pct"/>
            <w:vMerge/>
            <w:vAlign w:val="center"/>
          </w:tcPr>
          <w:p w:rsidRPr="00266C59" w:rsidR="007105DD" w:rsidP="007105DD" w:rsidRDefault="007105DD" w14:paraId="38D197CA"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5BB8EAEF" w14:textId="77777777">
            <w:pPr>
              <w:autoSpaceDE w:val="0"/>
              <w:autoSpaceDN w:val="0"/>
              <w:adjustRightInd w:val="0"/>
              <w:rPr>
                <w:b/>
                <w:bCs/>
                <w:sz w:val="22"/>
                <w:szCs w:val="22"/>
              </w:rPr>
            </w:pPr>
          </w:p>
        </w:tc>
      </w:tr>
      <w:tr w:rsidRPr="00266C59" w:rsidR="007105DD" w:rsidTr="003A7837" w14:paraId="4348882C"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6C71BD59" w14:textId="6CF31D3A">
            <w:pPr>
              <w:rPr>
                <w:sz w:val="22"/>
                <w:szCs w:val="22"/>
              </w:rPr>
            </w:pPr>
            <w:r w:rsidRPr="003A7837">
              <w:rPr>
                <w:sz w:val="22"/>
                <w:szCs w:val="22"/>
              </w:rPr>
              <w:t>Componenta</w:t>
            </w:r>
            <w:r>
              <w:rPr>
                <w:sz w:val="22"/>
                <w:szCs w:val="22"/>
              </w:rPr>
              <w:t xml:space="preserve"> </w:t>
            </w:r>
            <w:r w:rsidRPr="003A7837">
              <w:rPr>
                <w:sz w:val="22"/>
                <w:szCs w:val="22"/>
              </w:rPr>
              <w:t>centralelor hidroelectrice</w:t>
            </w:r>
          </w:p>
        </w:tc>
        <w:tc>
          <w:tcPr>
            <w:tcW w:w="1029" w:type="pct"/>
            <w:vMerge/>
            <w:vAlign w:val="center"/>
          </w:tcPr>
          <w:p w:rsidRPr="00266C59" w:rsidR="007105DD" w:rsidP="007105DD" w:rsidRDefault="007105DD" w14:paraId="6279E6F5"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799E26EF" w14:textId="77777777">
            <w:pPr>
              <w:autoSpaceDE w:val="0"/>
              <w:autoSpaceDN w:val="0"/>
              <w:adjustRightInd w:val="0"/>
              <w:rPr>
                <w:b/>
                <w:bCs/>
                <w:sz w:val="22"/>
                <w:szCs w:val="22"/>
              </w:rPr>
            </w:pPr>
          </w:p>
        </w:tc>
      </w:tr>
      <w:tr w:rsidRPr="00266C59" w:rsidR="007105DD" w:rsidTr="003A7837" w14:paraId="258E4AC3"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2E9C2B76" w14:textId="45B52D63">
            <w:pPr>
              <w:rPr>
                <w:sz w:val="22"/>
                <w:szCs w:val="22"/>
              </w:rPr>
            </w:pPr>
            <w:r w:rsidRPr="00122161">
              <w:rPr>
                <w:sz w:val="22"/>
                <w:szCs w:val="22"/>
              </w:rPr>
              <w:t>Clasificare</w:t>
            </w:r>
            <w:r>
              <w:rPr>
                <w:sz w:val="22"/>
                <w:szCs w:val="22"/>
              </w:rPr>
              <w:t>a</w:t>
            </w:r>
            <w:r w:rsidRPr="00122161">
              <w:rPr>
                <w:sz w:val="22"/>
                <w:szCs w:val="22"/>
              </w:rPr>
              <w:t xml:space="preserve"> </w:t>
            </w:r>
            <w:r>
              <w:rPr>
                <w:sz w:val="22"/>
                <w:szCs w:val="22"/>
              </w:rPr>
              <w:t>m</w:t>
            </w:r>
            <w:r w:rsidRPr="00122161">
              <w:rPr>
                <w:sz w:val="22"/>
                <w:szCs w:val="22"/>
              </w:rPr>
              <w:t>asini</w:t>
            </w:r>
            <w:r>
              <w:rPr>
                <w:sz w:val="22"/>
                <w:szCs w:val="22"/>
              </w:rPr>
              <w:t>lor</w:t>
            </w:r>
            <w:r w:rsidRPr="00122161">
              <w:rPr>
                <w:sz w:val="22"/>
                <w:szCs w:val="22"/>
              </w:rPr>
              <w:t xml:space="preserve"> hidraulice-Legea energiilor</w:t>
            </w:r>
            <w:r>
              <w:rPr>
                <w:sz w:val="22"/>
                <w:szCs w:val="22"/>
              </w:rPr>
              <w:t>-</w:t>
            </w:r>
            <w:r w:rsidRPr="00122161">
              <w:rPr>
                <w:sz w:val="22"/>
                <w:szCs w:val="22"/>
              </w:rPr>
              <w:t xml:space="preserve"> Miscarea fluidelor in rotorul masinilor hidraulice</w:t>
            </w:r>
          </w:p>
        </w:tc>
        <w:tc>
          <w:tcPr>
            <w:tcW w:w="1029" w:type="pct"/>
            <w:vMerge/>
            <w:vAlign w:val="center"/>
          </w:tcPr>
          <w:p w:rsidRPr="00266C59" w:rsidR="007105DD" w:rsidP="007105DD" w:rsidRDefault="007105DD" w14:paraId="383C14AD"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73F1FD46" w14:textId="77777777">
            <w:pPr>
              <w:autoSpaceDE w:val="0"/>
              <w:autoSpaceDN w:val="0"/>
              <w:adjustRightInd w:val="0"/>
              <w:rPr>
                <w:b/>
                <w:bCs/>
                <w:sz w:val="22"/>
                <w:szCs w:val="22"/>
              </w:rPr>
            </w:pPr>
          </w:p>
        </w:tc>
      </w:tr>
      <w:tr w:rsidRPr="00266C59" w:rsidR="007105DD" w:rsidTr="003A7837" w14:paraId="6BB66F06"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72F7BC9C" w14:textId="6FB581CE">
            <w:pPr>
              <w:rPr>
                <w:sz w:val="22"/>
                <w:szCs w:val="22"/>
              </w:rPr>
            </w:pPr>
            <w:r>
              <w:rPr>
                <w:sz w:val="22"/>
                <w:szCs w:val="22"/>
              </w:rPr>
              <w:t>Turbine hidraulice cu reactiune. Turbine hidraulice cu actiune</w:t>
            </w:r>
          </w:p>
        </w:tc>
        <w:tc>
          <w:tcPr>
            <w:tcW w:w="1029" w:type="pct"/>
            <w:vMerge/>
            <w:vAlign w:val="center"/>
          </w:tcPr>
          <w:p w:rsidRPr="00266C59" w:rsidR="007105DD" w:rsidP="007105DD" w:rsidRDefault="007105DD" w14:paraId="250BAB3A"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4BB4A1F7" w14:textId="77777777">
            <w:pPr>
              <w:autoSpaceDE w:val="0"/>
              <w:autoSpaceDN w:val="0"/>
              <w:adjustRightInd w:val="0"/>
              <w:rPr>
                <w:b/>
                <w:bCs/>
                <w:sz w:val="22"/>
                <w:szCs w:val="22"/>
              </w:rPr>
            </w:pPr>
          </w:p>
        </w:tc>
      </w:tr>
      <w:tr w:rsidRPr="00266C59" w:rsidR="007105DD" w:rsidTr="003A7837" w14:paraId="5946AFD4"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0EE45FBC" w14:textId="0C18ACC1">
            <w:pPr>
              <w:rPr>
                <w:sz w:val="22"/>
                <w:szCs w:val="22"/>
              </w:rPr>
            </w:pPr>
            <w:r>
              <w:rPr>
                <w:sz w:val="22"/>
                <w:szCs w:val="22"/>
              </w:rPr>
              <w:t>Turbine hidraulice axiale. Turbine hidraulice cinetice</w:t>
            </w:r>
          </w:p>
        </w:tc>
        <w:tc>
          <w:tcPr>
            <w:tcW w:w="1029" w:type="pct"/>
            <w:vMerge/>
            <w:vAlign w:val="center"/>
          </w:tcPr>
          <w:p w:rsidRPr="00266C59" w:rsidR="007105DD" w:rsidP="007105DD" w:rsidRDefault="007105DD" w14:paraId="6A3977AD"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39B11385" w14:textId="77777777">
            <w:pPr>
              <w:autoSpaceDE w:val="0"/>
              <w:autoSpaceDN w:val="0"/>
              <w:adjustRightInd w:val="0"/>
              <w:rPr>
                <w:b/>
                <w:bCs/>
                <w:sz w:val="22"/>
                <w:szCs w:val="22"/>
              </w:rPr>
            </w:pPr>
          </w:p>
        </w:tc>
      </w:tr>
      <w:tr w:rsidRPr="00266C59" w:rsidR="007105DD" w:rsidTr="003A7837" w14:paraId="2D38B711"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74F6544B" w14:textId="4003A926">
            <w:pPr>
              <w:rPr>
                <w:sz w:val="22"/>
                <w:szCs w:val="22"/>
              </w:rPr>
            </w:pPr>
            <w:r>
              <w:rPr>
                <w:sz w:val="22"/>
                <w:szCs w:val="22"/>
              </w:rPr>
              <w:t>Pompe hidraulice</w:t>
            </w:r>
          </w:p>
        </w:tc>
        <w:tc>
          <w:tcPr>
            <w:tcW w:w="1029" w:type="pct"/>
            <w:vMerge/>
            <w:vAlign w:val="center"/>
          </w:tcPr>
          <w:p w:rsidRPr="00266C59" w:rsidR="007105DD" w:rsidP="007105DD" w:rsidRDefault="007105DD" w14:paraId="290CB935"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6829F8BF" w14:textId="77777777">
            <w:pPr>
              <w:autoSpaceDE w:val="0"/>
              <w:autoSpaceDN w:val="0"/>
              <w:adjustRightInd w:val="0"/>
              <w:rPr>
                <w:b/>
                <w:bCs/>
                <w:sz w:val="22"/>
                <w:szCs w:val="22"/>
              </w:rPr>
            </w:pPr>
          </w:p>
        </w:tc>
      </w:tr>
      <w:tr w:rsidRPr="00266C59" w:rsidR="007105DD" w:rsidTr="003A7837" w14:paraId="6313CF3B"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1FA34833" w14:textId="3CFB14B4">
            <w:pPr>
              <w:rPr>
                <w:sz w:val="22"/>
                <w:szCs w:val="22"/>
              </w:rPr>
            </w:pPr>
            <w:r>
              <w:rPr>
                <w:sz w:val="22"/>
                <w:szCs w:val="22"/>
              </w:rPr>
              <w:t>Actionari hidraulice specifice amenajarilor hidroenergetice</w:t>
            </w:r>
          </w:p>
        </w:tc>
        <w:tc>
          <w:tcPr>
            <w:tcW w:w="1029" w:type="pct"/>
            <w:vMerge/>
            <w:vAlign w:val="center"/>
          </w:tcPr>
          <w:p w:rsidRPr="00266C59" w:rsidR="007105DD" w:rsidP="007105DD" w:rsidRDefault="007105DD" w14:paraId="56159847" w14:textId="77777777">
            <w:pPr>
              <w:autoSpaceDE w:val="0"/>
              <w:autoSpaceDN w:val="0"/>
              <w:adjustRightInd w:val="0"/>
              <w:rPr>
                <w:b/>
                <w:bCs/>
                <w:sz w:val="22"/>
                <w:szCs w:val="22"/>
              </w:rPr>
            </w:pPr>
          </w:p>
        </w:tc>
        <w:tc>
          <w:tcPr>
            <w:tcW w:w="733" w:type="pct"/>
            <w:vMerge/>
            <w:vAlign w:val="center"/>
          </w:tcPr>
          <w:p w:rsidRPr="00266C59" w:rsidR="007105DD" w:rsidP="007105DD" w:rsidRDefault="007105DD" w14:paraId="157FCE23" w14:textId="77777777">
            <w:pPr>
              <w:autoSpaceDE w:val="0"/>
              <w:autoSpaceDN w:val="0"/>
              <w:adjustRightInd w:val="0"/>
              <w:rPr>
                <w:b/>
                <w:bCs/>
                <w:sz w:val="22"/>
                <w:szCs w:val="22"/>
              </w:rPr>
            </w:pPr>
          </w:p>
        </w:tc>
      </w:tr>
      <w:tr w:rsidRPr="00266C59" w:rsidR="007105DD" w:rsidTr="003A7837" w14:paraId="358AD793" w14:textId="77777777">
        <w:trPr>
          <w:trHeight w:val="282"/>
        </w:trPr>
        <w:tc>
          <w:tcPr>
            <w:tcW w:w="3238" w:type="pct"/>
            <w:tcBorders>
              <w:top w:val="single" w:color="auto" w:sz="6" w:space="0"/>
            </w:tcBorders>
            <w:shd w:val="clear" w:color="auto" w:fill="E0E0E0"/>
            <w:vAlign w:val="center"/>
          </w:tcPr>
          <w:p w:rsidRPr="00266C59" w:rsidR="007105DD" w:rsidP="007105DD" w:rsidRDefault="007105DD" w14:paraId="0A92CA13" w14:textId="2FB0531E">
            <w:pPr>
              <w:rPr>
                <w:sz w:val="22"/>
                <w:szCs w:val="22"/>
              </w:rPr>
            </w:pPr>
            <w:r>
              <w:rPr>
                <w:sz w:val="22"/>
                <w:szCs w:val="22"/>
              </w:rPr>
              <w:t>Realizarea studiilor de fezabilitatea pentru amenajari hidroenergetice</w:t>
            </w:r>
          </w:p>
        </w:tc>
        <w:tc>
          <w:tcPr>
            <w:tcW w:w="1029" w:type="pct"/>
            <w:vMerge/>
            <w:tcBorders>
              <w:bottom w:val="single" w:color="auto" w:sz="6" w:space="0"/>
            </w:tcBorders>
            <w:vAlign w:val="center"/>
          </w:tcPr>
          <w:p w:rsidRPr="00266C59" w:rsidR="007105DD" w:rsidP="007105DD" w:rsidRDefault="007105DD" w14:paraId="3C5EDF9E" w14:textId="77777777">
            <w:pPr>
              <w:autoSpaceDE w:val="0"/>
              <w:autoSpaceDN w:val="0"/>
              <w:adjustRightInd w:val="0"/>
              <w:rPr>
                <w:b/>
                <w:bCs/>
                <w:sz w:val="22"/>
                <w:szCs w:val="22"/>
              </w:rPr>
            </w:pPr>
          </w:p>
        </w:tc>
        <w:tc>
          <w:tcPr>
            <w:tcW w:w="733" w:type="pct"/>
            <w:vMerge/>
            <w:tcBorders>
              <w:bottom w:val="single" w:color="auto" w:sz="6" w:space="0"/>
            </w:tcBorders>
            <w:vAlign w:val="center"/>
          </w:tcPr>
          <w:p w:rsidRPr="00266C59" w:rsidR="007105DD" w:rsidP="007105DD" w:rsidRDefault="007105DD" w14:paraId="1EB58A64" w14:textId="77777777">
            <w:pPr>
              <w:autoSpaceDE w:val="0"/>
              <w:autoSpaceDN w:val="0"/>
              <w:adjustRightInd w:val="0"/>
              <w:rPr>
                <w:b/>
                <w:bCs/>
                <w:sz w:val="22"/>
                <w:szCs w:val="22"/>
              </w:rPr>
            </w:pPr>
          </w:p>
        </w:tc>
      </w:tr>
      <w:tr w:rsidRPr="00266C59" w:rsidR="007105DD" w:rsidTr="00E50E8C" w14:paraId="688A643C" w14:textId="77777777">
        <w:tc>
          <w:tcPr>
            <w:tcW w:w="5000" w:type="pct"/>
            <w:gridSpan w:val="3"/>
            <w:tcBorders>
              <w:top w:val="single" w:color="auto" w:sz="6" w:space="0"/>
              <w:bottom w:val="single" w:color="auto" w:sz="12" w:space="0"/>
            </w:tcBorders>
            <w:shd w:val="clear" w:color="auto" w:fill="E0E0E0"/>
            <w:vAlign w:val="center"/>
          </w:tcPr>
          <w:p w:rsidRPr="00266C59" w:rsidR="007105DD" w:rsidP="007105DD" w:rsidRDefault="007105DD" w14:paraId="2A7CF38D" w14:textId="77777777">
            <w:pPr>
              <w:rPr>
                <w:sz w:val="22"/>
                <w:szCs w:val="22"/>
              </w:rPr>
            </w:pPr>
            <w:r w:rsidRPr="00266C59">
              <w:rPr>
                <w:sz w:val="22"/>
                <w:szCs w:val="22"/>
              </w:rPr>
              <w:t>Bibliografie</w:t>
            </w:r>
          </w:p>
          <w:p w:rsidRPr="00266C59" w:rsidR="007105DD" w:rsidP="007105DD" w:rsidRDefault="007105DD" w14:paraId="16983733" w14:textId="64A76DEC">
            <w:pPr>
              <w:rPr>
                <w:sz w:val="22"/>
                <w:szCs w:val="22"/>
              </w:rPr>
            </w:pPr>
            <w:r>
              <w:rPr>
                <w:sz w:val="22"/>
                <w:szCs w:val="22"/>
              </w:rPr>
              <w:t>[1]    Anton E.L., Baya Al.,  Masini si echipamente hidromecanice, Editura Orizonturi Universitare, Timisoara, 2001.</w:t>
            </w:r>
            <w:r>
              <w:rPr>
                <w:sz w:val="22"/>
                <w:szCs w:val="22"/>
              </w:rPr>
              <w:br/>
            </w:r>
            <w:r>
              <w:rPr>
                <w:sz w:val="22"/>
                <w:szCs w:val="22"/>
              </w:rPr>
              <w:t>[2]    Baya Al., Centrale hidroelectrice si statii de pompare, Litografia Universitatii Politehnica Timisoara, 1997.</w:t>
            </w:r>
            <w:r>
              <w:rPr>
                <w:sz w:val="22"/>
                <w:szCs w:val="22"/>
              </w:rPr>
              <w:br/>
            </w:r>
            <w:r>
              <w:rPr>
                <w:sz w:val="22"/>
                <w:szCs w:val="22"/>
              </w:rPr>
              <w:t>[3]    Iamandi C., Hidraulica Instalatiilor, Editura Tehnica, Bucuresti, 2002.</w:t>
            </w:r>
            <w:r>
              <w:rPr>
                <w:sz w:val="22"/>
                <w:szCs w:val="22"/>
              </w:rPr>
              <w:br/>
            </w:r>
            <w:r>
              <w:rPr>
                <w:sz w:val="22"/>
                <w:szCs w:val="22"/>
              </w:rPr>
              <w:t>[4]    Opruta D., Vaida L., Dinamica Fluidelor, Ed. Mediamira, Cluj-Napoca, 2004.</w:t>
            </w:r>
            <w:r>
              <w:rPr>
                <w:sz w:val="22"/>
                <w:szCs w:val="22"/>
              </w:rPr>
              <w:br/>
            </w:r>
            <w:r>
              <w:rPr>
                <w:sz w:val="22"/>
                <w:szCs w:val="22"/>
              </w:rPr>
              <w:t>[5]    Pop, I., Marcu, I. L., ş.a., Acţionări hidraulice clasice, Ed. UTPES, Cluj-Napoca, 2003.</w:t>
            </w:r>
            <w:r>
              <w:rPr>
                <w:sz w:val="22"/>
                <w:szCs w:val="22"/>
              </w:rPr>
              <w:br/>
            </w:r>
            <w:r>
              <w:rPr>
                <w:sz w:val="22"/>
                <w:szCs w:val="22"/>
              </w:rPr>
              <w:t>[6]    ***Mechanical Engineering Handbook, Ed. Frank Kreith, 1999.</w:t>
            </w:r>
          </w:p>
        </w:tc>
      </w:tr>
      <w:tr w:rsidRPr="00266C59" w:rsidR="007105DD" w:rsidTr="003A7837" w14:paraId="71EDA569" w14:textId="77777777">
        <w:tc>
          <w:tcPr>
            <w:tcW w:w="3238" w:type="pct"/>
            <w:tcBorders>
              <w:top w:val="single" w:color="auto" w:sz="12" w:space="0"/>
            </w:tcBorders>
            <w:shd w:val="clear" w:color="auto" w:fill="E0E0E0"/>
            <w:vAlign w:val="center"/>
          </w:tcPr>
          <w:p w:rsidRPr="00266C59" w:rsidR="007105DD" w:rsidP="007105DD" w:rsidRDefault="007105DD" w14:paraId="0FB99884" w14:textId="5498D36D">
            <w:pPr>
              <w:rPr>
                <w:sz w:val="22"/>
                <w:szCs w:val="22"/>
              </w:rPr>
            </w:pPr>
            <w:r w:rsidRPr="00266C59">
              <w:rPr>
                <w:sz w:val="22"/>
                <w:szCs w:val="22"/>
              </w:rPr>
              <w:t xml:space="preserve">8.2  </w:t>
            </w:r>
            <w:r>
              <w:rPr>
                <w:rFonts w:eastAsia="Times New Roman"/>
                <w:sz w:val="22"/>
                <w:szCs w:val="22"/>
              </w:rPr>
              <w:t>laborator</w:t>
            </w:r>
          </w:p>
        </w:tc>
        <w:tc>
          <w:tcPr>
            <w:tcW w:w="1029" w:type="pct"/>
            <w:tcBorders>
              <w:top w:val="single" w:color="auto" w:sz="12" w:space="0"/>
            </w:tcBorders>
            <w:vAlign w:val="center"/>
          </w:tcPr>
          <w:p w:rsidRPr="00266C59" w:rsidR="007105DD" w:rsidP="007105DD" w:rsidRDefault="007105DD" w14:paraId="5E1CB141" w14:textId="7C428E5A">
            <w:pPr>
              <w:rPr>
                <w:sz w:val="22"/>
                <w:szCs w:val="22"/>
              </w:rPr>
            </w:pPr>
            <w:r w:rsidRPr="00266C59">
              <w:rPr>
                <w:sz w:val="22"/>
                <w:szCs w:val="22"/>
              </w:rPr>
              <w:t>Metode de predare</w:t>
            </w:r>
          </w:p>
        </w:tc>
        <w:tc>
          <w:tcPr>
            <w:tcW w:w="733" w:type="pct"/>
            <w:tcBorders>
              <w:top w:val="single" w:color="auto" w:sz="12" w:space="0"/>
            </w:tcBorders>
            <w:vAlign w:val="center"/>
          </w:tcPr>
          <w:p w:rsidRPr="00266C59" w:rsidR="007105DD" w:rsidP="007105DD" w:rsidRDefault="007105DD" w14:paraId="0DC8F863" w14:textId="77777777">
            <w:pPr>
              <w:rPr>
                <w:sz w:val="22"/>
                <w:szCs w:val="22"/>
              </w:rPr>
            </w:pPr>
            <w:r w:rsidRPr="00266C59">
              <w:rPr>
                <w:sz w:val="22"/>
                <w:szCs w:val="22"/>
              </w:rPr>
              <w:t>Observaţii</w:t>
            </w:r>
          </w:p>
        </w:tc>
      </w:tr>
      <w:tr w:rsidRPr="00266C59" w:rsidR="007105DD" w:rsidTr="003A7837" w14:paraId="452F90DD" w14:textId="77777777">
        <w:tc>
          <w:tcPr>
            <w:tcW w:w="3238" w:type="pct"/>
            <w:shd w:val="clear" w:color="auto" w:fill="E0E0E0"/>
            <w:vAlign w:val="center"/>
          </w:tcPr>
          <w:p w:rsidRPr="00266C59" w:rsidR="007105DD" w:rsidP="007105DD" w:rsidRDefault="007105DD" w14:paraId="367BA7E1" w14:textId="5966FE86">
            <w:pPr>
              <w:overflowPunct w:val="0"/>
              <w:autoSpaceDE w:val="0"/>
              <w:autoSpaceDN w:val="0"/>
              <w:adjustRightInd w:val="0"/>
              <w:textAlignment w:val="baseline"/>
              <w:rPr>
                <w:sz w:val="22"/>
                <w:szCs w:val="22"/>
              </w:rPr>
            </w:pPr>
            <w:r>
              <w:rPr>
                <w:sz w:val="22"/>
                <w:szCs w:val="22"/>
              </w:rPr>
              <w:t>Standarde si normative</w:t>
            </w:r>
          </w:p>
        </w:tc>
        <w:tc>
          <w:tcPr>
            <w:tcW w:w="1029" w:type="pct"/>
            <w:vMerge w:val="restart"/>
            <w:vAlign w:val="center"/>
          </w:tcPr>
          <w:p w:rsidRPr="00266C59" w:rsidR="007105DD" w:rsidP="007105DD" w:rsidRDefault="007105DD" w14:paraId="40E4256D" w14:textId="6BAB4174">
            <w:pPr>
              <w:rPr>
                <w:sz w:val="22"/>
                <w:szCs w:val="22"/>
              </w:rPr>
            </w:pPr>
            <w:r>
              <w:rPr>
                <w:sz w:val="22"/>
                <w:szCs w:val="22"/>
              </w:rPr>
              <w:t>Prezentarea algoritmilor de calcul si a pricipiilor de proiectare. Utilizarea instrumentelor soft specifice.</w:t>
            </w:r>
            <w:r>
              <w:rPr>
                <w:sz w:val="22"/>
                <w:szCs w:val="22"/>
              </w:rPr>
              <w:br/>
            </w:r>
            <w:r>
              <w:rPr>
                <w:sz w:val="22"/>
                <w:szCs w:val="22"/>
              </w:rPr>
              <w:t>Demonstratii experimentale.</w:t>
            </w:r>
          </w:p>
        </w:tc>
        <w:tc>
          <w:tcPr>
            <w:tcW w:w="733" w:type="pct"/>
            <w:vMerge w:val="restart"/>
            <w:vAlign w:val="center"/>
          </w:tcPr>
          <w:p w:rsidRPr="00266C59" w:rsidR="007105DD" w:rsidP="007105DD" w:rsidRDefault="007105DD" w14:paraId="0B7C9367" w14:textId="28A18C9A">
            <w:pPr>
              <w:rPr>
                <w:sz w:val="22"/>
                <w:szCs w:val="22"/>
              </w:rPr>
            </w:pPr>
          </w:p>
        </w:tc>
      </w:tr>
      <w:tr w:rsidRPr="00266C59" w:rsidR="007105DD" w:rsidTr="003A7837" w14:paraId="00E9AA86" w14:textId="77777777">
        <w:tc>
          <w:tcPr>
            <w:tcW w:w="3238" w:type="pct"/>
            <w:shd w:val="clear" w:color="auto" w:fill="E0E0E0"/>
            <w:vAlign w:val="center"/>
          </w:tcPr>
          <w:p w:rsidRPr="00266C59" w:rsidR="007105DD" w:rsidP="007105DD" w:rsidRDefault="007105DD" w14:paraId="75B6BA8D" w14:textId="465F2462">
            <w:pPr>
              <w:overflowPunct w:val="0"/>
              <w:autoSpaceDE w:val="0"/>
              <w:autoSpaceDN w:val="0"/>
              <w:adjustRightInd w:val="0"/>
              <w:textAlignment w:val="baseline"/>
              <w:rPr>
                <w:sz w:val="22"/>
                <w:szCs w:val="22"/>
              </w:rPr>
            </w:pPr>
            <w:r>
              <w:rPr>
                <w:sz w:val="22"/>
                <w:szCs w:val="22"/>
              </w:rPr>
              <w:t>Fenomenul de cavitatie</w:t>
            </w:r>
          </w:p>
        </w:tc>
        <w:tc>
          <w:tcPr>
            <w:tcW w:w="1029" w:type="pct"/>
            <w:vMerge/>
            <w:vAlign w:val="center"/>
          </w:tcPr>
          <w:p w:rsidRPr="00266C59" w:rsidR="007105DD" w:rsidP="007105DD" w:rsidRDefault="007105DD" w14:paraId="7E1FA5A2" w14:textId="77777777">
            <w:pPr>
              <w:rPr>
                <w:sz w:val="22"/>
                <w:szCs w:val="22"/>
              </w:rPr>
            </w:pPr>
          </w:p>
        </w:tc>
        <w:tc>
          <w:tcPr>
            <w:tcW w:w="733" w:type="pct"/>
            <w:vMerge/>
            <w:vAlign w:val="center"/>
          </w:tcPr>
          <w:p w:rsidRPr="00266C59" w:rsidR="007105DD" w:rsidP="007105DD" w:rsidRDefault="007105DD" w14:paraId="1F224625" w14:textId="77777777">
            <w:pPr>
              <w:rPr>
                <w:sz w:val="22"/>
                <w:szCs w:val="22"/>
              </w:rPr>
            </w:pPr>
          </w:p>
        </w:tc>
      </w:tr>
      <w:tr w:rsidRPr="00266C59" w:rsidR="007105DD" w:rsidTr="003A7837" w14:paraId="3741F6CB" w14:textId="77777777">
        <w:tc>
          <w:tcPr>
            <w:tcW w:w="3238" w:type="pct"/>
            <w:shd w:val="clear" w:color="auto" w:fill="E0E0E0"/>
            <w:vAlign w:val="center"/>
          </w:tcPr>
          <w:p w:rsidRPr="00266C59" w:rsidR="007105DD" w:rsidP="007105DD" w:rsidRDefault="007105DD" w14:paraId="21BE08C7" w14:textId="43D59D90">
            <w:pPr>
              <w:overflowPunct w:val="0"/>
              <w:autoSpaceDE w:val="0"/>
              <w:autoSpaceDN w:val="0"/>
              <w:adjustRightInd w:val="0"/>
              <w:textAlignment w:val="baseline"/>
              <w:rPr>
                <w:sz w:val="22"/>
                <w:szCs w:val="22"/>
              </w:rPr>
            </w:pPr>
            <w:r>
              <w:rPr>
                <w:sz w:val="22"/>
                <w:szCs w:val="22"/>
              </w:rPr>
              <w:t>Rezistente hidraulice</w:t>
            </w:r>
          </w:p>
        </w:tc>
        <w:tc>
          <w:tcPr>
            <w:tcW w:w="1029" w:type="pct"/>
            <w:vMerge/>
            <w:vAlign w:val="center"/>
          </w:tcPr>
          <w:p w:rsidRPr="00266C59" w:rsidR="007105DD" w:rsidP="007105DD" w:rsidRDefault="007105DD" w14:paraId="1263817A" w14:textId="77777777">
            <w:pPr>
              <w:rPr>
                <w:sz w:val="22"/>
                <w:szCs w:val="22"/>
              </w:rPr>
            </w:pPr>
          </w:p>
        </w:tc>
        <w:tc>
          <w:tcPr>
            <w:tcW w:w="733" w:type="pct"/>
            <w:vMerge/>
            <w:vAlign w:val="center"/>
          </w:tcPr>
          <w:p w:rsidRPr="00266C59" w:rsidR="007105DD" w:rsidP="007105DD" w:rsidRDefault="007105DD" w14:paraId="0E6AEE3B" w14:textId="77777777">
            <w:pPr>
              <w:rPr>
                <w:sz w:val="22"/>
                <w:szCs w:val="22"/>
              </w:rPr>
            </w:pPr>
          </w:p>
        </w:tc>
      </w:tr>
      <w:tr w:rsidRPr="00266C59" w:rsidR="007105DD" w:rsidTr="003A7837" w14:paraId="1B63810E" w14:textId="77777777">
        <w:tc>
          <w:tcPr>
            <w:tcW w:w="3238" w:type="pct"/>
            <w:shd w:val="clear" w:color="auto" w:fill="E0E0E0"/>
            <w:vAlign w:val="center"/>
          </w:tcPr>
          <w:p w:rsidRPr="00266C59" w:rsidR="007105DD" w:rsidP="007105DD" w:rsidRDefault="007105DD" w14:paraId="35A5E0CA" w14:textId="0B996F06">
            <w:pPr>
              <w:overflowPunct w:val="0"/>
              <w:autoSpaceDE w:val="0"/>
              <w:autoSpaceDN w:val="0"/>
              <w:adjustRightInd w:val="0"/>
              <w:textAlignment w:val="baseline"/>
              <w:rPr>
                <w:sz w:val="22"/>
                <w:szCs w:val="22"/>
              </w:rPr>
            </w:pPr>
            <w:r>
              <w:rPr>
                <w:sz w:val="22"/>
                <w:szCs w:val="22"/>
              </w:rPr>
              <w:t>Metode de masurare a debitelor</w:t>
            </w:r>
          </w:p>
        </w:tc>
        <w:tc>
          <w:tcPr>
            <w:tcW w:w="1029" w:type="pct"/>
            <w:vMerge/>
            <w:vAlign w:val="center"/>
          </w:tcPr>
          <w:p w:rsidRPr="00266C59" w:rsidR="007105DD" w:rsidP="007105DD" w:rsidRDefault="007105DD" w14:paraId="37AD66F2" w14:textId="77777777">
            <w:pPr>
              <w:rPr>
                <w:sz w:val="22"/>
                <w:szCs w:val="22"/>
              </w:rPr>
            </w:pPr>
          </w:p>
        </w:tc>
        <w:tc>
          <w:tcPr>
            <w:tcW w:w="733" w:type="pct"/>
            <w:vMerge/>
            <w:vAlign w:val="center"/>
          </w:tcPr>
          <w:p w:rsidRPr="00266C59" w:rsidR="007105DD" w:rsidP="007105DD" w:rsidRDefault="007105DD" w14:paraId="12532949" w14:textId="77777777">
            <w:pPr>
              <w:rPr>
                <w:sz w:val="22"/>
                <w:szCs w:val="22"/>
              </w:rPr>
            </w:pPr>
          </w:p>
        </w:tc>
      </w:tr>
      <w:tr w:rsidRPr="00266C59" w:rsidR="007105DD" w:rsidTr="003A7837" w14:paraId="52998300" w14:textId="77777777">
        <w:tc>
          <w:tcPr>
            <w:tcW w:w="3238" w:type="pct"/>
            <w:shd w:val="clear" w:color="auto" w:fill="E0E0E0"/>
            <w:vAlign w:val="center"/>
          </w:tcPr>
          <w:p w:rsidRPr="00266C59" w:rsidR="007105DD" w:rsidP="007105DD" w:rsidRDefault="007105DD" w14:paraId="1E4C19BA" w14:textId="5FE4FE96">
            <w:pPr>
              <w:overflowPunct w:val="0"/>
              <w:autoSpaceDE w:val="0"/>
              <w:autoSpaceDN w:val="0"/>
              <w:adjustRightInd w:val="0"/>
              <w:textAlignment w:val="baseline"/>
              <w:rPr>
                <w:sz w:val="22"/>
                <w:szCs w:val="22"/>
              </w:rPr>
            </w:pPr>
            <w:r w:rsidRPr="006471A7">
              <w:rPr>
                <w:sz w:val="22"/>
                <w:szCs w:val="22"/>
              </w:rPr>
              <w:t>Dimensionare</w:t>
            </w:r>
            <w:r>
              <w:rPr>
                <w:sz w:val="22"/>
                <w:szCs w:val="22"/>
              </w:rPr>
              <w:t xml:space="preserve">: </w:t>
            </w:r>
            <w:r w:rsidRPr="006471A7">
              <w:rPr>
                <w:sz w:val="22"/>
                <w:szCs w:val="22"/>
              </w:rPr>
              <w:t>Prize de captare. Stavile. Gratare</w:t>
            </w:r>
          </w:p>
        </w:tc>
        <w:tc>
          <w:tcPr>
            <w:tcW w:w="1029" w:type="pct"/>
            <w:vMerge/>
            <w:vAlign w:val="center"/>
          </w:tcPr>
          <w:p w:rsidRPr="00266C59" w:rsidR="007105DD" w:rsidP="007105DD" w:rsidRDefault="007105DD" w14:paraId="6883AE6A" w14:textId="77777777">
            <w:pPr>
              <w:rPr>
                <w:sz w:val="22"/>
                <w:szCs w:val="22"/>
              </w:rPr>
            </w:pPr>
          </w:p>
        </w:tc>
        <w:tc>
          <w:tcPr>
            <w:tcW w:w="733" w:type="pct"/>
            <w:vMerge/>
            <w:vAlign w:val="center"/>
          </w:tcPr>
          <w:p w:rsidRPr="00266C59" w:rsidR="007105DD" w:rsidP="007105DD" w:rsidRDefault="007105DD" w14:paraId="1EC6FB0A" w14:textId="77777777">
            <w:pPr>
              <w:rPr>
                <w:sz w:val="22"/>
                <w:szCs w:val="22"/>
              </w:rPr>
            </w:pPr>
          </w:p>
        </w:tc>
      </w:tr>
      <w:tr w:rsidRPr="00266C59" w:rsidR="007105DD" w:rsidTr="003A7837" w14:paraId="6F81364F" w14:textId="77777777">
        <w:tc>
          <w:tcPr>
            <w:tcW w:w="3238" w:type="pct"/>
            <w:shd w:val="clear" w:color="auto" w:fill="E0E0E0"/>
            <w:vAlign w:val="center"/>
          </w:tcPr>
          <w:p w:rsidRPr="00266C59" w:rsidR="007105DD" w:rsidP="007105DD" w:rsidRDefault="007105DD" w14:paraId="04474567" w14:textId="12ED7E97">
            <w:pPr>
              <w:overflowPunct w:val="0"/>
              <w:autoSpaceDE w:val="0"/>
              <w:autoSpaceDN w:val="0"/>
              <w:adjustRightInd w:val="0"/>
              <w:textAlignment w:val="baseline"/>
              <w:rPr>
                <w:sz w:val="22"/>
                <w:szCs w:val="22"/>
              </w:rPr>
            </w:pPr>
            <w:r>
              <w:rPr>
                <w:sz w:val="22"/>
                <w:szCs w:val="22"/>
              </w:rPr>
              <w:t>Verificarea regimului nepermanent. Masuri de protectie</w:t>
            </w:r>
          </w:p>
        </w:tc>
        <w:tc>
          <w:tcPr>
            <w:tcW w:w="1029" w:type="pct"/>
            <w:vMerge/>
            <w:vAlign w:val="center"/>
          </w:tcPr>
          <w:p w:rsidRPr="00266C59" w:rsidR="007105DD" w:rsidP="007105DD" w:rsidRDefault="007105DD" w14:paraId="3D3E292E" w14:textId="77777777">
            <w:pPr>
              <w:rPr>
                <w:sz w:val="22"/>
                <w:szCs w:val="22"/>
              </w:rPr>
            </w:pPr>
          </w:p>
        </w:tc>
        <w:tc>
          <w:tcPr>
            <w:tcW w:w="733" w:type="pct"/>
            <w:vMerge/>
            <w:vAlign w:val="center"/>
          </w:tcPr>
          <w:p w:rsidRPr="00266C59" w:rsidR="007105DD" w:rsidP="007105DD" w:rsidRDefault="007105DD" w14:paraId="14BE9C5C" w14:textId="77777777">
            <w:pPr>
              <w:rPr>
                <w:sz w:val="22"/>
                <w:szCs w:val="22"/>
              </w:rPr>
            </w:pPr>
          </w:p>
        </w:tc>
      </w:tr>
      <w:tr w:rsidRPr="00266C59" w:rsidR="007105DD" w:rsidTr="003A7837" w14:paraId="0A6E317F" w14:textId="77777777">
        <w:tc>
          <w:tcPr>
            <w:tcW w:w="3238" w:type="pct"/>
            <w:shd w:val="clear" w:color="auto" w:fill="E0E0E0"/>
            <w:vAlign w:val="center"/>
          </w:tcPr>
          <w:p w:rsidRPr="00266C59" w:rsidR="007105DD" w:rsidP="007105DD" w:rsidRDefault="007105DD" w14:paraId="1E6863F1" w14:textId="41FB23D3">
            <w:pPr>
              <w:overflowPunct w:val="0"/>
              <w:autoSpaceDE w:val="0"/>
              <w:autoSpaceDN w:val="0"/>
              <w:adjustRightInd w:val="0"/>
              <w:textAlignment w:val="baseline"/>
              <w:rPr>
                <w:sz w:val="22"/>
                <w:szCs w:val="22"/>
              </w:rPr>
            </w:pPr>
            <w:r>
              <w:rPr>
                <w:sz w:val="22"/>
                <w:szCs w:val="22"/>
              </w:rPr>
              <w:t>Modelarea matematica a debitelor din amenajarile hidrotehnice</w:t>
            </w:r>
          </w:p>
        </w:tc>
        <w:tc>
          <w:tcPr>
            <w:tcW w:w="1029" w:type="pct"/>
            <w:vMerge/>
            <w:vAlign w:val="center"/>
          </w:tcPr>
          <w:p w:rsidRPr="00266C59" w:rsidR="007105DD" w:rsidP="007105DD" w:rsidRDefault="007105DD" w14:paraId="25CEE4BA" w14:textId="77777777">
            <w:pPr>
              <w:rPr>
                <w:sz w:val="22"/>
                <w:szCs w:val="22"/>
              </w:rPr>
            </w:pPr>
          </w:p>
        </w:tc>
        <w:tc>
          <w:tcPr>
            <w:tcW w:w="733" w:type="pct"/>
            <w:vMerge/>
            <w:vAlign w:val="center"/>
          </w:tcPr>
          <w:p w:rsidRPr="00266C59" w:rsidR="007105DD" w:rsidP="007105DD" w:rsidRDefault="007105DD" w14:paraId="0D2974B0" w14:textId="77777777">
            <w:pPr>
              <w:rPr>
                <w:sz w:val="22"/>
                <w:szCs w:val="22"/>
              </w:rPr>
            </w:pPr>
          </w:p>
        </w:tc>
      </w:tr>
      <w:tr w:rsidRPr="00266C59" w:rsidR="007105DD" w:rsidTr="003A7837" w14:paraId="7F6F184E" w14:textId="77777777">
        <w:trPr>
          <w:trHeight w:val="285"/>
        </w:trPr>
        <w:tc>
          <w:tcPr>
            <w:tcW w:w="3238" w:type="pct"/>
            <w:shd w:val="clear" w:color="auto" w:fill="E0E0E0"/>
            <w:vAlign w:val="center"/>
          </w:tcPr>
          <w:p w:rsidRPr="00266C59" w:rsidR="007105DD" w:rsidP="007105DD" w:rsidRDefault="007105DD" w14:paraId="2B655A82" w14:textId="572834D7">
            <w:pPr>
              <w:overflowPunct w:val="0"/>
              <w:autoSpaceDE w:val="0"/>
              <w:autoSpaceDN w:val="0"/>
              <w:adjustRightInd w:val="0"/>
              <w:textAlignment w:val="baseline"/>
              <w:rPr>
                <w:sz w:val="22"/>
                <w:szCs w:val="22"/>
              </w:rPr>
            </w:pPr>
            <w:r>
              <w:rPr>
                <w:sz w:val="22"/>
                <w:szCs w:val="22"/>
              </w:rPr>
              <w:t>S</w:t>
            </w:r>
            <w:r w:rsidRPr="00B05318">
              <w:rPr>
                <w:sz w:val="22"/>
                <w:szCs w:val="22"/>
              </w:rPr>
              <w:t>imularea functionarii amenajarilor hidrotehnice (Simulink)</w:t>
            </w:r>
          </w:p>
        </w:tc>
        <w:tc>
          <w:tcPr>
            <w:tcW w:w="1029" w:type="pct"/>
            <w:vMerge/>
            <w:vAlign w:val="center"/>
          </w:tcPr>
          <w:p w:rsidRPr="00266C59" w:rsidR="007105DD" w:rsidP="007105DD" w:rsidRDefault="007105DD" w14:paraId="6A4DF7EE" w14:textId="77777777">
            <w:pPr>
              <w:rPr>
                <w:sz w:val="22"/>
                <w:szCs w:val="22"/>
              </w:rPr>
            </w:pPr>
          </w:p>
        </w:tc>
        <w:tc>
          <w:tcPr>
            <w:tcW w:w="733" w:type="pct"/>
            <w:vMerge/>
            <w:vAlign w:val="center"/>
          </w:tcPr>
          <w:p w:rsidRPr="00266C59" w:rsidR="007105DD" w:rsidP="007105DD" w:rsidRDefault="007105DD" w14:paraId="4C2D42F9" w14:textId="77777777">
            <w:pPr>
              <w:rPr>
                <w:sz w:val="22"/>
                <w:szCs w:val="22"/>
              </w:rPr>
            </w:pPr>
          </w:p>
        </w:tc>
      </w:tr>
      <w:tr w:rsidRPr="00266C59" w:rsidR="007105DD" w:rsidTr="003A7837" w14:paraId="343F2EBD" w14:textId="77777777">
        <w:trPr>
          <w:trHeight w:val="282"/>
        </w:trPr>
        <w:tc>
          <w:tcPr>
            <w:tcW w:w="3238" w:type="pct"/>
            <w:shd w:val="clear" w:color="auto" w:fill="E0E0E0"/>
            <w:vAlign w:val="center"/>
          </w:tcPr>
          <w:p w:rsidRPr="00266C59" w:rsidR="007105DD" w:rsidP="007105DD" w:rsidRDefault="007105DD" w14:paraId="1695FA31" w14:textId="3C8010EB">
            <w:pPr>
              <w:overflowPunct w:val="0"/>
              <w:autoSpaceDE w:val="0"/>
              <w:autoSpaceDN w:val="0"/>
              <w:adjustRightInd w:val="0"/>
              <w:textAlignment w:val="baseline"/>
              <w:rPr>
                <w:sz w:val="22"/>
                <w:szCs w:val="22"/>
              </w:rPr>
            </w:pPr>
            <w:r>
              <w:rPr>
                <w:sz w:val="22"/>
                <w:szCs w:val="22"/>
              </w:rPr>
              <w:t xml:space="preserve">Modelare si simulare circuite hidraulice </w:t>
            </w:r>
            <w:r w:rsidRPr="00B814B2">
              <w:rPr>
                <w:sz w:val="22"/>
                <w:szCs w:val="22"/>
              </w:rPr>
              <w:t>(Simulink)</w:t>
            </w:r>
          </w:p>
        </w:tc>
        <w:tc>
          <w:tcPr>
            <w:tcW w:w="1029" w:type="pct"/>
            <w:vMerge/>
            <w:vAlign w:val="center"/>
          </w:tcPr>
          <w:p w:rsidRPr="00266C59" w:rsidR="007105DD" w:rsidP="007105DD" w:rsidRDefault="007105DD" w14:paraId="12ABF063" w14:textId="77777777">
            <w:pPr>
              <w:rPr>
                <w:sz w:val="22"/>
                <w:szCs w:val="22"/>
              </w:rPr>
            </w:pPr>
          </w:p>
        </w:tc>
        <w:tc>
          <w:tcPr>
            <w:tcW w:w="733" w:type="pct"/>
            <w:vMerge/>
            <w:vAlign w:val="center"/>
          </w:tcPr>
          <w:p w:rsidRPr="00266C59" w:rsidR="007105DD" w:rsidP="007105DD" w:rsidRDefault="007105DD" w14:paraId="6931BD7C" w14:textId="77777777">
            <w:pPr>
              <w:rPr>
                <w:sz w:val="22"/>
                <w:szCs w:val="22"/>
              </w:rPr>
            </w:pPr>
          </w:p>
        </w:tc>
      </w:tr>
      <w:tr w:rsidRPr="00266C59" w:rsidR="007105DD" w:rsidTr="003A7837" w14:paraId="0EFC5068" w14:textId="77777777">
        <w:trPr>
          <w:trHeight w:val="282"/>
        </w:trPr>
        <w:tc>
          <w:tcPr>
            <w:tcW w:w="3238" w:type="pct"/>
            <w:shd w:val="clear" w:color="auto" w:fill="E0E0E0"/>
            <w:vAlign w:val="center"/>
          </w:tcPr>
          <w:p w:rsidRPr="00266C59" w:rsidR="007105DD" w:rsidP="007105DD" w:rsidRDefault="007105DD" w14:paraId="13420DC2" w14:textId="54FED101">
            <w:pPr>
              <w:overflowPunct w:val="0"/>
              <w:autoSpaceDE w:val="0"/>
              <w:autoSpaceDN w:val="0"/>
              <w:adjustRightInd w:val="0"/>
              <w:textAlignment w:val="baseline"/>
              <w:rPr>
                <w:sz w:val="22"/>
                <w:szCs w:val="22"/>
              </w:rPr>
            </w:pPr>
            <w:r>
              <w:rPr>
                <w:sz w:val="22"/>
                <w:szCs w:val="22"/>
              </w:rPr>
              <w:t>Curbele caracteristice la o turbina de tip Pelton</w:t>
            </w:r>
          </w:p>
        </w:tc>
        <w:tc>
          <w:tcPr>
            <w:tcW w:w="1029" w:type="pct"/>
            <w:vMerge/>
            <w:vAlign w:val="center"/>
          </w:tcPr>
          <w:p w:rsidRPr="00266C59" w:rsidR="007105DD" w:rsidP="007105DD" w:rsidRDefault="007105DD" w14:paraId="68169906" w14:textId="77777777">
            <w:pPr>
              <w:rPr>
                <w:sz w:val="22"/>
                <w:szCs w:val="22"/>
              </w:rPr>
            </w:pPr>
          </w:p>
        </w:tc>
        <w:tc>
          <w:tcPr>
            <w:tcW w:w="733" w:type="pct"/>
            <w:vMerge/>
            <w:vAlign w:val="center"/>
          </w:tcPr>
          <w:p w:rsidRPr="00266C59" w:rsidR="007105DD" w:rsidP="007105DD" w:rsidRDefault="007105DD" w14:paraId="45F97B4F" w14:textId="77777777">
            <w:pPr>
              <w:rPr>
                <w:sz w:val="22"/>
                <w:szCs w:val="22"/>
              </w:rPr>
            </w:pPr>
          </w:p>
        </w:tc>
      </w:tr>
      <w:tr w:rsidRPr="00266C59" w:rsidR="007105DD" w:rsidTr="003A7837" w14:paraId="6DFCC0DF" w14:textId="77777777">
        <w:trPr>
          <w:trHeight w:val="282"/>
        </w:trPr>
        <w:tc>
          <w:tcPr>
            <w:tcW w:w="3238" w:type="pct"/>
            <w:shd w:val="clear" w:color="auto" w:fill="E0E0E0"/>
            <w:vAlign w:val="center"/>
          </w:tcPr>
          <w:p w:rsidRPr="00266C59" w:rsidR="007105DD" w:rsidP="007105DD" w:rsidRDefault="007105DD" w14:paraId="62EAE44F" w14:textId="3C256C48">
            <w:pPr>
              <w:overflowPunct w:val="0"/>
              <w:autoSpaceDE w:val="0"/>
              <w:autoSpaceDN w:val="0"/>
              <w:adjustRightInd w:val="0"/>
              <w:textAlignment w:val="baseline"/>
              <w:rPr>
                <w:sz w:val="22"/>
                <w:szCs w:val="22"/>
              </w:rPr>
            </w:pPr>
            <w:r>
              <w:rPr>
                <w:sz w:val="22"/>
                <w:szCs w:val="22"/>
              </w:rPr>
              <w:t>Calcule specifice dimensionarii turbinelor</w:t>
            </w:r>
          </w:p>
        </w:tc>
        <w:tc>
          <w:tcPr>
            <w:tcW w:w="1029" w:type="pct"/>
            <w:vMerge/>
            <w:vAlign w:val="center"/>
          </w:tcPr>
          <w:p w:rsidRPr="00266C59" w:rsidR="007105DD" w:rsidP="007105DD" w:rsidRDefault="007105DD" w14:paraId="6845A056" w14:textId="77777777">
            <w:pPr>
              <w:rPr>
                <w:sz w:val="22"/>
                <w:szCs w:val="22"/>
              </w:rPr>
            </w:pPr>
          </w:p>
        </w:tc>
        <w:tc>
          <w:tcPr>
            <w:tcW w:w="733" w:type="pct"/>
            <w:vMerge/>
            <w:vAlign w:val="center"/>
          </w:tcPr>
          <w:p w:rsidRPr="00266C59" w:rsidR="007105DD" w:rsidP="007105DD" w:rsidRDefault="007105DD" w14:paraId="5224EF4A" w14:textId="77777777">
            <w:pPr>
              <w:rPr>
                <w:sz w:val="22"/>
                <w:szCs w:val="22"/>
              </w:rPr>
            </w:pPr>
          </w:p>
        </w:tc>
      </w:tr>
      <w:tr w:rsidRPr="00266C59" w:rsidR="007105DD" w:rsidTr="003A7837" w14:paraId="11A914E8" w14:textId="77777777">
        <w:trPr>
          <w:trHeight w:val="282"/>
        </w:trPr>
        <w:tc>
          <w:tcPr>
            <w:tcW w:w="3238" w:type="pct"/>
            <w:shd w:val="clear" w:color="auto" w:fill="E0E0E0"/>
            <w:vAlign w:val="center"/>
          </w:tcPr>
          <w:p w:rsidRPr="00266C59" w:rsidR="007105DD" w:rsidP="007105DD" w:rsidRDefault="007105DD" w14:paraId="135D1649" w14:textId="735A4E32">
            <w:pPr>
              <w:overflowPunct w:val="0"/>
              <w:autoSpaceDE w:val="0"/>
              <w:autoSpaceDN w:val="0"/>
              <w:adjustRightInd w:val="0"/>
              <w:textAlignment w:val="baseline"/>
              <w:rPr>
                <w:sz w:val="22"/>
                <w:szCs w:val="22"/>
              </w:rPr>
            </w:pPr>
            <w:r>
              <w:rPr>
                <w:sz w:val="22"/>
                <w:szCs w:val="22"/>
              </w:rPr>
              <w:t>Curbele caracteristice ale turbopompelor</w:t>
            </w:r>
          </w:p>
        </w:tc>
        <w:tc>
          <w:tcPr>
            <w:tcW w:w="1029" w:type="pct"/>
            <w:vMerge/>
            <w:vAlign w:val="center"/>
          </w:tcPr>
          <w:p w:rsidRPr="00266C59" w:rsidR="007105DD" w:rsidP="007105DD" w:rsidRDefault="007105DD" w14:paraId="752CAE81" w14:textId="77777777">
            <w:pPr>
              <w:rPr>
                <w:sz w:val="22"/>
                <w:szCs w:val="22"/>
              </w:rPr>
            </w:pPr>
          </w:p>
        </w:tc>
        <w:tc>
          <w:tcPr>
            <w:tcW w:w="733" w:type="pct"/>
            <w:vMerge/>
            <w:vAlign w:val="center"/>
          </w:tcPr>
          <w:p w:rsidRPr="00266C59" w:rsidR="007105DD" w:rsidP="007105DD" w:rsidRDefault="007105DD" w14:paraId="4E2F8FB6" w14:textId="77777777">
            <w:pPr>
              <w:rPr>
                <w:sz w:val="22"/>
                <w:szCs w:val="22"/>
              </w:rPr>
            </w:pPr>
          </w:p>
        </w:tc>
      </w:tr>
      <w:tr w:rsidRPr="00266C59" w:rsidR="007105DD" w:rsidTr="003A7837" w14:paraId="2C67D79D" w14:textId="77777777">
        <w:trPr>
          <w:trHeight w:val="282"/>
        </w:trPr>
        <w:tc>
          <w:tcPr>
            <w:tcW w:w="3238" w:type="pct"/>
            <w:shd w:val="clear" w:color="auto" w:fill="E0E0E0"/>
            <w:vAlign w:val="center"/>
          </w:tcPr>
          <w:p w:rsidRPr="00266C59" w:rsidR="007105DD" w:rsidP="007105DD" w:rsidRDefault="007105DD" w14:paraId="3E96356C" w14:textId="53A202F8">
            <w:pPr>
              <w:overflowPunct w:val="0"/>
              <w:autoSpaceDE w:val="0"/>
              <w:autoSpaceDN w:val="0"/>
              <w:adjustRightInd w:val="0"/>
              <w:textAlignment w:val="baseline"/>
              <w:rPr>
                <w:sz w:val="22"/>
                <w:szCs w:val="22"/>
              </w:rPr>
            </w:pPr>
            <w:r>
              <w:rPr>
                <w:sz w:val="22"/>
                <w:szCs w:val="22"/>
              </w:rPr>
              <w:t>Circuite de actionari hidraulice</w:t>
            </w:r>
          </w:p>
        </w:tc>
        <w:tc>
          <w:tcPr>
            <w:tcW w:w="1029" w:type="pct"/>
            <w:vMerge/>
            <w:vAlign w:val="center"/>
          </w:tcPr>
          <w:p w:rsidRPr="00266C59" w:rsidR="007105DD" w:rsidP="007105DD" w:rsidRDefault="007105DD" w14:paraId="238C3911" w14:textId="77777777">
            <w:pPr>
              <w:rPr>
                <w:sz w:val="22"/>
                <w:szCs w:val="22"/>
              </w:rPr>
            </w:pPr>
          </w:p>
        </w:tc>
        <w:tc>
          <w:tcPr>
            <w:tcW w:w="733" w:type="pct"/>
            <w:vMerge/>
            <w:vAlign w:val="center"/>
          </w:tcPr>
          <w:p w:rsidRPr="00266C59" w:rsidR="007105DD" w:rsidP="007105DD" w:rsidRDefault="007105DD" w14:paraId="557609EE" w14:textId="77777777">
            <w:pPr>
              <w:rPr>
                <w:sz w:val="22"/>
                <w:szCs w:val="22"/>
              </w:rPr>
            </w:pPr>
          </w:p>
        </w:tc>
      </w:tr>
      <w:tr w:rsidRPr="00266C59" w:rsidR="007105DD" w:rsidTr="003A7837" w14:paraId="52B73963" w14:textId="77777777">
        <w:trPr>
          <w:trHeight w:val="282"/>
        </w:trPr>
        <w:tc>
          <w:tcPr>
            <w:tcW w:w="3238" w:type="pct"/>
            <w:shd w:val="clear" w:color="auto" w:fill="E0E0E0"/>
            <w:vAlign w:val="center"/>
          </w:tcPr>
          <w:p w:rsidRPr="00266C59" w:rsidR="007105DD" w:rsidP="007105DD" w:rsidRDefault="007105DD" w14:paraId="27851165" w14:textId="16B3A371">
            <w:pPr>
              <w:overflowPunct w:val="0"/>
              <w:autoSpaceDE w:val="0"/>
              <w:autoSpaceDN w:val="0"/>
              <w:adjustRightInd w:val="0"/>
              <w:textAlignment w:val="baseline"/>
              <w:rPr>
                <w:sz w:val="22"/>
                <w:szCs w:val="22"/>
              </w:rPr>
            </w:pPr>
            <w:r>
              <w:rPr>
                <w:sz w:val="22"/>
                <w:szCs w:val="22"/>
              </w:rPr>
              <w:t>Verificarea portofoliului de lucrari</w:t>
            </w:r>
          </w:p>
        </w:tc>
        <w:tc>
          <w:tcPr>
            <w:tcW w:w="1029" w:type="pct"/>
            <w:vMerge/>
            <w:vAlign w:val="center"/>
          </w:tcPr>
          <w:p w:rsidRPr="00266C59" w:rsidR="007105DD" w:rsidP="007105DD" w:rsidRDefault="007105DD" w14:paraId="36F927A8" w14:textId="77777777">
            <w:pPr>
              <w:rPr>
                <w:sz w:val="22"/>
                <w:szCs w:val="22"/>
              </w:rPr>
            </w:pPr>
          </w:p>
        </w:tc>
        <w:tc>
          <w:tcPr>
            <w:tcW w:w="733" w:type="pct"/>
            <w:vMerge/>
            <w:vAlign w:val="center"/>
          </w:tcPr>
          <w:p w:rsidRPr="00266C59" w:rsidR="007105DD" w:rsidP="007105DD" w:rsidRDefault="007105DD" w14:paraId="0F733B51" w14:textId="77777777">
            <w:pPr>
              <w:rPr>
                <w:sz w:val="22"/>
                <w:szCs w:val="22"/>
              </w:rPr>
            </w:pPr>
          </w:p>
        </w:tc>
      </w:tr>
      <w:tr w:rsidRPr="00266C59" w:rsidR="007105DD" w:rsidTr="00E50E8C" w14:paraId="6CFABF3F" w14:textId="77777777">
        <w:tc>
          <w:tcPr>
            <w:tcW w:w="5000" w:type="pct"/>
            <w:gridSpan w:val="3"/>
            <w:shd w:val="clear" w:color="auto" w:fill="E0E0E0"/>
            <w:vAlign w:val="center"/>
          </w:tcPr>
          <w:p w:rsidRPr="00266C59" w:rsidR="007105DD" w:rsidP="007105DD" w:rsidRDefault="007105DD" w14:paraId="5A217630" w14:textId="52D92E0D">
            <w:pPr>
              <w:rPr>
                <w:sz w:val="22"/>
                <w:szCs w:val="22"/>
              </w:rPr>
            </w:pPr>
            <w:r w:rsidRPr="00266C59">
              <w:rPr>
                <w:sz w:val="22"/>
                <w:szCs w:val="22"/>
              </w:rPr>
              <w:t>Bibliografie</w:t>
            </w:r>
          </w:p>
          <w:p w:rsidRPr="00266C59" w:rsidR="007105DD" w:rsidP="007105DD" w:rsidRDefault="007105DD" w14:paraId="50BFE681" w14:textId="6AD6DD5B">
            <w:pPr>
              <w:rPr>
                <w:sz w:val="22"/>
                <w:szCs w:val="22"/>
              </w:rPr>
            </w:pPr>
            <w:r>
              <w:rPr>
                <w:sz w:val="22"/>
                <w:szCs w:val="22"/>
              </w:rPr>
              <w:t>1. Banyai D. Giurgea C., ș.a., Mecanica Fluidelor-Lucrari practice, Ed. UT Press, Cluj-Napoca, 2014.</w:t>
            </w:r>
            <w:r>
              <w:rPr>
                <w:sz w:val="22"/>
                <w:szCs w:val="22"/>
              </w:rPr>
              <w:br/>
            </w:r>
            <w:r>
              <w:rPr>
                <w:sz w:val="22"/>
                <w:szCs w:val="22"/>
              </w:rPr>
              <w:t>2. Evett J.B., Cheng Liu, 2500 Solved Problems in Fluid Mechanics and Hydraulics, McGraw-Hill, 1989.</w:t>
            </w:r>
          </w:p>
        </w:tc>
      </w:tr>
    </w:tbl>
    <w:p w:rsidRPr="00266C59" w:rsidR="00EE0BA5" w:rsidP="00EE0BA5" w:rsidRDefault="00EE0BA5" w14:paraId="6A87D2AA" w14:textId="7D7F2523">
      <w:pPr>
        <w:rPr>
          <w:sz w:val="22"/>
          <w:szCs w:val="22"/>
        </w:rPr>
      </w:pPr>
    </w:p>
    <w:p w:rsidRPr="00266C59" w:rsidR="00EE0BA5" w:rsidP="003773FF" w:rsidRDefault="00EE0BA5" w14:paraId="77A9AA7B" w14:textId="6F0AC9F6">
      <w:pPr>
        <w:jc w:val="both"/>
        <w:rPr>
          <w:rFonts w:eastAsia="Times New Roman"/>
          <w:b/>
          <w:bCs/>
          <w:sz w:val="22"/>
          <w:szCs w:val="22"/>
        </w:rPr>
      </w:pPr>
      <w:r w:rsidRPr="00266C59">
        <w:rPr>
          <w:b/>
          <w:bCs/>
          <w:sz w:val="22"/>
          <w:szCs w:val="22"/>
        </w:rPr>
        <w:t xml:space="preserve">9. Coroborarea </w:t>
      </w:r>
      <w:r w:rsidRPr="00266C59" w:rsidR="003100E5">
        <w:rPr>
          <w:b/>
          <w:bCs/>
          <w:sz w:val="22"/>
          <w:szCs w:val="22"/>
        </w:rPr>
        <w:t>con</w:t>
      </w:r>
      <w:r w:rsidRPr="00266C59" w:rsidR="003100E5">
        <w:rPr>
          <w:rFonts w:eastAsia="Times New Roman"/>
          <w:b/>
          <w:bCs/>
          <w:sz w:val="22"/>
          <w:szCs w:val="22"/>
        </w:rPr>
        <w:t>ținuturilor</w:t>
      </w:r>
      <w:r w:rsidRPr="00266C59">
        <w:rPr>
          <w:rFonts w:eastAsia="Times New Roman"/>
          <w:b/>
          <w:bCs/>
          <w:sz w:val="22"/>
          <w:szCs w:val="22"/>
        </w:rPr>
        <w:t xml:space="preserve"> disciplinei cu </w:t>
      </w:r>
      <w:r w:rsidRPr="00266C59" w:rsidR="003100E5">
        <w:rPr>
          <w:rFonts w:eastAsia="Times New Roman"/>
          <w:b/>
          <w:bCs/>
          <w:sz w:val="22"/>
          <w:szCs w:val="22"/>
        </w:rPr>
        <w:t>așteptările</w:t>
      </w:r>
      <w:r w:rsidRPr="00266C59">
        <w:rPr>
          <w:rFonts w:eastAsia="Times New Roman"/>
          <w:b/>
          <w:bCs/>
          <w:sz w:val="22"/>
          <w:szCs w:val="22"/>
        </w:rPr>
        <w:t xml:space="preserve"> reprezentanţilor comunităţii epistemice, asociaţiilor profesionale şi angajatori</w:t>
      </w:r>
      <w:r w:rsidRPr="00266C59" w:rsidR="00F43D2A">
        <w:rPr>
          <w:rFonts w:eastAsia="Times New Roman"/>
          <w:b/>
          <w:bCs/>
          <w:sz w:val="22"/>
          <w:szCs w:val="22"/>
        </w:rPr>
        <w:t>lor</w:t>
      </w:r>
      <w:r w:rsidRPr="00266C59">
        <w:rPr>
          <w:rFonts w:eastAsia="Times New Roman"/>
          <w:b/>
          <w:bCs/>
          <w:sz w:val="22"/>
          <w:szCs w:val="22"/>
        </w:rPr>
        <w:t xml:space="preserve"> reprezentativi din domeniul aferent programului</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608"/>
      </w:tblGrid>
      <w:tr w:rsidRPr="00266C59" w:rsidR="00EE0BA5" w:rsidTr="00BB331A" w14:paraId="38740EDB" w14:textId="77777777">
        <w:trPr>
          <w:trHeight w:val="1107"/>
        </w:trPr>
        <w:tc>
          <w:tcPr>
            <w:tcW w:w="5000" w:type="pct"/>
          </w:tcPr>
          <w:p w:rsidRPr="00266C59" w:rsidR="00EE0BA5" w:rsidP="005436E7" w:rsidRDefault="001909A6" w14:paraId="78037A34" w14:textId="6E36B805">
            <w:pPr>
              <w:rPr>
                <w:rFonts w:eastAsia="Times New Roman"/>
                <w:sz w:val="22"/>
                <w:szCs w:val="22"/>
              </w:rPr>
            </w:pPr>
            <w:r>
              <w:rPr>
                <w:sz w:val="22"/>
                <w:szCs w:val="22"/>
              </w:rPr>
              <w:t>Începând cu sectorul amenajărilor energetice și până la cel al ingineriei biomedicale, fluidele sunt astăzi omniprezente în tehnică. Pentru a concepe și/sau utiliza sisteme tehnice în care intervin fluide în mișcare sau în repaus, în special în cazul amenajărilor hidrotehnice, un inginer trebuie nu doar să fie familiarizat cu principiile și conceptele mecanicii fluidelor, cu metodele de analiză a curgerilor și a comportamentului fluidelor ci trebuie să aibă și înțelegere asupra criteriilor de dimensionare și a modului de funcționare a echipamentelor ce intervin la aceste sisteme, facilitând astfel comunicarea multidisciplinară, rezultând un timp mai scurt de soluționare a problemelor practice.</w:t>
            </w:r>
            <w:r>
              <w:rPr>
                <w:sz w:val="22"/>
                <w:szCs w:val="22"/>
              </w:rPr>
              <w:br/>
            </w:r>
            <w:r>
              <w:rPr>
                <w:sz w:val="22"/>
                <w:szCs w:val="22"/>
              </w:rPr>
              <w:t>„In zilele noastre marea majoritate a inginerilor care nu au o pregatire de stricta specialitate in domeniul mecanicii fluidelor sau a masinilor hidraulice este sau va fi obligata sa interactioneze cu cei care au o astfel de specializare; interactiunea va fi cu certitudine mai usoara si mult mai productiva in conditiile in care majoritatea inginerilor dispun de competente de baza in mecanica fluidelor” (J. McDonough, Lectures in Elementary Fluid Dynamics: Physics, Mathematics and Applications, University of  Kentucky).</w:t>
            </w:r>
          </w:p>
        </w:tc>
      </w:tr>
    </w:tbl>
    <w:p w:rsidRPr="00266C59" w:rsidR="00EE0BA5" w:rsidP="00EE0BA5" w:rsidRDefault="00EE0BA5" w14:paraId="576ACC09" w14:textId="77777777">
      <w:pPr>
        <w:rPr>
          <w:sz w:val="22"/>
          <w:szCs w:val="22"/>
        </w:rPr>
      </w:pPr>
    </w:p>
    <w:p w:rsidRPr="00266C59" w:rsidR="00EE0BA5" w:rsidP="00EE0BA5" w:rsidRDefault="00EE0BA5" w14:paraId="3722655D" w14:textId="10C4AB81">
      <w:pPr>
        <w:shd w:val="clear" w:color="auto" w:fill="FFFFFF"/>
        <w:autoSpaceDE w:val="0"/>
        <w:autoSpaceDN w:val="0"/>
        <w:adjustRightInd w:val="0"/>
        <w:rPr>
          <w:b/>
          <w:bCs/>
          <w:sz w:val="22"/>
          <w:szCs w:val="22"/>
        </w:rPr>
      </w:pPr>
      <w:r w:rsidRPr="00266C59">
        <w:rPr>
          <w:b/>
          <w:bCs/>
          <w:sz w:val="22"/>
          <w:szCs w:val="22"/>
        </w:rPr>
        <w:t>10. Evaluare</w:t>
      </w:r>
    </w:p>
    <w:tbl>
      <w:tblPr>
        <w:tblW w:w="5000" w:type="pct"/>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333"/>
        <w:gridCol w:w="3461"/>
        <w:gridCol w:w="2402"/>
        <w:gridCol w:w="1412"/>
      </w:tblGrid>
      <w:tr w:rsidRPr="00266C59" w:rsidR="003773FF" w:rsidTr="00E50E8C" w14:paraId="79E64102" w14:textId="77777777">
        <w:trPr>
          <w:trHeight w:val="528"/>
        </w:trPr>
        <w:tc>
          <w:tcPr>
            <w:tcW w:w="1214" w:type="pct"/>
            <w:shd w:val="clear" w:color="auto" w:fill="FFFFFF"/>
            <w:vAlign w:val="center"/>
          </w:tcPr>
          <w:p w:rsidRPr="00266C59" w:rsidR="003773FF" w:rsidP="00F26C1D" w:rsidRDefault="003773FF" w14:paraId="3D97706F" w14:textId="77777777">
            <w:pPr>
              <w:shd w:val="clear" w:color="auto" w:fill="FFFFFF"/>
              <w:autoSpaceDE w:val="0"/>
              <w:autoSpaceDN w:val="0"/>
              <w:adjustRightInd w:val="0"/>
              <w:rPr>
                <w:sz w:val="22"/>
                <w:szCs w:val="22"/>
              </w:rPr>
            </w:pPr>
            <w:r w:rsidRPr="00266C59">
              <w:rPr>
                <w:sz w:val="22"/>
                <w:szCs w:val="22"/>
              </w:rPr>
              <w:t>Tip activitate</w:t>
            </w:r>
          </w:p>
        </w:tc>
        <w:tc>
          <w:tcPr>
            <w:tcW w:w="1801" w:type="pct"/>
            <w:shd w:val="clear" w:color="auto" w:fill="E0E0E0"/>
            <w:vAlign w:val="center"/>
          </w:tcPr>
          <w:p w:rsidRPr="00266C59" w:rsidR="003773FF" w:rsidP="00F26C1D" w:rsidRDefault="003773FF" w14:paraId="75C12F62" w14:textId="77777777">
            <w:pPr>
              <w:autoSpaceDE w:val="0"/>
              <w:autoSpaceDN w:val="0"/>
              <w:adjustRightInd w:val="0"/>
              <w:rPr>
                <w:sz w:val="22"/>
                <w:szCs w:val="22"/>
              </w:rPr>
            </w:pPr>
            <w:r w:rsidRPr="00266C59">
              <w:rPr>
                <w:sz w:val="22"/>
                <w:szCs w:val="22"/>
              </w:rPr>
              <w:t>10.1 Criterii de evaluare</w:t>
            </w:r>
          </w:p>
        </w:tc>
        <w:tc>
          <w:tcPr>
            <w:tcW w:w="1250" w:type="pct"/>
            <w:shd w:val="clear" w:color="auto" w:fill="FFFFFF"/>
            <w:vAlign w:val="center"/>
          </w:tcPr>
          <w:p w:rsidRPr="00266C59" w:rsidR="003773FF" w:rsidP="00F26C1D" w:rsidRDefault="003773FF" w14:paraId="0F43B35F" w14:textId="77777777">
            <w:pPr>
              <w:shd w:val="clear" w:color="auto" w:fill="FFFFFF"/>
              <w:autoSpaceDE w:val="0"/>
              <w:autoSpaceDN w:val="0"/>
              <w:adjustRightInd w:val="0"/>
              <w:rPr>
                <w:sz w:val="22"/>
                <w:szCs w:val="22"/>
              </w:rPr>
            </w:pPr>
            <w:r w:rsidRPr="00266C59">
              <w:rPr>
                <w:sz w:val="22"/>
                <w:szCs w:val="22"/>
              </w:rPr>
              <w:t>10.2 Metode de evaluare</w:t>
            </w:r>
          </w:p>
        </w:tc>
        <w:tc>
          <w:tcPr>
            <w:tcW w:w="735" w:type="pct"/>
            <w:shd w:val="clear" w:color="auto" w:fill="FFFFFF"/>
            <w:vAlign w:val="center"/>
          </w:tcPr>
          <w:p w:rsidRPr="00266C59" w:rsidR="003773FF" w:rsidP="00F26C1D" w:rsidRDefault="003773FF" w14:paraId="3345053A" w14:textId="77777777">
            <w:pPr>
              <w:shd w:val="clear" w:color="auto" w:fill="FFFFFF"/>
              <w:autoSpaceDE w:val="0"/>
              <w:autoSpaceDN w:val="0"/>
              <w:adjustRightInd w:val="0"/>
              <w:rPr>
                <w:sz w:val="22"/>
                <w:szCs w:val="22"/>
              </w:rPr>
            </w:pPr>
            <w:r w:rsidRPr="00266C59">
              <w:rPr>
                <w:sz w:val="22"/>
                <w:szCs w:val="22"/>
              </w:rPr>
              <w:t>10.3 Pondere din nota final</w:t>
            </w:r>
            <w:r w:rsidRPr="00266C59">
              <w:rPr>
                <w:rFonts w:eastAsia="Times New Roman"/>
                <w:sz w:val="22"/>
                <w:szCs w:val="22"/>
              </w:rPr>
              <w:t>ă</w:t>
            </w:r>
          </w:p>
        </w:tc>
      </w:tr>
      <w:tr w:rsidRPr="00266C59" w:rsidR="004D433B" w:rsidTr="00E50E8C" w14:paraId="1693B1EC" w14:textId="77777777">
        <w:trPr>
          <w:trHeight w:val="555"/>
        </w:trPr>
        <w:tc>
          <w:tcPr>
            <w:tcW w:w="1214" w:type="pct"/>
            <w:shd w:val="clear" w:color="auto" w:fill="FFFFFF"/>
            <w:vAlign w:val="center"/>
          </w:tcPr>
          <w:p w:rsidRPr="00266C59" w:rsidR="004D433B" w:rsidP="00BB331A" w:rsidRDefault="004D433B" w14:paraId="1158D9BF" w14:textId="77777777">
            <w:pPr>
              <w:shd w:val="clear" w:color="auto" w:fill="FFFFFF"/>
              <w:autoSpaceDE w:val="0"/>
              <w:autoSpaceDN w:val="0"/>
              <w:adjustRightInd w:val="0"/>
              <w:rPr>
                <w:sz w:val="22"/>
                <w:szCs w:val="22"/>
              </w:rPr>
            </w:pPr>
            <w:r w:rsidRPr="00266C59">
              <w:rPr>
                <w:sz w:val="22"/>
                <w:szCs w:val="22"/>
              </w:rPr>
              <w:t>10.4 Curs</w:t>
            </w:r>
          </w:p>
          <w:p w:rsidRPr="00266C59" w:rsidR="00BB331A" w:rsidP="00BB331A" w:rsidRDefault="00BB331A" w14:paraId="18A63D25" w14:textId="77777777">
            <w:pPr>
              <w:shd w:val="clear" w:color="auto" w:fill="FFFFFF"/>
              <w:autoSpaceDE w:val="0"/>
              <w:autoSpaceDN w:val="0"/>
              <w:adjustRightInd w:val="0"/>
              <w:rPr>
                <w:sz w:val="22"/>
                <w:szCs w:val="22"/>
              </w:rPr>
            </w:pPr>
          </w:p>
        </w:tc>
        <w:tc>
          <w:tcPr>
            <w:tcW w:w="1801" w:type="pct"/>
            <w:shd w:val="clear" w:color="auto" w:fill="E0E0E0"/>
            <w:vAlign w:val="center"/>
          </w:tcPr>
          <w:p w:rsidRPr="00266C59" w:rsidR="004D433B" w:rsidP="00F26C1D" w:rsidRDefault="001909A6" w14:paraId="3C84763B" w14:textId="1CFF2F98">
            <w:pPr>
              <w:autoSpaceDE w:val="0"/>
              <w:autoSpaceDN w:val="0"/>
              <w:adjustRightInd w:val="0"/>
              <w:rPr>
                <w:sz w:val="22"/>
                <w:szCs w:val="22"/>
              </w:rPr>
            </w:pPr>
            <w:r>
              <w:rPr>
                <w:sz w:val="22"/>
                <w:szCs w:val="22"/>
              </w:rPr>
              <w:t>Capacitatea de a raspunde la intrebari teoretice.</w:t>
            </w:r>
          </w:p>
        </w:tc>
        <w:tc>
          <w:tcPr>
            <w:tcW w:w="1250" w:type="pct"/>
            <w:shd w:val="clear" w:color="auto" w:fill="FFFFFF"/>
            <w:vAlign w:val="center"/>
          </w:tcPr>
          <w:p w:rsidRPr="00266C59" w:rsidR="004D433B" w:rsidP="00F26C1D" w:rsidRDefault="001909A6" w14:paraId="40B87B58" w14:textId="699AFE1C">
            <w:pPr>
              <w:autoSpaceDE w:val="0"/>
              <w:autoSpaceDN w:val="0"/>
              <w:adjustRightInd w:val="0"/>
              <w:rPr>
                <w:sz w:val="22"/>
                <w:szCs w:val="22"/>
              </w:rPr>
            </w:pPr>
            <w:r>
              <w:rPr>
                <w:sz w:val="22"/>
                <w:szCs w:val="22"/>
              </w:rPr>
              <w:t>Test tip grila 6 intrebari 30 min. (T)</w:t>
            </w:r>
          </w:p>
        </w:tc>
        <w:tc>
          <w:tcPr>
            <w:tcW w:w="735" w:type="pct"/>
            <w:shd w:val="clear" w:color="auto" w:fill="FFFFFF"/>
            <w:vAlign w:val="center"/>
          </w:tcPr>
          <w:p w:rsidRPr="00266C59" w:rsidR="004D433B" w:rsidP="00F26C1D" w:rsidRDefault="001909A6" w14:paraId="0060A482" w14:textId="64B00033">
            <w:pPr>
              <w:shd w:val="clear" w:color="auto" w:fill="FFFFFF"/>
              <w:autoSpaceDE w:val="0"/>
              <w:autoSpaceDN w:val="0"/>
              <w:adjustRightInd w:val="0"/>
              <w:rPr>
                <w:sz w:val="22"/>
                <w:szCs w:val="22"/>
              </w:rPr>
            </w:pPr>
            <w:r>
              <w:rPr>
                <w:sz w:val="22"/>
                <w:szCs w:val="22"/>
              </w:rPr>
              <w:t>50%</w:t>
            </w:r>
          </w:p>
        </w:tc>
      </w:tr>
      <w:tr w:rsidRPr="00266C59" w:rsidR="004D433B" w:rsidTr="00E50E8C" w14:paraId="6BFE67D3" w14:textId="77777777">
        <w:trPr>
          <w:trHeight w:val="565"/>
        </w:trPr>
        <w:tc>
          <w:tcPr>
            <w:tcW w:w="1214" w:type="pct"/>
            <w:shd w:val="clear" w:color="auto" w:fill="FFFFFF"/>
            <w:vAlign w:val="center"/>
          </w:tcPr>
          <w:p w:rsidRPr="00266C59" w:rsidR="004D433B" w:rsidP="00BB331A" w:rsidRDefault="004D433B" w14:paraId="3B1D6209" w14:textId="316F191E">
            <w:pPr>
              <w:shd w:val="clear" w:color="auto" w:fill="FFFFFF"/>
              <w:autoSpaceDE w:val="0"/>
              <w:autoSpaceDN w:val="0"/>
              <w:adjustRightInd w:val="0"/>
              <w:rPr>
                <w:sz w:val="22"/>
                <w:szCs w:val="22"/>
              </w:rPr>
            </w:pPr>
            <w:r w:rsidRPr="00266C59">
              <w:rPr>
                <w:sz w:val="22"/>
                <w:szCs w:val="22"/>
              </w:rPr>
              <w:t xml:space="preserve">10.5 </w:t>
            </w:r>
            <w:r>
              <w:rPr>
                <w:rFonts w:eastAsia="Times New Roman"/>
                <w:sz w:val="22"/>
                <w:szCs w:val="22"/>
              </w:rPr>
              <w:t>laborator</w:t>
            </w:r>
          </w:p>
        </w:tc>
        <w:tc>
          <w:tcPr>
            <w:tcW w:w="1801" w:type="pct"/>
            <w:shd w:val="clear" w:color="auto" w:fill="E0E0E0"/>
            <w:vAlign w:val="center"/>
          </w:tcPr>
          <w:p w:rsidRPr="00266C59" w:rsidR="004D433B" w:rsidP="00F26C1D" w:rsidRDefault="001909A6" w14:paraId="7146B70F" w14:textId="18F9AA55">
            <w:pPr>
              <w:autoSpaceDE w:val="0"/>
              <w:autoSpaceDN w:val="0"/>
              <w:adjustRightInd w:val="0"/>
              <w:rPr>
                <w:b/>
                <w:bCs/>
                <w:sz w:val="22"/>
                <w:szCs w:val="22"/>
              </w:rPr>
            </w:pPr>
            <w:r>
              <w:rPr>
                <w:sz w:val="22"/>
                <w:szCs w:val="22"/>
              </w:rPr>
              <w:t>Capacitatea de realizare de masuratori, prelucrarea si interpretarea rezultatelor.</w:t>
            </w:r>
          </w:p>
        </w:tc>
        <w:tc>
          <w:tcPr>
            <w:tcW w:w="1250" w:type="pct"/>
            <w:shd w:val="clear" w:color="auto" w:fill="FFFFFF"/>
            <w:vAlign w:val="center"/>
          </w:tcPr>
          <w:p w:rsidRPr="00266C59" w:rsidR="004D433B" w:rsidP="00F26C1D" w:rsidRDefault="001909A6" w14:paraId="40E9AAEB" w14:textId="145E8EF9">
            <w:pPr>
              <w:shd w:val="clear" w:color="auto" w:fill="FFFFFF"/>
              <w:autoSpaceDE w:val="0"/>
              <w:autoSpaceDN w:val="0"/>
              <w:adjustRightInd w:val="0"/>
              <w:rPr>
                <w:sz w:val="22"/>
                <w:szCs w:val="22"/>
              </w:rPr>
            </w:pPr>
            <w:r>
              <w:rPr>
                <w:sz w:val="22"/>
                <w:szCs w:val="22"/>
              </w:rPr>
              <w:t>Notarea portofoliului de lucrari realizate in timpul semestrului. (L)</w:t>
            </w:r>
          </w:p>
        </w:tc>
        <w:tc>
          <w:tcPr>
            <w:tcW w:w="735" w:type="pct"/>
            <w:shd w:val="clear" w:color="auto" w:fill="FFFFFF"/>
            <w:vAlign w:val="center"/>
          </w:tcPr>
          <w:p w:rsidRPr="00266C59" w:rsidR="004D433B" w:rsidP="00F26C1D" w:rsidRDefault="001909A6" w14:paraId="5F4EC592" w14:textId="60959D01">
            <w:pPr>
              <w:shd w:val="clear" w:color="auto" w:fill="FFFFFF"/>
              <w:autoSpaceDE w:val="0"/>
              <w:autoSpaceDN w:val="0"/>
              <w:adjustRightInd w:val="0"/>
              <w:rPr>
                <w:sz w:val="22"/>
                <w:szCs w:val="22"/>
              </w:rPr>
            </w:pPr>
            <w:r>
              <w:rPr>
                <w:sz w:val="22"/>
                <w:szCs w:val="22"/>
              </w:rPr>
              <w:t>50%</w:t>
            </w:r>
          </w:p>
        </w:tc>
      </w:tr>
      <w:tr w:rsidRPr="00266C59" w:rsidR="00D27F59" w:rsidTr="00E50E8C" w14:paraId="02133A80" w14:textId="77777777">
        <w:trPr>
          <w:trHeight w:val="264"/>
        </w:trPr>
        <w:tc>
          <w:tcPr>
            <w:tcW w:w="5000" w:type="pct"/>
            <w:gridSpan w:val="4"/>
            <w:shd w:val="clear" w:color="auto" w:fill="FFFFFF"/>
            <w:vAlign w:val="center"/>
          </w:tcPr>
          <w:p w:rsidRPr="00266C59" w:rsidR="00BB331A" w:rsidP="00BB331A" w:rsidRDefault="00D27F59" w14:paraId="0CFA86D4" w14:textId="4DDFF622">
            <w:pPr>
              <w:shd w:val="clear" w:color="auto" w:fill="FFFFFF"/>
              <w:autoSpaceDE w:val="0"/>
              <w:autoSpaceDN w:val="0"/>
              <w:adjustRightInd w:val="0"/>
              <w:rPr>
                <w:rFonts w:eastAsia="Times New Roman"/>
                <w:sz w:val="22"/>
                <w:szCs w:val="22"/>
              </w:rPr>
            </w:pPr>
            <w:r w:rsidRPr="00266C59">
              <w:rPr>
                <w:sz w:val="22"/>
                <w:szCs w:val="22"/>
              </w:rPr>
              <w:t xml:space="preserve">10.6 Standard minim de </w:t>
            </w:r>
            <w:r w:rsidRPr="00266C59" w:rsidR="007038F4">
              <w:rPr>
                <w:sz w:val="22"/>
                <w:szCs w:val="22"/>
              </w:rPr>
              <w:t>performanț</w:t>
            </w:r>
            <w:r w:rsidRPr="00266C59" w:rsidR="007038F4">
              <w:rPr>
                <w:rFonts w:eastAsia="Times New Roman"/>
                <w:sz w:val="22"/>
                <w:szCs w:val="22"/>
              </w:rPr>
              <w:t>ă</w:t>
            </w:r>
          </w:p>
        </w:tc>
      </w:tr>
      <w:tr w:rsidRPr="00266C59" w:rsidR="00EB482B" w:rsidTr="00E50E8C" w14:paraId="52C1E752" w14:textId="77777777">
        <w:trPr>
          <w:trHeight w:val="264"/>
        </w:trPr>
        <w:tc>
          <w:tcPr>
            <w:tcW w:w="5000" w:type="pct"/>
            <w:gridSpan w:val="4"/>
            <w:shd w:val="clear" w:color="auto" w:fill="FFFFFF"/>
            <w:vAlign w:val="center"/>
          </w:tcPr>
          <w:p w:rsidRPr="00266C59" w:rsidR="00EB482B" w:rsidP="00BB331A" w:rsidRDefault="00EB482B" w14:paraId="5A7EEFC9" w14:textId="2F00F017">
            <w:pPr>
              <w:shd w:val="clear" w:color="auto" w:fill="FFFFFF"/>
              <w:autoSpaceDE w:val="0"/>
              <w:autoSpaceDN w:val="0"/>
              <w:adjustRightInd w:val="0"/>
              <w:rPr>
                <w:sz w:val="22"/>
                <w:szCs w:val="22"/>
              </w:rPr>
            </w:pPr>
            <w:r>
              <w:rPr>
                <w:sz w:val="22"/>
                <w:szCs w:val="22"/>
              </w:rPr>
              <w:t>T≥5 si L≥5</w:t>
            </w:r>
          </w:p>
        </w:tc>
      </w:tr>
    </w:tbl>
    <w:p w:rsidRPr="00266C59" w:rsidR="003773FF" w:rsidP="005A3850" w:rsidRDefault="003773FF" w14:paraId="36B7FEEB" w14:textId="3C3EA735">
      <w:pPr>
        <w:rPr>
          <w:sz w:val="22"/>
          <w:szCs w:val="22"/>
        </w:rPr>
      </w:pPr>
    </w:p>
    <w:tbl>
      <w:tblPr>
        <w:tblStyle w:val="TableGrid1"/>
        <w:tblW w:w="5000" w:type="pct"/>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70"/>
        <w:gridCol w:w="1591"/>
        <w:gridCol w:w="4314"/>
        <w:gridCol w:w="1833"/>
      </w:tblGrid>
      <w:tr w:rsidRPr="00266C59" w:rsidR="00DF6F11" w:rsidTr="16BB015E" w14:paraId="2996C20B" w14:textId="77777777">
        <w:tc>
          <w:tcPr>
            <w:tcW w:w="973" w:type="pct"/>
            <w:tcBorders>
              <w:top w:val="single" w:color="000000" w:themeColor="text1" w:sz="12" w:space="0"/>
              <w:left w:val="single" w:color="000000" w:themeColor="text1" w:sz="12" w:space="0"/>
              <w:bottom w:val="nil"/>
              <w:right w:val="dotted" w:color="808080" w:themeColor="background1" w:themeShade="80" w:sz="4" w:space="0"/>
            </w:tcBorders>
            <w:tcMar/>
          </w:tcPr>
          <w:p w:rsidRPr="00266C59" w:rsidR="00DF6F11" w:rsidP="00DF6F11" w:rsidRDefault="00DF6F11" w14:paraId="4BBB3C9D" w14:textId="77777777">
            <w:pPr>
              <w:keepNext/>
              <w:keepLines/>
              <w:jc w:val="center"/>
              <w:rPr>
                <w:rFonts w:ascii="Times New Roman" w:hAnsi="Times New Roman"/>
                <w:b/>
                <w:sz w:val="22"/>
                <w:szCs w:val="22"/>
                <w:lang w:eastAsia="en-US"/>
              </w:rPr>
            </w:pPr>
            <w:r w:rsidRPr="00266C59">
              <w:rPr>
                <w:rFonts w:ascii="Times New Roman" w:hAnsi="Times New Roman"/>
                <w:b/>
                <w:sz w:val="22"/>
                <w:szCs w:val="22"/>
                <w:lang w:eastAsia="en-US"/>
              </w:rPr>
              <w:t>Data completării:</w:t>
            </w:r>
          </w:p>
        </w:tc>
        <w:tc>
          <w:tcPr>
            <w:tcW w:w="828"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266C59" w:rsidR="00DF6F11" w:rsidP="00DF6F11" w:rsidRDefault="00DF6F11" w14:paraId="69112933" w14:textId="77777777">
            <w:pPr>
              <w:keepNext/>
              <w:keepLines/>
              <w:rPr>
                <w:rFonts w:ascii="Times New Roman" w:hAnsi="Times New Roman"/>
                <w:b/>
                <w:sz w:val="22"/>
                <w:szCs w:val="22"/>
                <w:lang w:eastAsia="en-US"/>
              </w:rPr>
            </w:pPr>
            <w:r w:rsidRPr="00266C59">
              <w:rPr>
                <w:rFonts w:ascii="Times New Roman" w:hAnsi="Times New Roman"/>
                <w:b/>
                <w:sz w:val="22"/>
                <w:szCs w:val="22"/>
                <w:lang w:eastAsia="en-US"/>
              </w:rPr>
              <w:t>Titulari</w:t>
            </w:r>
          </w:p>
        </w:tc>
        <w:tc>
          <w:tcPr>
            <w:tcW w:w="2245" w:type="pct"/>
            <w:tcBorders>
              <w:top w:val="single" w:color="000000" w:themeColor="text1" w:sz="12"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266C59" w:rsidR="00DF6F11" w:rsidP="00DF6F11" w:rsidRDefault="00DF6F11" w14:paraId="52668562" w14:textId="77777777">
            <w:pPr>
              <w:keepNext/>
              <w:keepLines/>
              <w:rPr>
                <w:rFonts w:ascii="Times New Roman" w:hAnsi="Times New Roman"/>
                <w:b/>
                <w:sz w:val="22"/>
                <w:szCs w:val="22"/>
                <w:lang w:eastAsia="en-US"/>
              </w:rPr>
            </w:pPr>
            <w:r w:rsidRPr="00266C59">
              <w:rPr>
                <w:rFonts w:ascii="Times New Roman" w:hAnsi="Times New Roman"/>
                <w:b/>
                <w:sz w:val="22"/>
                <w:szCs w:val="22"/>
                <w:lang w:eastAsia="en-US"/>
              </w:rPr>
              <w:t>Titlu Prenume NUME</w:t>
            </w:r>
          </w:p>
        </w:tc>
        <w:tc>
          <w:tcPr>
            <w:tcW w:w="954" w:type="pct"/>
            <w:tcBorders>
              <w:top w:val="single" w:color="000000" w:themeColor="text1" w:sz="12"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266C59" w:rsidR="00DF6F11" w:rsidP="00DF6F11" w:rsidRDefault="00DF6F11" w14:paraId="4217E41B" w14:textId="4AFF358D">
            <w:pPr>
              <w:keepNext/>
              <w:keepLines/>
              <w:jc w:val="center"/>
              <w:rPr>
                <w:rFonts w:ascii="Times New Roman" w:hAnsi="Times New Roman"/>
                <w:b/>
                <w:sz w:val="22"/>
                <w:szCs w:val="22"/>
                <w:lang w:eastAsia="en-US"/>
              </w:rPr>
            </w:pPr>
            <w:r w:rsidRPr="00266C59">
              <w:rPr>
                <w:rFonts w:ascii="Times New Roman" w:hAnsi="Times New Roman"/>
                <w:b/>
                <w:sz w:val="22"/>
                <w:szCs w:val="22"/>
                <w:lang w:eastAsia="en-US"/>
              </w:rPr>
              <w:t>Semnătura</w:t>
            </w:r>
          </w:p>
        </w:tc>
      </w:tr>
      <w:tr w:rsidRPr="00266C59" w:rsidR="00DF6F11" w:rsidTr="16BB015E" w14:paraId="0FCD0135" w14:textId="77777777">
        <w:trPr>
          <w:trHeight w:val="397"/>
        </w:trPr>
        <w:tc>
          <w:tcPr>
            <w:tcW w:w="973" w:type="pct"/>
            <w:tcBorders>
              <w:top w:val="nil"/>
              <w:left w:val="single" w:color="000000" w:themeColor="text1" w:sz="12" w:space="0"/>
              <w:bottom w:val="nil"/>
              <w:right w:val="dotted" w:color="808080" w:themeColor="background1" w:themeShade="80" w:sz="4" w:space="0"/>
            </w:tcBorders>
            <w:tcMar/>
          </w:tcPr>
          <w:p w:rsidRPr="00266C59" w:rsidR="00DF6F11" w:rsidP="00DF6F11" w:rsidRDefault="001F6D24" w14:paraId="179ED87F" w14:textId="3F7B9690">
            <w:pPr>
              <w:keepNext w:val="1"/>
              <w:keepLines w:val="1"/>
              <w:jc w:val="center"/>
              <w:rPr>
                <w:rFonts w:ascii="Times New Roman" w:hAnsi="Times New Roman"/>
                <w:sz w:val="22"/>
                <w:szCs w:val="22"/>
                <w:lang w:eastAsia="en-US"/>
              </w:rPr>
            </w:pPr>
            <w:r w:rsidRPr="2C17C442" w:rsidR="1D0FE35D">
              <w:rPr>
                <w:rFonts w:ascii="Times New Roman" w:hAnsi="Times New Roman"/>
                <w:sz w:val="22"/>
                <w:szCs w:val="22"/>
              </w:rPr>
              <w:t>12</w:t>
            </w:r>
            <w:r w:rsidRPr="2C17C442" w:rsidR="001F6D24">
              <w:rPr>
                <w:rFonts w:ascii="Times New Roman" w:hAnsi="Times New Roman"/>
                <w:sz w:val="22"/>
                <w:szCs w:val="22"/>
              </w:rPr>
              <w:t>.0</w:t>
            </w:r>
            <w:r w:rsidRPr="2C17C442" w:rsidR="007F46D5">
              <w:rPr>
                <w:rFonts w:ascii="Times New Roman" w:hAnsi="Times New Roman"/>
                <w:sz w:val="22"/>
                <w:szCs w:val="22"/>
              </w:rPr>
              <w:t>6</w:t>
            </w:r>
            <w:r w:rsidRPr="2C17C442" w:rsidR="001F6D24">
              <w:rPr>
                <w:rFonts w:ascii="Times New Roman" w:hAnsi="Times New Roman"/>
                <w:sz w:val="22"/>
                <w:szCs w:val="22"/>
              </w:rPr>
              <w:t>.202</w:t>
            </w:r>
            <w:r w:rsidRPr="2C17C442" w:rsidR="4A759898">
              <w:rPr>
                <w:rFonts w:ascii="Times New Roman" w:hAnsi="Times New Roman"/>
                <w:sz w:val="22"/>
                <w:szCs w:val="22"/>
              </w:rPr>
              <w:t>4</w:t>
            </w:r>
          </w:p>
        </w:tc>
        <w:tc>
          <w:tcPr>
            <w:tcW w:w="828"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266C59" w:rsidR="00DF6F11" w:rsidP="00DF6F11" w:rsidRDefault="00DF6F11" w14:paraId="43E431F7" w14:textId="77777777">
            <w:pPr>
              <w:keepNext/>
              <w:keepLines/>
              <w:rPr>
                <w:rFonts w:ascii="Times New Roman" w:hAnsi="Times New Roman"/>
                <w:sz w:val="22"/>
                <w:szCs w:val="22"/>
                <w:lang w:eastAsia="en-US"/>
              </w:rPr>
            </w:pPr>
            <w:r w:rsidRPr="00266C59">
              <w:rPr>
                <w:rFonts w:ascii="Times New Roman" w:hAnsi="Times New Roman"/>
                <w:sz w:val="22"/>
                <w:szCs w:val="22"/>
                <w:lang w:eastAsia="en-US"/>
              </w:rPr>
              <w:t>Curs</w:t>
            </w:r>
          </w:p>
        </w:tc>
        <w:tc>
          <w:tcPr>
            <w:tcW w:w="2245" w:type="pct"/>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266C59" w:rsidR="00DF6F11" w:rsidP="00DF6F11" w:rsidRDefault="00F871E5" w14:paraId="245DA28E" w14:textId="768B714C">
            <w:pPr>
              <w:keepNext/>
              <w:keepLines/>
              <w:rPr>
                <w:rFonts w:ascii="Times New Roman" w:hAnsi="Times New Roman"/>
                <w:sz w:val="22"/>
                <w:szCs w:val="22"/>
                <w:lang w:eastAsia="en-US"/>
              </w:rPr>
            </w:pPr>
            <w:r>
              <w:rPr>
                <w:rFonts w:ascii="Times New Roman" w:hAnsi="Times New Roman"/>
                <w:sz w:val="22"/>
                <w:szCs w:val="22"/>
              </w:rPr>
              <w:t>Sef.</w:t>
            </w:r>
            <w:r w:rsidR="007F46D5">
              <w:rPr>
                <w:rFonts w:ascii="Times New Roman" w:hAnsi="Times New Roman"/>
                <w:sz w:val="22"/>
                <w:szCs w:val="22"/>
              </w:rPr>
              <w:t xml:space="preserve"> </w:t>
            </w:r>
            <w:r>
              <w:rPr>
                <w:rFonts w:ascii="Times New Roman" w:hAnsi="Times New Roman"/>
                <w:sz w:val="22"/>
                <w:szCs w:val="22"/>
              </w:rPr>
              <w:t>Lucr.</w:t>
            </w:r>
            <w:r w:rsidR="007F46D5">
              <w:rPr>
                <w:rFonts w:ascii="Times New Roman" w:hAnsi="Times New Roman"/>
                <w:sz w:val="22"/>
                <w:szCs w:val="22"/>
              </w:rPr>
              <w:t xml:space="preserve"> d</w:t>
            </w:r>
            <w:r>
              <w:rPr>
                <w:rFonts w:ascii="Times New Roman" w:hAnsi="Times New Roman"/>
                <w:sz w:val="22"/>
                <w:szCs w:val="22"/>
              </w:rPr>
              <w:t>r.</w:t>
            </w:r>
            <w:r w:rsidR="007F46D5">
              <w:rPr>
                <w:rFonts w:ascii="Times New Roman" w:hAnsi="Times New Roman"/>
                <w:sz w:val="22"/>
                <w:szCs w:val="22"/>
              </w:rPr>
              <w:t>i</w:t>
            </w:r>
            <w:r>
              <w:rPr>
                <w:rFonts w:ascii="Times New Roman" w:hAnsi="Times New Roman"/>
                <w:sz w:val="22"/>
                <w:szCs w:val="22"/>
              </w:rPr>
              <w:t xml:space="preserve">ng. Daniel </w:t>
            </w:r>
            <w:r w:rsidR="00A048EC">
              <w:rPr>
                <w:rFonts w:ascii="Times New Roman" w:hAnsi="Times New Roman"/>
                <w:sz w:val="22"/>
                <w:szCs w:val="22"/>
              </w:rPr>
              <w:t>BANYAI</w:t>
            </w:r>
          </w:p>
        </w:tc>
        <w:tc>
          <w:tcPr>
            <w:tcW w:w="954" w:type="pct"/>
            <w:tcBorders>
              <w:top w:val="dotted" w:color="808080" w:themeColor="background1" w:themeShade="80" w:sz="4" w:space="0"/>
              <w:left w:val="dotted" w:color="808080" w:themeColor="background1" w:themeShade="80" w:sz="4" w:space="0"/>
              <w:bottom w:val="dotted" w:color="808080" w:themeColor="background1" w:themeShade="80" w:sz="4" w:space="0"/>
              <w:right w:val="single" w:color="000000" w:themeColor="text1" w:sz="12" w:space="0"/>
            </w:tcBorders>
            <w:tcMar/>
            <w:vAlign w:val="center"/>
          </w:tcPr>
          <w:p w:rsidRPr="00266C59" w:rsidR="00DF6F11" w:rsidP="00DF6F11" w:rsidRDefault="00DF6F11" w14:paraId="3731E28D" w14:textId="02F0D59D">
            <w:pPr>
              <w:keepNext/>
              <w:keepLines/>
              <w:rPr>
                <w:rFonts w:ascii="Times New Roman" w:hAnsi="Times New Roman"/>
                <w:sz w:val="22"/>
                <w:szCs w:val="22"/>
                <w:lang w:eastAsia="en-US"/>
              </w:rPr>
            </w:pPr>
          </w:p>
        </w:tc>
      </w:tr>
      <w:tr w:rsidRPr="00266C59" w:rsidR="00DF6F11" w:rsidTr="16BB015E" w14:paraId="08B4F29D" w14:textId="77777777">
        <w:trPr>
          <w:trHeight w:val="397"/>
        </w:trPr>
        <w:tc>
          <w:tcPr>
            <w:tcW w:w="973" w:type="pct"/>
            <w:tcBorders>
              <w:top w:val="nil"/>
              <w:left w:val="single" w:color="000000" w:themeColor="text1" w:sz="12" w:space="0"/>
              <w:bottom w:val="single" w:color="000000" w:themeColor="text1" w:sz="12"/>
              <w:right w:val="dotted" w:color="808080" w:themeColor="background1" w:themeShade="80" w:sz="4" w:space="0"/>
            </w:tcBorders>
            <w:tcMar/>
          </w:tcPr>
          <w:p w:rsidRPr="00266C59" w:rsidR="00DF6F11" w:rsidP="00DF6F11" w:rsidRDefault="00DF6F11" w14:paraId="46B41AC1" w14:textId="77777777">
            <w:pPr>
              <w:keepNext/>
              <w:keepLines/>
              <w:rPr>
                <w:rFonts w:ascii="Times New Roman" w:hAnsi="Times New Roman"/>
                <w:sz w:val="22"/>
                <w:szCs w:val="22"/>
                <w:lang w:eastAsia="en-US"/>
              </w:rPr>
            </w:pPr>
          </w:p>
        </w:tc>
        <w:tc>
          <w:tcPr>
            <w:tcW w:w="1591" w:type="dxa"/>
            <w:tcBorders>
              <w:top w:val="dotted" w:color="808080" w:themeColor="background1" w:themeShade="80" w:sz="4" w:space="0"/>
              <w:left w:val="dotted" w:color="808080" w:themeColor="background1" w:themeShade="80" w:sz="4" w:space="0"/>
              <w:bottom w:val="single" w:color="000000" w:themeColor="text1" w:sz="12" w:space="0"/>
              <w:right w:val="dotted" w:color="808080" w:themeColor="background1" w:themeShade="80" w:sz="4" w:space="0"/>
            </w:tcBorders>
            <w:tcMar/>
          </w:tcPr>
          <w:p w:rsidRPr="00266C59" w:rsidR="00DF6F11" w:rsidP="00DF6F11" w:rsidRDefault="001909A6" w14:paraId="0673496A" w14:textId="3C86D046">
            <w:pPr>
              <w:keepNext w:val="1"/>
              <w:keepLines w:val="1"/>
              <w:rPr>
                <w:rFonts w:ascii="Times New Roman" w:hAnsi="Times New Roman"/>
                <w:sz w:val="22"/>
                <w:szCs w:val="22"/>
                <w:lang w:eastAsia="en-US"/>
              </w:rPr>
            </w:pPr>
            <w:r w:rsidRPr="16BB015E" w:rsidR="4B146FA1">
              <w:rPr>
                <w:rFonts w:ascii="Times New Roman" w:hAnsi="Times New Roman" w:eastAsia="Times New Roman"/>
                <w:sz w:val="22"/>
                <w:szCs w:val="22"/>
              </w:rPr>
              <w:t>L</w:t>
            </w:r>
            <w:r w:rsidRPr="16BB015E" w:rsidR="001909A6">
              <w:rPr>
                <w:rFonts w:ascii="Times New Roman" w:hAnsi="Times New Roman" w:eastAsia="Times New Roman"/>
                <w:sz w:val="22"/>
                <w:szCs w:val="22"/>
              </w:rPr>
              <w:t>aborator</w:t>
            </w:r>
          </w:p>
        </w:tc>
        <w:tc>
          <w:tcPr>
            <w:tcW w:w="2245" w:type="pct"/>
            <w:tcBorders>
              <w:top w:val="dotted" w:color="808080" w:themeColor="background1" w:themeShade="80" w:sz="4" w:space="0"/>
              <w:left w:val="dotted" w:color="808080" w:themeColor="background1" w:themeShade="80" w:sz="4" w:space="0"/>
              <w:bottom w:val="single" w:color="000000" w:themeColor="text1" w:themeShade="" w:sz="12" w:space="0"/>
              <w:right w:val="dotted" w:color="808080" w:themeColor="background1" w:themeShade="80" w:sz="4" w:space="0"/>
            </w:tcBorders>
            <w:tcMar/>
            <w:vAlign w:val="center"/>
          </w:tcPr>
          <w:p w:rsidRPr="00266C59" w:rsidR="00DF6F11" w:rsidP="00DF6F11" w:rsidRDefault="00F871E5" w14:paraId="0FD41F2F" w14:textId="65DF361A">
            <w:pPr>
              <w:keepNext/>
              <w:keepLines/>
              <w:rPr>
                <w:rFonts w:ascii="Times New Roman" w:hAnsi="Times New Roman"/>
                <w:sz w:val="22"/>
                <w:szCs w:val="22"/>
                <w:lang w:eastAsia="en-US"/>
              </w:rPr>
            </w:pPr>
            <w:r>
              <w:rPr>
                <w:rFonts w:ascii="Times New Roman" w:hAnsi="Times New Roman"/>
                <w:sz w:val="22"/>
                <w:szCs w:val="22"/>
              </w:rPr>
              <w:t>Sef.</w:t>
            </w:r>
            <w:r w:rsidR="007F46D5">
              <w:rPr>
                <w:rFonts w:ascii="Times New Roman" w:hAnsi="Times New Roman"/>
                <w:sz w:val="22"/>
                <w:szCs w:val="22"/>
              </w:rPr>
              <w:t xml:space="preserve"> </w:t>
            </w:r>
            <w:r>
              <w:rPr>
                <w:rFonts w:ascii="Times New Roman" w:hAnsi="Times New Roman"/>
                <w:sz w:val="22"/>
                <w:szCs w:val="22"/>
              </w:rPr>
              <w:t>Lucr.</w:t>
            </w:r>
            <w:r w:rsidR="007F46D5">
              <w:rPr>
                <w:rFonts w:ascii="Times New Roman" w:hAnsi="Times New Roman"/>
                <w:sz w:val="22"/>
                <w:szCs w:val="22"/>
              </w:rPr>
              <w:t xml:space="preserve"> d</w:t>
            </w:r>
            <w:r>
              <w:rPr>
                <w:rFonts w:ascii="Times New Roman" w:hAnsi="Times New Roman"/>
                <w:sz w:val="22"/>
                <w:szCs w:val="22"/>
              </w:rPr>
              <w:t>r.</w:t>
            </w:r>
            <w:r w:rsidR="007F46D5">
              <w:rPr>
                <w:rFonts w:ascii="Times New Roman" w:hAnsi="Times New Roman"/>
                <w:sz w:val="22"/>
                <w:szCs w:val="22"/>
              </w:rPr>
              <w:t xml:space="preserve"> i</w:t>
            </w:r>
            <w:r>
              <w:rPr>
                <w:rFonts w:ascii="Times New Roman" w:hAnsi="Times New Roman"/>
                <w:sz w:val="22"/>
                <w:szCs w:val="22"/>
              </w:rPr>
              <w:t xml:space="preserve">ng. Daniel </w:t>
            </w:r>
            <w:r w:rsidR="00A048EC">
              <w:rPr>
                <w:rFonts w:ascii="Times New Roman" w:hAnsi="Times New Roman"/>
                <w:sz w:val="22"/>
                <w:szCs w:val="22"/>
              </w:rPr>
              <w:t>BANYAI</w:t>
            </w:r>
          </w:p>
        </w:tc>
        <w:tc>
          <w:tcPr>
            <w:tcW w:w="954" w:type="pct"/>
            <w:tcBorders>
              <w:top w:val="dotted" w:color="808080" w:themeColor="background1" w:themeShade="80" w:sz="4" w:space="0"/>
              <w:left w:val="dotted" w:color="808080" w:themeColor="background1" w:themeShade="80" w:sz="4" w:space="0"/>
              <w:bottom w:val="single" w:color="000000" w:themeColor="text1" w:themeShade="" w:sz="12" w:space="0"/>
              <w:right w:val="single" w:color="000000" w:themeColor="text1" w:sz="12" w:space="0"/>
            </w:tcBorders>
            <w:tcMar/>
            <w:vAlign w:val="center"/>
          </w:tcPr>
          <w:p w:rsidRPr="00266C59" w:rsidR="00DF6F11" w:rsidP="00DF6F11" w:rsidRDefault="00DF6F11" w14:paraId="57BCFFFA" w14:textId="000A7CED">
            <w:pPr>
              <w:keepNext/>
              <w:keepLines/>
              <w:rPr>
                <w:rFonts w:ascii="Times New Roman" w:hAnsi="Times New Roman"/>
                <w:sz w:val="22"/>
                <w:szCs w:val="22"/>
                <w:lang w:eastAsia="en-US"/>
              </w:rPr>
            </w:pPr>
          </w:p>
        </w:tc>
      </w:tr>
    </w:tbl>
    <w:p w:rsidR="16BB015E" w:rsidRDefault="16BB015E" w14:paraId="02E12108" w14:textId="0245B1EE"/>
    <w:p w:rsidRPr="00266C59" w:rsidR="00DF6F11" w:rsidP="005A3850" w:rsidRDefault="00DF6F11" w14:paraId="08F8B35D" w14:textId="77777777">
      <w:pPr>
        <w:rPr>
          <w:sz w:val="22"/>
          <w:szCs w:val="22"/>
        </w:rPr>
      </w:pPr>
    </w:p>
    <w:tbl>
      <w:tblPr>
        <w:tblStyle w:val="TableGrid2"/>
        <w:tblW w:w="5000" w:type="pct"/>
        <w:tblBorders>
          <w:top w:val="single" w:color="000000" w:sz="12" w:space="0"/>
          <w:left w:val="single" w:color="000000" w:sz="12" w:space="0"/>
          <w:bottom w:val="single" w:color="000000" w:sz="12" w:space="0"/>
          <w:right w:val="single" w:color="000000" w:sz="12" w:space="0"/>
          <w:insideH w:val="none" w:color="auto" w:sz="0" w:space="0"/>
          <w:insideV w:val="none" w:color="auto" w:sz="0" w:space="0"/>
        </w:tblBorders>
        <w:tblLook w:val="04A0" w:firstRow="1" w:lastRow="0" w:firstColumn="1" w:lastColumn="0" w:noHBand="0" w:noVBand="1"/>
      </w:tblPr>
      <w:tblGrid>
        <w:gridCol w:w="5653"/>
        <w:gridCol w:w="3955"/>
      </w:tblGrid>
      <w:tr w:rsidRPr="00266C59" w:rsidR="00DF6F11" w:rsidTr="19C8B2A1" w14:paraId="03D10B78" w14:textId="77777777">
        <w:tc>
          <w:tcPr>
            <w:tcW w:w="2942" w:type="pct"/>
            <w:tcMar/>
          </w:tcPr>
          <w:p w:rsidRPr="00266C59" w:rsidR="00DF6F11" w:rsidP="00DF6F11" w:rsidRDefault="00DF6F11" w14:paraId="1D0E1641" w14:textId="4D685363">
            <w:pPr>
              <w:keepNext/>
              <w:keepLines/>
              <w:rPr>
                <w:rFonts w:ascii="Times New Roman" w:hAnsi="Times New Roman"/>
                <w:sz w:val="22"/>
                <w:szCs w:val="22"/>
              </w:rPr>
            </w:pPr>
            <w:r w:rsidRPr="00266C59">
              <w:rPr>
                <w:rFonts w:ascii="Times New Roman" w:hAnsi="Times New Roman"/>
                <w:sz w:val="22"/>
                <w:szCs w:val="22"/>
                <w:lang w:eastAsia="en-US"/>
              </w:rPr>
              <w:t xml:space="preserve">Data avizării în Consiliul Departamentului </w:t>
            </w:r>
          </w:p>
          <w:p w:rsidRPr="00266C59" w:rsidR="00DF6F11" w:rsidP="007F46D5" w:rsidRDefault="00DF6F11" w14:paraId="7407BE89" w14:textId="10CE9F75">
            <w:pPr>
              <w:keepNext w:val="1"/>
              <w:keepLines w:val="1"/>
              <w:jc w:val="center"/>
              <w:rPr>
                <w:rFonts w:ascii="Times New Roman" w:hAnsi="Times New Roman"/>
                <w:sz w:val="22"/>
                <w:szCs w:val="22"/>
                <w:lang w:eastAsia="en-US"/>
              </w:rPr>
            </w:pPr>
            <w:r w:rsidRPr="19C8B2A1" w:rsidR="2125C7B3">
              <w:rPr>
                <w:rFonts w:ascii="Times New Roman" w:hAnsi="Times New Roman"/>
                <w:sz w:val="22"/>
                <w:szCs w:val="22"/>
                <w:lang w:eastAsia="en-US"/>
              </w:rPr>
              <w:t>21.06.2024</w:t>
            </w:r>
          </w:p>
        </w:tc>
        <w:tc>
          <w:tcPr>
            <w:tcW w:w="2058" w:type="pct"/>
            <w:tcMar/>
          </w:tcPr>
          <w:p w:rsidRPr="00266C59" w:rsidR="00DF6F11" w:rsidP="00DF6F11" w:rsidRDefault="00DF6F11" w14:paraId="6825776B" w14:textId="569F4A99">
            <w:pPr>
              <w:keepNext/>
              <w:keepLines/>
              <w:rPr>
                <w:rFonts w:ascii="Times New Roman" w:hAnsi="Times New Roman"/>
                <w:sz w:val="22"/>
                <w:szCs w:val="22"/>
                <w:lang w:eastAsia="en-US"/>
              </w:rPr>
            </w:pPr>
            <w:r w:rsidRPr="00266C59">
              <w:rPr>
                <w:rFonts w:ascii="Times New Roman" w:hAnsi="Times New Roman"/>
                <w:sz w:val="22"/>
                <w:szCs w:val="22"/>
                <w:lang w:eastAsia="en-US"/>
              </w:rPr>
              <w:t xml:space="preserve">Director Departament </w:t>
            </w:r>
          </w:p>
          <w:p w:rsidRPr="00266C59" w:rsidR="00DF6F11" w:rsidP="00DF6F11" w:rsidRDefault="007F46D5" w14:paraId="76241907" w14:textId="14A815C3">
            <w:pPr>
              <w:keepNext w:val="1"/>
              <w:keepLines w:val="1"/>
              <w:rPr>
                <w:rFonts w:ascii="Times New Roman" w:hAnsi="Times New Roman"/>
                <w:sz w:val="22"/>
                <w:szCs w:val="22"/>
                <w:lang w:eastAsia="en-US"/>
              </w:rPr>
            </w:pPr>
            <w:r w:rsidRPr="2C17C442" w:rsidR="007F46D5">
              <w:rPr>
                <w:rFonts w:ascii="Times New Roman" w:hAnsi="Times New Roman"/>
                <w:sz w:val="22"/>
                <w:szCs w:val="22"/>
              </w:rPr>
              <w:t>Prof.</w:t>
            </w:r>
            <w:r w:rsidRPr="2C17C442" w:rsidR="007F46D5">
              <w:rPr>
                <w:rFonts w:ascii="Times New Roman" w:hAnsi="Times New Roman"/>
                <w:sz w:val="22"/>
                <w:szCs w:val="22"/>
              </w:rPr>
              <w:t xml:space="preserve"> </w:t>
            </w:r>
            <w:r w:rsidRPr="2C17C442" w:rsidR="007F46D5">
              <w:rPr>
                <w:rFonts w:ascii="Times New Roman" w:hAnsi="Times New Roman"/>
                <w:sz w:val="22"/>
                <w:szCs w:val="22"/>
              </w:rPr>
              <w:t>dr.</w:t>
            </w:r>
            <w:r w:rsidRPr="2C17C442" w:rsidR="007F46D5">
              <w:rPr>
                <w:rFonts w:ascii="Times New Roman" w:hAnsi="Times New Roman"/>
                <w:sz w:val="22"/>
                <w:szCs w:val="22"/>
              </w:rPr>
              <w:t xml:space="preserve"> </w:t>
            </w:r>
            <w:r w:rsidRPr="2C17C442" w:rsidR="007F46D5">
              <w:rPr>
                <w:rFonts w:ascii="Times New Roman" w:hAnsi="Times New Roman"/>
                <w:sz w:val="22"/>
                <w:szCs w:val="22"/>
              </w:rPr>
              <w:t xml:space="preserve">ing. </w:t>
            </w:r>
            <w:r w:rsidRPr="2C17C442" w:rsidR="3C5EC103">
              <w:rPr>
                <w:rFonts w:ascii="Times New Roman" w:hAnsi="Times New Roman"/>
                <w:sz w:val="22"/>
                <w:szCs w:val="22"/>
              </w:rPr>
              <w:t>Mircea-Cristian DUDESCU</w:t>
            </w:r>
          </w:p>
          <w:p w:rsidRPr="00266C59" w:rsidR="00DF6F11" w:rsidP="00DF6F11" w:rsidRDefault="00DF6F11" w14:paraId="61E11036" w14:textId="77777777">
            <w:pPr>
              <w:keepNext/>
              <w:keepLines/>
              <w:rPr>
                <w:rFonts w:ascii="Times New Roman" w:hAnsi="Times New Roman"/>
                <w:sz w:val="22"/>
                <w:szCs w:val="22"/>
                <w:lang w:eastAsia="en-US"/>
              </w:rPr>
            </w:pPr>
          </w:p>
          <w:p w:rsidRPr="00266C59" w:rsidR="00DF6F11" w:rsidP="00DF6F11" w:rsidRDefault="00DF6F11" w14:paraId="1237DAC9" w14:textId="77777777">
            <w:pPr>
              <w:keepNext/>
              <w:keepLines/>
              <w:rPr>
                <w:rFonts w:ascii="Times New Roman" w:hAnsi="Times New Roman"/>
                <w:sz w:val="22"/>
                <w:szCs w:val="22"/>
                <w:lang w:eastAsia="en-US"/>
              </w:rPr>
            </w:pPr>
          </w:p>
        </w:tc>
      </w:tr>
      <w:tr w:rsidRPr="00266C59" w:rsidR="00DF6F11" w:rsidTr="19C8B2A1" w14:paraId="61411CFB" w14:textId="77777777">
        <w:tc>
          <w:tcPr>
            <w:tcW w:w="2942" w:type="pct"/>
            <w:tcMar/>
          </w:tcPr>
          <w:p w:rsidRPr="00266C59" w:rsidR="00DF6F11" w:rsidP="00DF6F11" w:rsidRDefault="00DF6F11" w14:paraId="05B1A1C9" w14:textId="77777777">
            <w:pPr>
              <w:keepNext/>
              <w:keepLines/>
              <w:rPr>
                <w:rFonts w:ascii="Times New Roman" w:hAnsi="Times New Roman"/>
                <w:sz w:val="22"/>
                <w:szCs w:val="22"/>
                <w:lang w:eastAsia="en-US"/>
              </w:rPr>
            </w:pPr>
          </w:p>
          <w:p w:rsidRPr="00266C59" w:rsidR="00DF6F11" w:rsidP="00DF6F11" w:rsidRDefault="00DF6F11" w14:paraId="0A984F6D" w14:textId="6AFFBFE0">
            <w:pPr>
              <w:keepNext/>
              <w:keepLines/>
              <w:rPr>
                <w:rFonts w:ascii="Times New Roman" w:hAnsi="Times New Roman"/>
                <w:sz w:val="22"/>
                <w:szCs w:val="22"/>
                <w:lang w:eastAsia="en-US"/>
              </w:rPr>
            </w:pPr>
            <w:r w:rsidRPr="00266C59">
              <w:rPr>
                <w:rFonts w:ascii="Times New Roman" w:hAnsi="Times New Roman"/>
                <w:sz w:val="22"/>
                <w:szCs w:val="22"/>
                <w:lang w:eastAsia="en-US"/>
              </w:rPr>
              <w:t>Data aprobării în Consiliul Facultății</w:t>
            </w:r>
          </w:p>
          <w:p w:rsidRPr="00266C59" w:rsidR="00DF6F11" w:rsidP="00EE613C" w:rsidRDefault="00DF6F11" w14:paraId="769650B2" w14:textId="7070DDCC">
            <w:pPr>
              <w:keepNext/>
              <w:keepLines/>
              <w:jc w:val="center"/>
              <w:rPr>
                <w:rFonts w:ascii="Times New Roman" w:hAnsi="Times New Roman"/>
                <w:sz w:val="22"/>
                <w:szCs w:val="22"/>
                <w:lang w:eastAsia="en-US"/>
              </w:rPr>
            </w:pPr>
          </w:p>
        </w:tc>
        <w:tc>
          <w:tcPr>
            <w:tcW w:w="2058" w:type="pct"/>
            <w:tcMar/>
          </w:tcPr>
          <w:p w:rsidRPr="00266C59" w:rsidR="00DF6F11" w:rsidP="00DF6F11" w:rsidRDefault="00DF6F11" w14:paraId="7FA2B0E0" w14:textId="77777777">
            <w:pPr>
              <w:keepNext/>
              <w:keepLines/>
              <w:rPr>
                <w:rFonts w:ascii="Times New Roman" w:hAnsi="Times New Roman"/>
                <w:sz w:val="22"/>
                <w:szCs w:val="22"/>
                <w:lang w:eastAsia="en-US"/>
              </w:rPr>
            </w:pPr>
          </w:p>
          <w:p w:rsidRPr="00266C59" w:rsidR="00DF6F11" w:rsidP="00DF6F11" w:rsidRDefault="00DF6F11" w14:paraId="1F687717" w14:textId="77777777">
            <w:pPr>
              <w:keepNext/>
              <w:keepLines/>
              <w:rPr>
                <w:rFonts w:ascii="Times New Roman" w:hAnsi="Times New Roman"/>
                <w:sz w:val="22"/>
                <w:szCs w:val="22"/>
                <w:lang w:eastAsia="en-US"/>
              </w:rPr>
            </w:pPr>
            <w:r w:rsidRPr="00266C59">
              <w:rPr>
                <w:rFonts w:ascii="Times New Roman" w:hAnsi="Times New Roman"/>
                <w:sz w:val="22"/>
                <w:szCs w:val="22"/>
                <w:lang w:eastAsia="en-US"/>
              </w:rPr>
              <w:t>Decan</w:t>
            </w:r>
          </w:p>
          <w:p w:rsidRPr="00266C59" w:rsidR="00DF6F11" w:rsidP="00DF6F11" w:rsidRDefault="007F46D5" w14:paraId="75F9F0FE" w14:textId="5CDA5705">
            <w:pPr>
              <w:keepNext/>
              <w:keepLines/>
              <w:rPr>
                <w:rFonts w:ascii="Times New Roman" w:hAnsi="Times New Roman"/>
                <w:sz w:val="22"/>
                <w:szCs w:val="22"/>
                <w:lang w:eastAsia="en-US"/>
              </w:rPr>
            </w:pPr>
            <w:r w:rsidRPr="007F46D5">
              <w:rPr>
                <w:rFonts w:ascii="Times New Roman" w:hAnsi="Times New Roman"/>
                <w:sz w:val="22"/>
                <w:szCs w:val="22"/>
              </w:rPr>
              <w:t>Prof.</w:t>
            </w:r>
            <w:r>
              <w:rPr>
                <w:rFonts w:ascii="Times New Roman" w:hAnsi="Times New Roman"/>
                <w:sz w:val="22"/>
                <w:szCs w:val="22"/>
              </w:rPr>
              <w:t xml:space="preserve"> </w:t>
            </w:r>
            <w:r w:rsidRPr="007F46D5">
              <w:rPr>
                <w:rFonts w:ascii="Times New Roman" w:hAnsi="Times New Roman"/>
                <w:sz w:val="22"/>
                <w:szCs w:val="22"/>
              </w:rPr>
              <w:t>dr.</w:t>
            </w:r>
            <w:r>
              <w:rPr>
                <w:rFonts w:ascii="Times New Roman" w:hAnsi="Times New Roman"/>
                <w:sz w:val="22"/>
                <w:szCs w:val="22"/>
              </w:rPr>
              <w:t xml:space="preserve"> </w:t>
            </w:r>
            <w:r w:rsidRPr="007F46D5">
              <w:rPr>
                <w:rFonts w:ascii="Times New Roman" w:hAnsi="Times New Roman"/>
                <w:sz w:val="22"/>
                <w:szCs w:val="22"/>
              </w:rPr>
              <w:t xml:space="preserve">ing. Nicolae </w:t>
            </w:r>
            <w:r w:rsidRPr="007F46D5" w:rsidR="00A048EC">
              <w:rPr>
                <w:rFonts w:ascii="Times New Roman" w:hAnsi="Times New Roman"/>
                <w:sz w:val="22"/>
                <w:szCs w:val="22"/>
              </w:rPr>
              <w:t>FILIP</w:t>
            </w:r>
          </w:p>
          <w:p w:rsidRPr="00266C59" w:rsidR="00DF6F11" w:rsidP="00DF6F11" w:rsidRDefault="00DF6F11" w14:paraId="109F2D13" w14:textId="77777777">
            <w:pPr>
              <w:keepNext/>
              <w:keepLines/>
              <w:rPr>
                <w:rFonts w:ascii="Times New Roman" w:hAnsi="Times New Roman"/>
                <w:sz w:val="22"/>
                <w:szCs w:val="22"/>
                <w:lang w:eastAsia="en-US"/>
              </w:rPr>
            </w:pPr>
          </w:p>
          <w:p w:rsidRPr="00266C59" w:rsidR="00DF6F11" w:rsidP="00DF6F11" w:rsidRDefault="00DF6F11" w14:paraId="4590DB7D" w14:textId="77777777">
            <w:pPr>
              <w:keepNext/>
              <w:keepLines/>
              <w:rPr>
                <w:rFonts w:ascii="Times New Roman" w:hAnsi="Times New Roman"/>
                <w:sz w:val="22"/>
                <w:szCs w:val="22"/>
                <w:lang w:eastAsia="en-US"/>
              </w:rPr>
            </w:pPr>
          </w:p>
        </w:tc>
      </w:tr>
    </w:tbl>
    <w:p w:rsidRPr="00266C59" w:rsidR="00DF6F11" w:rsidP="005A3850" w:rsidRDefault="00DF6F11" w14:paraId="1A01A978" w14:textId="77777777">
      <w:pPr>
        <w:rPr>
          <w:sz w:val="12"/>
          <w:szCs w:val="12"/>
        </w:rPr>
      </w:pPr>
    </w:p>
    <w:sectPr w:rsidRPr="00266C59" w:rsidR="00DF6F11" w:rsidSect="00532018">
      <w:pgSz w:w="11906" w:h="16838" w:orient="portrait"/>
      <w:pgMar w:top="1134" w:right="1134"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2"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6"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437170654">
    <w:abstractNumId w:val="1"/>
  </w:num>
  <w:num w:numId="2" w16cid:durableId="1580365953">
    <w:abstractNumId w:val="3"/>
  </w:num>
  <w:num w:numId="3" w16cid:durableId="1219166805">
    <w:abstractNumId w:val="4"/>
  </w:num>
  <w:num w:numId="4" w16cid:durableId="1504668256">
    <w:abstractNumId w:val="6"/>
  </w:num>
  <w:num w:numId="5" w16cid:durableId="1858078073">
    <w:abstractNumId w:val="7"/>
  </w:num>
  <w:num w:numId="6" w16cid:durableId="1921400283">
    <w:abstractNumId w:val="5"/>
  </w:num>
  <w:num w:numId="7" w16cid:durableId="571156684">
    <w:abstractNumId w:val="2"/>
  </w:num>
  <w:num w:numId="8" w16cid:durableId="1212882320">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1B8F"/>
    <w:rsid w:val="00006D0F"/>
    <w:rsid w:val="000117B9"/>
    <w:rsid w:val="00030BDA"/>
    <w:rsid w:val="00037AE8"/>
    <w:rsid w:val="000400E9"/>
    <w:rsid w:val="00044A0A"/>
    <w:rsid w:val="000541C0"/>
    <w:rsid w:val="00056807"/>
    <w:rsid w:val="00057425"/>
    <w:rsid w:val="00063176"/>
    <w:rsid w:val="000722EC"/>
    <w:rsid w:val="000750C7"/>
    <w:rsid w:val="0008678E"/>
    <w:rsid w:val="000A3099"/>
    <w:rsid w:val="000C646E"/>
    <w:rsid w:val="000E1E03"/>
    <w:rsid w:val="000E55D2"/>
    <w:rsid w:val="000E6B2C"/>
    <w:rsid w:val="00120E7A"/>
    <w:rsid w:val="00122161"/>
    <w:rsid w:val="00140BB2"/>
    <w:rsid w:val="001453F8"/>
    <w:rsid w:val="00150705"/>
    <w:rsid w:val="00164D02"/>
    <w:rsid w:val="001811C8"/>
    <w:rsid w:val="00185811"/>
    <w:rsid w:val="001909A6"/>
    <w:rsid w:val="001909DA"/>
    <w:rsid w:val="001A194A"/>
    <w:rsid w:val="001A4A7B"/>
    <w:rsid w:val="001A4A97"/>
    <w:rsid w:val="001C6B37"/>
    <w:rsid w:val="001C6D47"/>
    <w:rsid w:val="001D5710"/>
    <w:rsid w:val="001E2444"/>
    <w:rsid w:val="001E726F"/>
    <w:rsid w:val="001E78F3"/>
    <w:rsid w:val="001E7E58"/>
    <w:rsid w:val="001F5008"/>
    <w:rsid w:val="001F6B54"/>
    <w:rsid w:val="001F6D24"/>
    <w:rsid w:val="00200FAD"/>
    <w:rsid w:val="002151F9"/>
    <w:rsid w:val="00215372"/>
    <w:rsid w:val="00242A4D"/>
    <w:rsid w:val="002456C4"/>
    <w:rsid w:val="00250F65"/>
    <w:rsid w:val="00262698"/>
    <w:rsid w:val="00266C59"/>
    <w:rsid w:val="00272694"/>
    <w:rsid w:val="00272829"/>
    <w:rsid w:val="002B2076"/>
    <w:rsid w:val="002D2607"/>
    <w:rsid w:val="002F1E20"/>
    <w:rsid w:val="002F2B0D"/>
    <w:rsid w:val="002F6ED1"/>
    <w:rsid w:val="003030FC"/>
    <w:rsid w:val="003100E5"/>
    <w:rsid w:val="00312A32"/>
    <w:rsid w:val="00330068"/>
    <w:rsid w:val="00332E84"/>
    <w:rsid w:val="003463C5"/>
    <w:rsid w:val="00350644"/>
    <w:rsid w:val="0036399C"/>
    <w:rsid w:val="00363DA3"/>
    <w:rsid w:val="00374325"/>
    <w:rsid w:val="003773FF"/>
    <w:rsid w:val="00395924"/>
    <w:rsid w:val="003A6556"/>
    <w:rsid w:val="003A7837"/>
    <w:rsid w:val="003B1663"/>
    <w:rsid w:val="003B3BDF"/>
    <w:rsid w:val="003B5E4E"/>
    <w:rsid w:val="003C3715"/>
    <w:rsid w:val="003C6569"/>
    <w:rsid w:val="003E5614"/>
    <w:rsid w:val="003F7D6B"/>
    <w:rsid w:val="00421205"/>
    <w:rsid w:val="00424F96"/>
    <w:rsid w:val="00436335"/>
    <w:rsid w:val="00441D4B"/>
    <w:rsid w:val="00464477"/>
    <w:rsid w:val="00465B9C"/>
    <w:rsid w:val="00467486"/>
    <w:rsid w:val="00475833"/>
    <w:rsid w:val="00497D00"/>
    <w:rsid w:val="004A1186"/>
    <w:rsid w:val="004B0B7F"/>
    <w:rsid w:val="004B4A33"/>
    <w:rsid w:val="004B619B"/>
    <w:rsid w:val="004D433B"/>
    <w:rsid w:val="004F4E2A"/>
    <w:rsid w:val="005022A3"/>
    <w:rsid w:val="005059A8"/>
    <w:rsid w:val="00512883"/>
    <w:rsid w:val="00513A03"/>
    <w:rsid w:val="00517118"/>
    <w:rsid w:val="00521E4C"/>
    <w:rsid w:val="00532018"/>
    <w:rsid w:val="00541E8E"/>
    <w:rsid w:val="00542BC3"/>
    <w:rsid w:val="005436E7"/>
    <w:rsid w:val="00551B6B"/>
    <w:rsid w:val="00556F58"/>
    <w:rsid w:val="0057148E"/>
    <w:rsid w:val="005779CB"/>
    <w:rsid w:val="00580C2E"/>
    <w:rsid w:val="00590E10"/>
    <w:rsid w:val="00590F93"/>
    <w:rsid w:val="00593683"/>
    <w:rsid w:val="005A1BCC"/>
    <w:rsid w:val="005A3850"/>
    <w:rsid w:val="005B295D"/>
    <w:rsid w:val="005B2E23"/>
    <w:rsid w:val="005C01C9"/>
    <w:rsid w:val="005E1B5B"/>
    <w:rsid w:val="005E4C72"/>
    <w:rsid w:val="005F0C5A"/>
    <w:rsid w:val="005F705F"/>
    <w:rsid w:val="00615B27"/>
    <w:rsid w:val="006200A9"/>
    <w:rsid w:val="0063522D"/>
    <w:rsid w:val="00641525"/>
    <w:rsid w:val="006471A7"/>
    <w:rsid w:val="006A68F4"/>
    <w:rsid w:val="006D3668"/>
    <w:rsid w:val="006D4686"/>
    <w:rsid w:val="006D6452"/>
    <w:rsid w:val="006E2856"/>
    <w:rsid w:val="006F2A14"/>
    <w:rsid w:val="006F40AB"/>
    <w:rsid w:val="007038F4"/>
    <w:rsid w:val="0070413A"/>
    <w:rsid w:val="00704D64"/>
    <w:rsid w:val="007105DD"/>
    <w:rsid w:val="00731F42"/>
    <w:rsid w:val="00732553"/>
    <w:rsid w:val="00741B87"/>
    <w:rsid w:val="00750A7A"/>
    <w:rsid w:val="00755D78"/>
    <w:rsid w:val="00760425"/>
    <w:rsid w:val="00762B44"/>
    <w:rsid w:val="00775829"/>
    <w:rsid w:val="00776061"/>
    <w:rsid w:val="00796471"/>
    <w:rsid w:val="007A1AA8"/>
    <w:rsid w:val="007A4A04"/>
    <w:rsid w:val="007B4107"/>
    <w:rsid w:val="007C5D95"/>
    <w:rsid w:val="007D0A68"/>
    <w:rsid w:val="007E05E3"/>
    <w:rsid w:val="007F05D2"/>
    <w:rsid w:val="007F46D5"/>
    <w:rsid w:val="007F6D0E"/>
    <w:rsid w:val="00813F84"/>
    <w:rsid w:val="00815801"/>
    <w:rsid w:val="008376D2"/>
    <w:rsid w:val="008617C0"/>
    <w:rsid w:val="00862B95"/>
    <w:rsid w:val="00870EFF"/>
    <w:rsid w:val="0088732A"/>
    <w:rsid w:val="008931A2"/>
    <w:rsid w:val="008A48A1"/>
    <w:rsid w:val="008C0A96"/>
    <w:rsid w:val="008D5B50"/>
    <w:rsid w:val="008E378E"/>
    <w:rsid w:val="008F5A06"/>
    <w:rsid w:val="009007D6"/>
    <w:rsid w:val="00901D74"/>
    <w:rsid w:val="00901D9A"/>
    <w:rsid w:val="009079F9"/>
    <w:rsid w:val="00911CA1"/>
    <w:rsid w:val="00912366"/>
    <w:rsid w:val="00926522"/>
    <w:rsid w:val="00934238"/>
    <w:rsid w:val="009550AB"/>
    <w:rsid w:val="00970760"/>
    <w:rsid w:val="00973CD2"/>
    <w:rsid w:val="00973DB3"/>
    <w:rsid w:val="00980CDD"/>
    <w:rsid w:val="009A584C"/>
    <w:rsid w:val="009B41A1"/>
    <w:rsid w:val="009B7F53"/>
    <w:rsid w:val="009E4ED5"/>
    <w:rsid w:val="00A03D9F"/>
    <w:rsid w:val="00A048EC"/>
    <w:rsid w:val="00A530B9"/>
    <w:rsid w:val="00A55667"/>
    <w:rsid w:val="00A56F4E"/>
    <w:rsid w:val="00A720E4"/>
    <w:rsid w:val="00A74FB2"/>
    <w:rsid w:val="00A90350"/>
    <w:rsid w:val="00AA0149"/>
    <w:rsid w:val="00AA3253"/>
    <w:rsid w:val="00AB42B3"/>
    <w:rsid w:val="00AD353F"/>
    <w:rsid w:val="00AF0E6E"/>
    <w:rsid w:val="00AF2A38"/>
    <w:rsid w:val="00AF5E2A"/>
    <w:rsid w:val="00AF6A03"/>
    <w:rsid w:val="00B05318"/>
    <w:rsid w:val="00B206DD"/>
    <w:rsid w:val="00B2520F"/>
    <w:rsid w:val="00B26ADF"/>
    <w:rsid w:val="00B5296A"/>
    <w:rsid w:val="00B60DA1"/>
    <w:rsid w:val="00B6580C"/>
    <w:rsid w:val="00B67537"/>
    <w:rsid w:val="00B7771C"/>
    <w:rsid w:val="00B814B2"/>
    <w:rsid w:val="00B96ECF"/>
    <w:rsid w:val="00BA3043"/>
    <w:rsid w:val="00BA37CE"/>
    <w:rsid w:val="00BA4D4A"/>
    <w:rsid w:val="00BB331A"/>
    <w:rsid w:val="00BC6B48"/>
    <w:rsid w:val="00BD1AB1"/>
    <w:rsid w:val="00BD5CDF"/>
    <w:rsid w:val="00BE6785"/>
    <w:rsid w:val="00BF38E4"/>
    <w:rsid w:val="00C00254"/>
    <w:rsid w:val="00C00901"/>
    <w:rsid w:val="00C17C05"/>
    <w:rsid w:val="00C23692"/>
    <w:rsid w:val="00C26E23"/>
    <w:rsid w:val="00C31A68"/>
    <w:rsid w:val="00C347F1"/>
    <w:rsid w:val="00C4159F"/>
    <w:rsid w:val="00C46A3C"/>
    <w:rsid w:val="00C521E2"/>
    <w:rsid w:val="00C616DD"/>
    <w:rsid w:val="00C7672A"/>
    <w:rsid w:val="00C83D19"/>
    <w:rsid w:val="00C95E28"/>
    <w:rsid w:val="00C97E09"/>
    <w:rsid w:val="00CA49DB"/>
    <w:rsid w:val="00CC345A"/>
    <w:rsid w:val="00CD1BEF"/>
    <w:rsid w:val="00CD42B8"/>
    <w:rsid w:val="00CD5EC3"/>
    <w:rsid w:val="00CE0774"/>
    <w:rsid w:val="00CF7B75"/>
    <w:rsid w:val="00D103E0"/>
    <w:rsid w:val="00D133C1"/>
    <w:rsid w:val="00D20459"/>
    <w:rsid w:val="00D22FE9"/>
    <w:rsid w:val="00D27F59"/>
    <w:rsid w:val="00D36B42"/>
    <w:rsid w:val="00D44A2B"/>
    <w:rsid w:val="00D5345D"/>
    <w:rsid w:val="00D5415D"/>
    <w:rsid w:val="00D57E6B"/>
    <w:rsid w:val="00D61027"/>
    <w:rsid w:val="00D63FE4"/>
    <w:rsid w:val="00D83E70"/>
    <w:rsid w:val="00D90C12"/>
    <w:rsid w:val="00DB156E"/>
    <w:rsid w:val="00DB30DD"/>
    <w:rsid w:val="00DC6A2E"/>
    <w:rsid w:val="00DD2A17"/>
    <w:rsid w:val="00DD4E0D"/>
    <w:rsid w:val="00DD4F1B"/>
    <w:rsid w:val="00DE38F8"/>
    <w:rsid w:val="00DF066A"/>
    <w:rsid w:val="00DF2098"/>
    <w:rsid w:val="00DF520A"/>
    <w:rsid w:val="00DF6F11"/>
    <w:rsid w:val="00E143B1"/>
    <w:rsid w:val="00E232A8"/>
    <w:rsid w:val="00E32970"/>
    <w:rsid w:val="00E50E8C"/>
    <w:rsid w:val="00E61886"/>
    <w:rsid w:val="00E677D8"/>
    <w:rsid w:val="00E7567A"/>
    <w:rsid w:val="00E85590"/>
    <w:rsid w:val="00E856B8"/>
    <w:rsid w:val="00E95114"/>
    <w:rsid w:val="00EB482B"/>
    <w:rsid w:val="00EB596A"/>
    <w:rsid w:val="00EC0A91"/>
    <w:rsid w:val="00ED1C16"/>
    <w:rsid w:val="00EE0BA5"/>
    <w:rsid w:val="00EE613C"/>
    <w:rsid w:val="00EE62B5"/>
    <w:rsid w:val="00EF029F"/>
    <w:rsid w:val="00EF7D45"/>
    <w:rsid w:val="00F023B2"/>
    <w:rsid w:val="00F03771"/>
    <w:rsid w:val="00F03BAA"/>
    <w:rsid w:val="00F10D2A"/>
    <w:rsid w:val="00F145DE"/>
    <w:rsid w:val="00F2010D"/>
    <w:rsid w:val="00F26C1D"/>
    <w:rsid w:val="00F35E81"/>
    <w:rsid w:val="00F42A8E"/>
    <w:rsid w:val="00F43D2A"/>
    <w:rsid w:val="00F56730"/>
    <w:rsid w:val="00F569FD"/>
    <w:rsid w:val="00F57E56"/>
    <w:rsid w:val="00F60062"/>
    <w:rsid w:val="00F66497"/>
    <w:rsid w:val="00F7111C"/>
    <w:rsid w:val="00F71BA4"/>
    <w:rsid w:val="00F871E5"/>
    <w:rsid w:val="00F97F43"/>
    <w:rsid w:val="00FA0425"/>
    <w:rsid w:val="00FA36CD"/>
    <w:rsid w:val="00FB14F2"/>
    <w:rsid w:val="00FB173F"/>
    <w:rsid w:val="00FD14CF"/>
    <w:rsid w:val="00FD4B37"/>
    <w:rsid w:val="00FF3469"/>
    <w:rsid w:val="022B5B15"/>
    <w:rsid w:val="16BB015E"/>
    <w:rsid w:val="19C8B2A1"/>
    <w:rsid w:val="1D0FE35D"/>
    <w:rsid w:val="20249BA0"/>
    <w:rsid w:val="2125C7B3"/>
    <w:rsid w:val="2C17C442"/>
    <w:rsid w:val="3C5EC103"/>
    <w:rsid w:val="4A759898"/>
    <w:rsid w:val="4B146FA1"/>
    <w:rsid w:val="7DB69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9A8D2F"/>
  <w15:docId w15:val="{5C4199DE-DB1F-4236-BBC4-C930FE64EBA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rsid w:val="00641525"/>
    <w:rPr>
      <w:color w:val="0000FF"/>
      <w:u w:val="single"/>
    </w:rPr>
  </w:style>
  <w:style w:type="character" w:styleId="CommentReference">
    <w:name w:val="annotation reference"/>
    <w:basedOn w:val="DefaultParagraphFont"/>
    <w:semiHidden/>
    <w:rsid w:val="00044A0A"/>
    <w:rPr>
      <w:sz w:val="16"/>
      <w:szCs w:val="16"/>
    </w:rPr>
  </w:style>
  <w:style w:type="paragraph" w:styleId="CommentText">
    <w:name w:val="annotation text"/>
    <w:basedOn w:val="Normal"/>
    <w:semiHidden/>
    <w:rsid w:val="00044A0A"/>
    <w:rPr>
      <w:sz w:val="20"/>
      <w:szCs w:val="20"/>
    </w:rPr>
  </w:style>
  <w:style w:type="paragraph" w:styleId="CommentSubject">
    <w:name w:val="annotation subject"/>
    <w:basedOn w:val="CommentText"/>
    <w:next w:val="CommentText"/>
    <w:semiHidden/>
    <w:rsid w:val="00044A0A"/>
    <w:rPr>
      <w:b/>
      <w:bCs/>
    </w:rPr>
  </w:style>
  <w:style w:type="paragraph" w:styleId="BalloonText">
    <w:name w:val="Balloon Text"/>
    <w:basedOn w:val="Normal"/>
    <w:semiHidden/>
    <w:rsid w:val="00044A0A"/>
    <w:rPr>
      <w:rFonts w:ascii="Tahoma" w:hAnsi="Tahoma" w:cs="Tahoma"/>
      <w:sz w:val="16"/>
      <w:szCs w:val="16"/>
    </w:rPr>
  </w:style>
  <w:style w:type="table" w:styleId="TableGrid1" w:customStyle="1">
    <w:name w:val="Table Grid1"/>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customXml" Target="../customXml/item4.xml" Id="rId10" /><Relationship Type="http://schemas.openxmlformats.org/officeDocument/2006/relationships/settings" Target="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4714EB3F3F6DB4EA98CA9D5C9FA5D04" ma:contentTypeVersion="0" ma:contentTypeDescription="Create a new document." ma:contentTypeScope="" ma:versionID="769148f69fe2d64a8bdc4805d788e996">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CB653B-6ED5-43F3-8826-4BDE87287358}">
  <ds:schemaRefs>
    <ds:schemaRef ds:uri="http://schemas.openxmlformats.org/officeDocument/2006/bibliography"/>
  </ds:schemaRefs>
</ds:datastoreItem>
</file>

<file path=customXml/itemProps2.xml><?xml version="1.0" encoding="utf-8"?>
<ds:datastoreItem xmlns:ds="http://schemas.openxmlformats.org/officeDocument/2006/customXml" ds:itemID="{256863CA-F67B-4463-B9F7-7720E44E8BE4}"/>
</file>

<file path=customXml/itemProps3.xml><?xml version="1.0" encoding="utf-8"?>
<ds:datastoreItem xmlns:ds="http://schemas.openxmlformats.org/officeDocument/2006/customXml" ds:itemID="{255E6253-8B2D-45B1-907A-BB3B9A995C87}"/>
</file>

<file path=customXml/itemProps4.xml><?xml version="1.0" encoding="utf-8"?>
<ds:datastoreItem xmlns:ds="http://schemas.openxmlformats.org/officeDocument/2006/customXml" ds:itemID="{BE530934-AEC2-477D-A3F9-10ADD31F2F2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Carmen Raluca Groza</cp:lastModifiedBy>
  <cp:revision>36</cp:revision>
  <dcterms:created xsi:type="dcterms:W3CDTF">2022-09-10T17:46:00Z</dcterms:created>
  <dcterms:modified xsi:type="dcterms:W3CDTF">2024-06-26T05:23:01Z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0x01010024714EB3F3F6DB4EA98CA9D5C9FA5D04</vt:lpwstr>
  </property>
  <property fmtid="{D5CDD505-2E9C-101B-9397-08002B2CF9AE}" pid="3" name="MediaServiceImageTags">
    <vt:lpwstr/>
  </property>
  <property fmtid="{D5CDD505-2E9C-101B-9397-08002B2CF9AE}" pid="4" name="Order">
    <vt:r8>42600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