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F6F11" w:rsidR="00EB596A" w:rsidP="00F57E56" w:rsidRDefault="00EB596A" w14:paraId="3B17A3C1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DF6F11">
        <w:rPr>
          <w:rFonts w:asciiTheme="minorHAnsi" w:hAnsiTheme="minorHAnsi" w:cstheme="minorHAnsi"/>
          <w:b/>
          <w:bCs/>
          <w:sz w:val="28"/>
          <w:szCs w:val="28"/>
          <w:lang w:val="en-US"/>
        </w:rPr>
        <w:t>FI</w:t>
      </w:r>
      <w:r w:rsidRPr="00DF6F11" w:rsidR="00F57E56">
        <w:rPr>
          <w:rFonts w:asciiTheme="minorHAnsi" w:hAnsiTheme="minorHAnsi" w:cstheme="minorHAnsi"/>
          <w:b/>
          <w:bCs/>
          <w:sz w:val="28"/>
          <w:szCs w:val="28"/>
          <w:lang w:val="en-US"/>
        </w:rPr>
        <w:t>Ş</w:t>
      </w:r>
      <w:r w:rsidRPr="00DF6F11">
        <w:rPr>
          <w:rFonts w:asciiTheme="minorHAnsi" w:hAnsiTheme="minorHAnsi" w:cstheme="minorHAnsi"/>
          <w:b/>
          <w:bCs/>
          <w:sz w:val="28"/>
          <w:szCs w:val="28"/>
          <w:lang w:val="en-US"/>
        </w:rPr>
        <w:t>A DISCIPLINEI</w:t>
      </w:r>
    </w:p>
    <w:p w:rsidRPr="00DF6F11" w:rsidR="00EB596A" w:rsidP="00EB596A" w:rsidRDefault="00EB596A" w14:paraId="14F1FE1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lang w:val="en-US"/>
        </w:rPr>
      </w:pPr>
    </w:p>
    <w:p w:rsidRPr="00DF6F11" w:rsidR="00EB596A" w:rsidP="00EB596A" w:rsidRDefault="00EB596A" w14:paraId="22AD0C6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DF6F11" w:rsidR="00A530B9" w:rsidTr="60E3DFB5" w14:paraId="72969C6F" w14:textId="77777777">
        <w:trPr>
          <w:trHeight w:val="275"/>
        </w:trPr>
        <w:tc>
          <w:tcPr>
            <w:tcW w:w="3828" w:type="dxa"/>
            <w:shd w:val="clear" w:color="auto" w:fill="FFFFFF" w:themeFill="background1"/>
            <w:vAlign w:val="center"/>
          </w:tcPr>
          <w:p w:rsidRPr="00DF6F11" w:rsidR="00A530B9" w:rsidP="000E1E03" w:rsidRDefault="00A530B9" w14:paraId="63C080C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1.1 Institu</w:t>
            </w:r>
            <w:r w:rsidRPr="00DF6F11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ţia de învăţământ superior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Pr="00DF6F11" w:rsidR="00A530B9" w:rsidP="000E1E03" w:rsidRDefault="004F4E2A" w14:paraId="6B1A7F6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Universitatea Tehnică din</w:t>
            </w:r>
            <w:r w:rsidRPr="00DF6F11" w:rsidR="00704D6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DF6F11" w:rsidR="0064152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Cluj-Napoca </w:t>
            </w:r>
          </w:p>
        </w:tc>
      </w:tr>
      <w:tr w:rsidRPr="00DF6F11" w:rsidR="00A530B9" w:rsidTr="60E3DFB5" w14:paraId="0F540EEC" w14:textId="77777777">
        <w:trPr>
          <w:trHeight w:val="266"/>
        </w:trPr>
        <w:tc>
          <w:tcPr>
            <w:tcW w:w="3828" w:type="dxa"/>
            <w:shd w:val="clear" w:color="auto" w:fill="FFFFFF" w:themeFill="background1"/>
            <w:vAlign w:val="center"/>
          </w:tcPr>
          <w:p w:rsidRPr="00DF6F11" w:rsidR="00A530B9" w:rsidP="000E1E03" w:rsidRDefault="00A530B9" w14:paraId="16FC3EA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Pr="00DF6F11" w:rsidR="00A530B9" w:rsidP="000E1E03" w:rsidRDefault="009577B0" w14:paraId="65FBFE34" w14:textId="45FE96E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7B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Autovehicule Rutiere, Mecatronică și Mecanică</w:t>
            </w:r>
          </w:p>
        </w:tc>
      </w:tr>
      <w:tr w:rsidRPr="00DF6F11" w:rsidR="00C83D19" w:rsidTr="60E3DFB5" w14:paraId="274F3B31" w14:textId="77777777">
        <w:trPr>
          <w:trHeight w:val="266"/>
        </w:trPr>
        <w:tc>
          <w:tcPr>
            <w:tcW w:w="3828" w:type="dxa"/>
            <w:shd w:val="clear" w:color="auto" w:fill="FFFFFF" w:themeFill="background1"/>
            <w:vAlign w:val="center"/>
          </w:tcPr>
          <w:p w:rsidRPr="00DF6F11" w:rsidR="00C83D19" w:rsidP="000E1E03" w:rsidRDefault="00C83D19" w14:paraId="26CD3B2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1.3 Departamentul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Pr="00DF6F11" w:rsidR="00C83D19" w:rsidP="000E1E03" w:rsidRDefault="009577B0" w14:paraId="2A62B1E4" w14:textId="112C8AF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7B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DF6F11" w:rsidR="00A530B9" w:rsidTr="60E3DFB5" w14:paraId="090A6F1D" w14:textId="77777777">
        <w:trPr>
          <w:trHeight w:val="246"/>
        </w:trPr>
        <w:tc>
          <w:tcPr>
            <w:tcW w:w="3828" w:type="dxa"/>
            <w:shd w:val="clear" w:color="auto" w:fill="FFFFFF" w:themeFill="background1"/>
            <w:vAlign w:val="center"/>
          </w:tcPr>
          <w:p w:rsidRPr="00DF6F11" w:rsidR="00A530B9" w:rsidP="000E1E03" w:rsidRDefault="00A530B9" w14:paraId="259E859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1.4 Domeniul de studii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Pr="00DF6F11" w:rsidR="00A530B9" w:rsidP="000E1E03" w:rsidRDefault="009577B0" w14:paraId="4D77D3F0" w14:textId="45996B7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Inginerie mecanică</w:t>
            </w:r>
          </w:p>
        </w:tc>
      </w:tr>
      <w:tr w:rsidRPr="00DF6F11" w:rsidR="00A530B9" w:rsidTr="60E3DFB5" w14:paraId="6A72C3C1" w14:textId="77777777">
        <w:trPr>
          <w:trHeight w:val="250"/>
        </w:trPr>
        <w:tc>
          <w:tcPr>
            <w:tcW w:w="3828" w:type="dxa"/>
            <w:shd w:val="clear" w:color="auto" w:fill="FFFFFF" w:themeFill="background1"/>
            <w:vAlign w:val="center"/>
          </w:tcPr>
          <w:p w:rsidRPr="00DF6F11" w:rsidR="00A530B9" w:rsidP="000E1E03" w:rsidRDefault="00A530B9" w14:paraId="7055659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1.5 Ciclul de studii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Pr="00DF6F11" w:rsidR="00A530B9" w:rsidP="000E1E03" w:rsidRDefault="009577B0" w14:paraId="1727BC62" w14:textId="42230EC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Licență</w:t>
            </w:r>
          </w:p>
        </w:tc>
      </w:tr>
      <w:tr w:rsidRPr="00DF6F11" w:rsidR="00A530B9" w:rsidTr="60E3DFB5" w14:paraId="4EF4BEF4" w14:textId="77777777">
        <w:trPr>
          <w:trHeight w:val="240"/>
        </w:trPr>
        <w:tc>
          <w:tcPr>
            <w:tcW w:w="3828" w:type="dxa"/>
            <w:shd w:val="clear" w:color="auto" w:fill="FFFFFF" w:themeFill="background1"/>
            <w:vAlign w:val="center"/>
          </w:tcPr>
          <w:p w:rsidRPr="00DF6F11" w:rsidR="00A530B9" w:rsidP="000E1E03" w:rsidRDefault="00A530B9" w14:paraId="4FCCC03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Pr="00DF6F11" w:rsidR="00A530B9" w:rsidP="000E1E03" w:rsidRDefault="009577B0" w14:paraId="7CF7F166" w14:textId="3D65066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577B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Sisteme și echipamente termice</w:t>
            </w:r>
            <w:r w:rsidR="00D8749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Alba Iulia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/ Inginer</w:t>
            </w:r>
          </w:p>
        </w:tc>
      </w:tr>
      <w:tr w:rsidRPr="00DF6F11" w:rsidR="00970760" w:rsidTr="60E3DFB5" w14:paraId="57098BD4" w14:textId="77777777">
        <w:trPr>
          <w:trHeight w:val="240"/>
        </w:trPr>
        <w:tc>
          <w:tcPr>
            <w:tcW w:w="3828" w:type="dxa"/>
            <w:shd w:val="clear" w:color="auto" w:fill="FFFFFF" w:themeFill="background1"/>
            <w:vAlign w:val="center"/>
          </w:tcPr>
          <w:p w:rsidRPr="00DF6F11" w:rsidR="00970760" w:rsidP="000E1E03" w:rsidRDefault="00970760" w14:paraId="1E4E7BD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Pr="00DF6F11" w:rsidR="00970760" w:rsidP="000E1E03" w:rsidRDefault="00970760" w14:paraId="43F2DCB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IF – </w:t>
            </w: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cu frecvenţă</w:t>
            </w:r>
          </w:p>
        </w:tc>
      </w:tr>
      <w:tr w:rsidRPr="00DF6F11" w:rsidR="00970760" w:rsidTr="60E3DFB5" w14:paraId="31E624A8" w14:textId="77777777">
        <w:trPr>
          <w:trHeight w:val="240"/>
        </w:trPr>
        <w:tc>
          <w:tcPr>
            <w:tcW w:w="3828" w:type="dxa"/>
            <w:shd w:val="clear" w:color="auto" w:fill="FFFFFF" w:themeFill="background1"/>
            <w:vAlign w:val="center"/>
          </w:tcPr>
          <w:p w:rsidRPr="00DF6F11" w:rsidR="00970760" w:rsidP="000E1E03" w:rsidRDefault="00970760" w14:paraId="244624D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 w:themeFill="background1"/>
            <w:vAlign w:val="center"/>
          </w:tcPr>
          <w:p w:rsidRPr="00DF6F11" w:rsidR="00970760" w:rsidP="60E3DFB5" w:rsidRDefault="009577B0" w14:paraId="31FF8034" w14:textId="6957A150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60E3DFB5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40</w:t>
            </w:r>
            <w:r w:rsidRPr="60E3DFB5" w:rsidR="123AA2FC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>.00</w:t>
            </w:r>
          </w:p>
        </w:tc>
      </w:tr>
    </w:tbl>
    <w:p w:rsidRPr="00DF6F11" w:rsidR="00EB596A" w:rsidP="00EB596A" w:rsidRDefault="00EB596A" w14:paraId="65190BB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  <w:lang w:val="en-US"/>
        </w:rPr>
      </w:pPr>
    </w:p>
    <w:p w:rsidRPr="00DF6F11" w:rsidR="00EB596A" w:rsidP="00EB596A" w:rsidRDefault="00EB596A" w14:paraId="0CE408D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2. Date despre disciplin</w:t>
      </w:r>
      <w:r w:rsidRPr="00DF6F11" w:rsidR="00CC345A">
        <w:rPr>
          <w:rFonts w:asciiTheme="minorHAnsi" w:hAnsiTheme="minorHAnsi" w:cstheme="minorHAnsi"/>
          <w:b/>
          <w:bCs/>
          <w:sz w:val="22"/>
          <w:szCs w:val="22"/>
          <w:lang w:val="en-US"/>
        </w:rPr>
        <w:t>ă</w:t>
      </w:r>
    </w:p>
    <w:tbl>
      <w:tblPr>
        <w:tblW w:w="9639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53"/>
        <w:gridCol w:w="419"/>
        <w:gridCol w:w="502"/>
        <w:gridCol w:w="656"/>
        <w:gridCol w:w="298"/>
        <w:gridCol w:w="425"/>
        <w:gridCol w:w="4567"/>
        <w:gridCol w:w="819"/>
      </w:tblGrid>
      <w:tr w:rsidRPr="00221117" w:rsidR="00E47882" w:rsidTr="00EC02F7" w14:paraId="2076B87B" w14:textId="77777777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:rsidRPr="00221117" w:rsidR="00E47882" w:rsidP="00EC02F7" w:rsidRDefault="00E47882" w14:paraId="3117B02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2.1 Denumirea disciplinei</w:t>
            </w:r>
          </w:p>
        </w:tc>
        <w:tc>
          <w:tcPr>
            <w:tcW w:w="6765" w:type="dxa"/>
            <w:gridSpan w:val="5"/>
            <w:tcMar>
              <w:left w:w="57" w:type="dxa"/>
              <w:right w:w="57" w:type="dxa"/>
            </w:tcMar>
            <w:vAlign w:val="center"/>
          </w:tcPr>
          <w:p w:rsidRPr="00221117" w:rsidR="00E47882" w:rsidP="00EC02F7" w:rsidRDefault="00E47882" w14:paraId="74CE113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Termotehnica II</w:t>
            </w:r>
          </w:p>
        </w:tc>
      </w:tr>
      <w:tr w:rsidRPr="00221117" w:rsidR="00E47882" w:rsidTr="00EC02F7" w14:paraId="7291ABB3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221117" w:rsidR="00E47882" w:rsidP="00EC02F7" w:rsidRDefault="00E47882" w14:paraId="05901058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2.2 </w:t>
            </w: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 xml:space="preserve">Responsabil </w:t>
            </w: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6109" w:type="dxa"/>
            <w:gridSpan w:val="4"/>
            <w:tcMar>
              <w:left w:w="57" w:type="dxa"/>
              <w:right w:w="57" w:type="dxa"/>
            </w:tcMar>
            <w:vAlign w:val="center"/>
          </w:tcPr>
          <w:p w:rsidRPr="001D6842" w:rsidR="00E47882" w:rsidP="00EC02F7" w:rsidRDefault="00E47882" w14:paraId="02CFA24A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D684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Conf. dr. ing. Ungureșan Paula – paula.unguresan@termo.utcluj.ro</w:t>
            </w:r>
          </w:p>
        </w:tc>
      </w:tr>
      <w:tr w:rsidRPr="00221117" w:rsidR="00E47882" w:rsidTr="00EC02F7" w14:paraId="24688934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221117" w:rsidR="00E47882" w:rsidP="00EC02F7" w:rsidRDefault="00E47882" w14:paraId="5974E26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2.3 Titularul activit</w:t>
            </w: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  <w:lang w:val="pt-BR"/>
              </w:rPr>
              <w:t xml:space="preserve">ăţilor de seminar / laborator </w:t>
            </w:r>
          </w:p>
        </w:tc>
        <w:tc>
          <w:tcPr>
            <w:tcW w:w="6109" w:type="dxa"/>
            <w:gridSpan w:val="4"/>
            <w:tcMar>
              <w:left w:w="57" w:type="dxa"/>
              <w:right w:w="57" w:type="dxa"/>
            </w:tcMar>
            <w:vAlign w:val="center"/>
          </w:tcPr>
          <w:p w:rsidRPr="00221117" w:rsidR="00E47882" w:rsidP="00EC02F7" w:rsidRDefault="00217A8D" w14:paraId="69ED5D6F" w14:textId="4310D311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Drd. Ing. Joldos</w:t>
            </w:r>
            <w:r w:rsidRPr="00221117" w:rsidR="00E4788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Titus</w:t>
            </w:r>
            <w:r w:rsid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– Titus.Joldos@campus.utcluj.ro</w:t>
            </w:r>
          </w:p>
          <w:p w:rsidRPr="00221117" w:rsidR="00E47882" w:rsidP="00EC02F7" w:rsidRDefault="00E47882" w14:paraId="52265A71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Pr="00221117" w:rsidR="00E47882" w:rsidTr="00EC02F7" w14:paraId="1C1598C9" w14:textId="77777777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:rsidRPr="00221117" w:rsidR="00E47882" w:rsidP="00EC02F7" w:rsidRDefault="00E47882" w14:paraId="596455C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</w:p>
        </w:tc>
        <w:tc>
          <w:tcPr>
            <w:tcW w:w="6109" w:type="dxa"/>
            <w:gridSpan w:val="4"/>
            <w:tcMar>
              <w:left w:w="57" w:type="dxa"/>
              <w:right w:w="57" w:type="dxa"/>
            </w:tcMar>
            <w:vAlign w:val="center"/>
          </w:tcPr>
          <w:p w:rsidRPr="00221117" w:rsidR="00E47882" w:rsidP="00EC02F7" w:rsidRDefault="00E47882" w14:paraId="793C5F01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Pr="00221117" w:rsidR="00E47882" w:rsidTr="00EC02F7" w14:paraId="25E846AE" w14:textId="77777777">
        <w:trPr>
          <w:trHeight w:val="279"/>
        </w:trPr>
        <w:tc>
          <w:tcPr>
            <w:tcW w:w="1953" w:type="dxa"/>
            <w:tcMar>
              <w:left w:w="28" w:type="dxa"/>
              <w:right w:w="28" w:type="dxa"/>
            </w:tcMar>
            <w:vAlign w:val="center"/>
          </w:tcPr>
          <w:p w:rsidRPr="00221117" w:rsidR="00E47882" w:rsidP="00EC02F7" w:rsidRDefault="00E47882" w14:paraId="03930E6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2.4 Anul de studiu              </w:t>
            </w:r>
          </w:p>
        </w:tc>
        <w:tc>
          <w:tcPr>
            <w:tcW w:w="419" w:type="dxa"/>
            <w:tcMar>
              <w:left w:w="28" w:type="dxa"/>
              <w:right w:w="28" w:type="dxa"/>
            </w:tcMar>
            <w:vAlign w:val="center"/>
          </w:tcPr>
          <w:p w:rsidRPr="00221117" w:rsidR="00E47882" w:rsidP="00EC02F7" w:rsidRDefault="00E47882" w14:paraId="3B9BF51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III</w:t>
            </w:r>
          </w:p>
        </w:tc>
        <w:tc>
          <w:tcPr>
            <w:tcW w:w="1456" w:type="dxa"/>
            <w:gridSpan w:val="3"/>
            <w:tcMar>
              <w:left w:w="28" w:type="dxa"/>
              <w:right w:w="28" w:type="dxa"/>
            </w:tcMar>
            <w:vAlign w:val="center"/>
          </w:tcPr>
          <w:p w:rsidRPr="00221117" w:rsidR="00E47882" w:rsidP="00EC02F7" w:rsidRDefault="00E47882" w14:paraId="69160FE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2.5 Semestrul</w:t>
            </w:r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Pr="00221117" w:rsidR="00E47882" w:rsidP="00EC02F7" w:rsidRDefault="00E47882" w14:paraId="0E6CF2A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4567" w:type="dxa"/>
            <w:tcMar>
              <w:left w:w="28" w:type="dxa"/>
              <w:right w:w="28" w:type="dxa"/>
            </w:tcMar>
            <w:vAlign w:val="center"/>
          </w:tcPr>
          <w:p w:rsidRPr="00221117" w:rsidR="00E47882" w:rsidP="00EC02F7" w:rsidRDefault="00E47882" w14:paraId="04A4B8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2.6 Tipul de evaluare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  <w:vAlign w:val="center"/>
          </w:tcPr>
          <w:p w:rsidRPr="00221117" w:rsidR="00E47882" w:rsidP="00EC02F7" w:rsidRDefault="00E47882" w14:paraId="3E4987B7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</w:p>
        </w:tc>
      </w:tr>
      <w:tr w:rsidRPr="00221117" w:rsidR="00E47882" w:rsidTr="00EC02F7" w14:paraId="61BF3A3E" w14:textId="77777777">
        <w:trPr>
          <w:trHeight w:val="270"/>
        </w:trPr>
        <w:tc>
          <w:tcPr>
            <w:tcW w:w="1953" w:type="dxa"/>
            <w:vMerge w:val="restart"/>
            <w:tcMar>
              <w:left w:w="28" w:type="dxa"/>
              <w:right w:w="28" w:type="dxa"/>
            </w:tcMar>
            <w:vAlign w:val="center"/>
          </w:tcPr>
          <w:p w:rsidRPr="00221117" w:rsidR="00E47882" w:rsidP="00EC02F7" w:rsidRDefault="00E47882" w14:paraId="5AEC5AD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2.7 Regimul disciplinei</w:t>
            </w:r>
          </w:p>
        </w:tc>
        <w:tc>
          <w:tcPr>
            <w:tcW w:w="6867" w:type="dxa"/>
            <w:gridSpan w:val="6"/>
            <w:tcMar>
              <w:left w:w="28" w:type="dxa"/>
              <w:right w:w="28" w:type="dxa"/>
            </w:tcMar>
            <w:vAlign w:val="center"/>
          </w:tcPr>
          <w:p w:rsidRPr="00221117" w:rsidR="00E47882" w:rsidP="00EC02F7" w:rsidRDefault="00E47882" w14:paraId="386533C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Categoria formativă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  <w:vAlign w:val="center"/>
          </w:tcPr>
          <w:p w:rsidRPr="00221117" w:rsidR="00E47882" w:rsidP="00EC02F7" w:rsidRDefault="00E47882" w14:paraId="1D80656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DD</w:t>
            </w:r>
          </w:p>
        </w:tc>
      </w:tr>
      <w:tr w:rsidRPr="00221117" w:rsidR="00E47882" w:rsidTr="00EC02F7" w14:paraId="79BDB016" w14:textId="77777777">
        <w:trPr>
          <w:trHeight w:val="270"/>
        </w:trPr>
        <w:tc>
          <w:tcPr>
            <w:tcW w:w="1953" w:type="dxa"/>
            <w:vMerge/>
            <w:tcMar>
              <w:left w:w="28" w:type="dxa"/>
              <w:right w:w="28" w:type="dxa"/>
            </w:tcMar>
            <w:vAlign w:val="center"/>
          </w:tcPr>
          <w:p w:rsidRPr="00221117" w:rsidR="00E47882" w:rsidP="00EC02F7" w:rsidRDefault="00E47882" w14:paraId="002A593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6867" w:type="dxa"/>
            <w:gridSpan w:val="6"/>
            <w:tcMar>
              <w:left w:w="28" w:type="dxa"/>
              <w:right w:w="28" w:type="dxa"/>
            </w:tcMar>
            <w:vAlign w:val="center"/>
          </w:tcPr>
          <w:p w:rsidRPr="00221117" w:rsidR="00E47882" w:rsidP="00EC02F7" w:rsidRDefault="00E47882" w14:paraId="73AD035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Opționalitate</w:t>
            </w:r>
          </w:p>
        </w:tc>
        <w:tc>
          <w:tcPr>
            <w:tcW w:w="819" w:type="dxa"/>
            <w:tcMar>
              <w:left w:w="28" w:type="dxa"/>
              <w:right w:w="28" w:type="dxa"/>
            </w:tcMar>
            <w:vAlign w:val="center"/>
          </w:tcPr>
          <w:p w:rsidRPr="00221117" w:rsidR="00E47882" w:rsidP="00EC02F7" w:rsidRDefault="00E47882" w14:paraId="4F653C0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</w:t>
            </w:r>
          </w:p>
        </w:tc>
      </w:tr>
    </w:tbl>
    <w:p w:rsidR="00E47882" w:rsidP="00EB596A" w:rsidRDefault="00E47882" w14:paraId="09120E2E" w14:textId="14B6B8C2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Pr="00DF6F11" w:rsidR="00E47882" w:rsidP="00EB596A" w:rsidRDefault="00E47882" w14:paraId="40DA9DD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Pr="00DF6F11" w:rsidR="000117B9" w:rsidP="000117B9" w:rsidRDefault="000117B9" w14:paraId="3F05D472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3. Timpul total estimat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67"/>
        <w:gridCol w:w="838"/>
        <w:gridCol w:w="133"/>
        <w:gridCol w:w="315"/>
        <w:gridCol w:w="1116"/>
        <w:gridCol w:w="448"/>
        <w:gridCol w:w="861"/>
        <w:gridCol w:w="769"/>
      </w:tblGrid>
      <w:tr w:rsidRPr="00221117" w:rsidR="00E47882" w:rsidTr="00EC02F7" w14:paraId="1ABA8E0A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21117" w:rsidR="00E47882" w:rsidP="00EC02F7" w:rsidRDefault="00E47882" w14:paraId="5251779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3.1 Număr de ore pe    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21117" w:rsidR="00E47882" w:rsidP="00EC02F7" w:rsidRDefault="00E47882" w14:paraId="1A65B80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21117" w:rsidR="00E47882" w:rsidP="00EC02F7" w:rsidRDefault="00E47882" w14:paraId="4B515B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21117" w:rsidR="00E47882" w:rsidP="00EC02F7" w:rsidRDefault="00E47882" w14:paraId="0B29723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21117" w:rsidR="00E47882" w:rsidP="00EC02F7" w:rsidRDefault="00E47882" w14:paraId="50108E5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21117" w:rsidR="00E47882" w:rsidP="00EC02F7" w:rsidRDefault="00E47882" w14:paraId="2632577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21117" w:rsidR="00E47882" w:rsidP="00EC02F7" w:rsidRDefault="00E47882" w14:paraId="7451FCE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21117" w:rsidR="00E47882" w:rsidP="00EC02F7" w:rsidRDefault="00E47882" w14:paraId="085FAB6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21117" w:rsidR="00E47882" w:rsidP="00EC02F7" w:rsidRDefault="00E47882" w14:paraId="593FF39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21117" w:rsidR="00E47882" w:rsidP="00EC02F7" w:rsidRDefault="00E47882" w14:paraId="05720D1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21117" w:rsidR="00E47882" w:rsidP="00EC02F7" w:rsidRDefault="00E47882" w14:paraId="036D7F5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221117" w:rsidR="00E47882" w:rsidTr="00EC02F7" w14:paraId="2CCDAF90" w14:textId="77777777">
        <w:tc>
          <w:tcPr>
            <w:tcW w:w="1369" w:type="pct"/>
            <w:shd w:val="clear" w:color="auto" w:fill="FFFFFF"/>
            <w:vAlign w:val="center"/>
          </w:tcPr>
          <w:p w:rsidRPr="00221117" w:rsidR="00E47882" w:rsidP="00EC02F7" w:rsidRDefault="00E47882" w14:paraId="01E7C4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221117" w:rsidR="00E47882" w:rsidP="00EC02F7" w:rsidRDefault="00E47882" w14:paraId="337A101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221117" w:rsidR="00E47882" w:rsidP="00EC02F7" w:rsidRDefault="00E47882" w14:paraId="6CC7F5F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221117" w:rsidR="00E47882" w:rsidP="00EC02F7" w:rsidRDefault="00E47882" w14:paraId="4E3494C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221117" w:rsidR="00E47882" w:rsidP="00EC02F7" w:rsidRDefault="00E47882" w14:paraId="523D1E4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shd w:val="clear" w:color="auto" w:fill="FFFFFF"/>
            <w:vAlign w:val="center"/>
          </w:tcPr>
          <w:p w:rsidRPr="00221117" w:rsidR="00E47882" w:rsidP="00EC02F7" w:rsidRDefault="00E47882" w14:paraId="0DBEED7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221117" w:rsidR="00E47882" w:rsidP="00EC02F7" w:rsidRDefault="00E47882" w14:paraId="70A8FB7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221117" w:rsidR="00E47882" w:rsidP="00EC02F7" w:rsidRDefault="00E47882" w14:paraId="1DC4137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221117" w:rsidR="00E47882" w:rsidP="00EC02F7" w:rsidRDefault="00E47882" w14:paraId="062CAE0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221117" w:rsidR="00E47882" w:rsidP="00EC02F7" w:rsidRDefault="00E47882" w14:paraId="7B1C1F0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221117" w:rsidR="00E47882" w:rsidP="00EC02F7" w:rsidRDefault="00E47882" w14:paraId="00E0028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221117" w:rsidR="00E47882" w:rsidTr="00EC02F7" w14:paraId="2ACDFB86" w14:textId="77777777">
        <w:tc>
          <w:tcPr>
            <w:tcW w:w="5000" w:type="pct"/>
            <w:gridSpan w:val="12"/>
            <w:shd w:val="clear" w:color="auto" w:fill="FFFFFF"/>
            <w:vAlign w:val="center"/>
          </w:tcPr>
          <w:p w:rsidRPr="00221117" w:rsidR="00E47882" w:rsidP="00EC02F7" w:rsidRDefault="00E47882" w14:paraId="69D4FBD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3.7 Distribuţia fondului de timp (ore pe semestru) pentru:</w:t>
            </w:r>
          </w:p>
        </w:tc>
      </w:tr>
      <w:tr w:rsidRPr="00221117" w:rsidR="00E47882" w:rsidTr="00EC02F7" w14:paraId="35DA8169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221117" w:rsidR="00E47882" w:rsidP="00EC02F7" w:rsidRDefault="00E47882" w14:paraId="3B371D7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221117" w:rsidR="00E47882" w:rsidP="00EC02F7" w:rsidRDefault="00E47882" w14:paraId="4C71691E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221117" w:rsidR="00E47882" w:rsidTr="00EC02F7" w14:paraId="360FB23A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221117" w:rsidR="00E47882" w:rsidP="00EC02F7" w:rsidRDefault="00E47882" w14:paraId="1AA366F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221117" w:rsidR="00E47882" w:rsidP="00EC02F7" w:rsidRDefault="00E47882" w14:paraId="09B313EA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Pr="00221117" w:rsidR="00E47882" w:rsidTr="00EC02F7" w14:paraId="727CA745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221117" w:rsidR="00E47882" w:rsidP="00EC02F7" w:rsidRDefault="00E47882" w14:paraId="13353A1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221117" w:rsidR="00E47882" w:rsidP="00EC02F7" w:rsidRDefault="00E47882" w14:paraId="7C01F764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221117" w:rsidR="00E47882" w:rsidTr="00EC02F7" w14:paraId="37F6C8E9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221117" w:rsidR="00E47882" w:rsidP="00EC02F7" w:rsidRDefault="00E47882" w14:paraId="3329EA4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221117" w:rsidR="00E47882" w:rsidP="00EC02F7" w:rsidRDefault="00E47882" w14:paraId="6A0E0C32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</w:tr>
      <w:tr w:rsidRPr="00221117" w:rsidR="00E47882" w:rsidTr="00EC02F7" w14:paraId="2B9DF031" w14:textId="77777777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:rsidRPr="00221117" w:rsidR="00E47882" w:rsidP="00EC02F7" w:rsidRDefault="00E47882" w14:paraId="118657F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221117" w:rsidR="00E47882" w:rsidP="00EC02F7" w:rsidRDefault="00E47882" w14:paraId="69E90627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221117" w:rsidR="00E47882" w:rsidTr="00EC02F7" w14:paraId="094DD771" w14:textId="77777777">
        <w:tc>
          <w:tcPr>
            <w:tcW w:w="4590" w:type="pct"/>
            <w:gridSpan w:val="11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21117" w:rsidR="00E47882" w:rsidP="00EC02F7" w:rsidRDefault="00E47882" w14:paraId="6514627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221117" w:rsidR="00E47882" w:rsidP="00EC02F7" w:rsidRDefault="00E47882" w14:paraId="5A1240D3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221117" w:rsidR="00E47882" w:rsidTr="00EC02F7" w14:paraId="06CBA9CF" w14:textId="77777777">
        <w:trPr>
          <w:gridAfter w:val="5"/>
          <w:wAfter w:w="1826" w:type="pct"/>
        </w:trPr>
        <w:tc>
          <w:tcPr>
            <w:tcW w:w="2669" w:type="pct"/>
            <w:gridSpan w:val="5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221117" w:rsidR="00E47882" w:rsidP="00EC02F7" w:rsidRDefault="00E47882" w14:paraId="0A4EB60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3.8 Total ore studiu individual (suma (3.7(a)…3.7(f)))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221117" w:rsidR="00E47882" w:rsidP="00EC02F7" w:rsidRDefault="00E47882" w14:paraId="08AA42A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69</w:t>
            </w:r>
          </w:p>
        </w:tc>
      </w:tr>
      <w:tr w:rsidRPr="00221117" w:rsidR="00E47882" w:rsidTr="00EC02F7" w14:paraId="0C406C58" w14:textId="77777777">
        <w:trPr>
          <w:gridAfter w:val="5"/>
          <w:wAfter w:w="1826" w:type="pct"/>
        </w:trPr>
        <w:tc>
          <w:tcPr>
            <w:tcW w:w="2669" w:type="pct"/>
            <w:gridSpan w:val="5"/>
            <w:shd w:val="clear" w:color="auto" w:fill="FFFFFF"/>
            <w:tcMar>
              <w:left w:w="40" w:type="dxa"/>
            </w:tcMar>
          </w:tcPr>
          <w:p w:rsidRPr="00221117" w:rsidR="00E47882" w:rsidP="00EC02F7" w:rsidRDefault="00E47882" w14:paraId="4E3E12F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3.9 Total ore pe semestru (3.4+3.8)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221117" w:rsidR="00E47882" w:rsidP="00EC02F7" w:rsidRDefault="00E47882" w14:paraId="3E6A3A0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125</w:t>
            </w:r>
          </w:p>
        </w:tc>
      </w:tr>
      <w:tr w:rsidRPr="00221117" w:rsidR="00E47882" w:rsidTr="00EC02F7" w14:paraId="121F1A8C" w14:textId="77777777">
        <w:trPr>
          <w:gridAfter w:val="5"/>
          <w:wAfter w:w="1826" w:type="pct"/>
        </w:trPr>
        <w:tc>
          <w:tcPr>
            <w:tcW w:w="2669" w:type="pct"/>
            <w:gridSpan w:val="5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221117" w:rsidR="00E47882" w:rsidP="00EC02F7" w:rsidRDefault="00E47882" w14:paraId="1E892AF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3.10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221117" w:rsidR="00E47882" w:rsidP="00EC02F7" w:rsidRDefault="00E47882" w14:paraId="0F42D62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</w:tbl>
    <w:p w:rsidRPr="00DF6F11" w:rsidR="00EE0BA5" w:rsidRDefault="00EE0BA5" w14:paraId="31888F5B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EA7EE6" w:rsidR="00EE0BA5" w:rsidRDefault="00EE0BA5" w14:paraId="5EF0743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  <w:lang w:val="fr-FR"/>
        </w:rPr>
      </w:pPr>
      <w:r w:rsidRPr="00EA7EE6">
        <w:rPr>
          <w:rFonts w:asciiTheme="minorHAnsi" w:hAnsiTheme="minorHAnsi" w:cstheme="minorHAnsi"/>
          <w:b/>
          <w:bCs/>
          <w:sz w:val="22"/>
          <w:szCs w:val="22"/>
          <w:lang w:val="fr-FR"/>
        </w:rPr>
        <w:t>4. Precondi</w:t>
      </w:r>
      <w:r w:rsidRPr="00EA7EE6">
        <w:rPr>
          <w:rFonts w:eastAsia="Times New Roman" w:asciiTheme="minorHAnsi" w:hAnsiTheme="minorHAnsi" w:cstheme="minorHAnsi"/>
          <w:b/>
          <w:bCs/>
          <w:sz w:val="22"/>
          <w:szCs w:val="22"/>
          <w:lang w:val="fr-FR"/>
        </w:rPr>
        <w:t>ţii</w:t>
      </w:r>
      <w:r w:rsidRPr="00EA7EE6">
        <w:rPr>
          <w:rFonts w:eastAsia="Times New Roman" w:asciiTheme="minorHAnsi" w:hAnsiTheme="minorHAnsi" w:cstheme="minorHAnsi"/>
          <w:sz w:val="22"/>
          <w:szCs w:val="22"/>
          <w:lang w:val="fr-FR"/>
        </w:rPr>
        <w:t xml:space="preserve"> (acolo unde</w:t>
      </w:r>
      <w:r w:rsidRPr="00EA7EE6" w:rsidR="00755D78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EA7EE6">
        <w:rPr>
          <w:rFonts w:asciiTheme="minorHAnsi" w:hAnsiTheme="minorHAnsi" w:cstheme="minorHAnsi"/>
          <w:sz w:val="22"/>
          <w:szCs w:val="22"/>
          <w:lang w:val="fr-FR"/>
        </w:rPr>
        <w:t>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DF6F11" w:rsidR="00755D78" w:rsidTr="000E1E03" w14:paraId="4A2746DA" w14:textId="77777777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:rsidRPr="00DF6F11" w:rsidR="00755D78" w:rsidP="000E1E03" w:rsidRDefault="00755D78" w14:paraId="49A854B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4.1 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E47882" w:rsidR="00CB79D7" w:rsidP="00E47882" w:rsidRDefault="00E47882" w14:paraId="59C7341E" w14:textId="2CA5BE2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70A4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Cunostinte elementare de: Fizică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070A43">
              <w:rPr>
                <w:rFonts w:asciiTheme="minorHAnsi" w:hAnsiTheme="minorHAnsi" w:cstheme="minorHAnsi"/>
                <w:sz w:val="22"/>
                <w:szCs w:val="22"/>
              </w:rPr>
              <w:t>Termotehnică 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070A43">
              <w:rPr>
                <w:rFonts w:asciiTheme="minorHAnsi" w:hAnsiTheme="minorHAnsi" w:cstheme="minorHAnsi"/>
                <w:sz w:val="22"/>
                <w:szCs w:val="22"/>
              </w:rPr>
              <w:t>Analiză matematică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Mecanica fluidelor</w:t>
            </w:r>
          </w:p>
        </w:tc>
      </w:tr>
      <w:tr w:rsidRPr="00DF6F11" w:rsidR="00755D78" w:rsidTr="000E1E03" w14:paraId="196A5EAB" w14:textId="77777777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:rsidRPr="00DF6F11" w:rsidR="00755D78" w:rsidP="000E1E03" w:rsidRDefault="00755D78" w14:paraId="5FD5FE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4.2 de competen</w:t>
            </w:r>
            <w:r w:rsidRPr="00DF6F11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ţe</w:t>
            </w:r>
          </w:p>
        </w:tc>
        <w:tc>
          <w:tcPr>
            <w:tcW w:w="7311" w:type="dxa"/>
            <w:shd w:val="clear" w:color="auto" w:fill="FFFFFF"/>
            <w:vAlign w:val="center"/>
          </w:tcPr>
          <w:p w:rsidRPr="00DF6F11" w:rsidR="00755D78" w:rsidP="000E1E03" w:rsidRDefault="00EA0BB5" w14:paraId="2F9F9D82" w14:textId="168C470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A0BB5">
              <w:rPr>
                <w:rFonts w:asciiTheme="minorHAnsi" w:hAnsiTheme="minorHAnsi" w:cstheme="minorHAnsi"/>
                <w:sz w:val="22"/>
                <w:szCs w:val="22"/>
              </w:rPr>
              <w:t>Exprimarea prin comunicare scrisa si orala in limbaj tehnic a fundamentelor teoretice din domeniul ingineriei mecanice</w:t>
            </w:r>
          </w:p>
        </w:tc>
      </w:tr>
    </w:tbl>
    <w:p w:rsidRPr="00DF6F11" w:rsidR="00741B87" w:rsidRDefault="00741B87" w14:paraId="20BE82D1" w14:textId="77777777">
      <w:pPr>
        <w:rPr>
          <w:rFonts w:asciiTheme="minorHAnsi" w:hAnsiTheme="minorHAnsi" w:cstheme="minorHAnsi"/>
          <w:sz w:val="22"/>
          <w:szCs w:val="22"/>
          <w:lang w:val="en-US"/>
        </w:rPr>
      </w:pPr>
    </w:p>
    <w:p w:rsidRPr="00EA7EE6" w:rsidR="00EE0BA5" w:rsidP="00EE0BA5" w:rsidRDefault="00EE0BA5" w14:paraId="47AD4459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fr-FR"/>
        </w:rPr>
      </w:pPr>
      <w:r w:rsidRPr="00EA7EE6">
        <w:rPr>
          <w:rFonts w:asciiTheme="minorHAnsi" w:hAnsiTheme="minorHAnsi" w:cstheme="minorHAnsi"/>
          <w:b/>
          <w:bCs/>
          <w:sz w:val="22"/>
          <w:szCs w:val="22"/>
          <w:lang w:val="fr-FR"/>
        </w:rPr>
        <w:t>5. Condi</w:t>
      </w:r>
      <w:r w:rsidRPr="00EA7EE6">
        <w:rPr>
          <w:rFonts w:eastAsia="Times New Roman" w:asciiTheme="minorHAnsi" w:hAnsiTheme="minorHAnsi" w:cstheme="minorHAnsi"/>
          <w:b/>
          <w:bCs/>
          <w:sz w:val="22"/>
          <w:szCs w:val="22"/>
          <w:lang w:val="fr-FR"/>
        </w:rPr>
        <w:t>ţii</w:t>
      </w:r>
      <w:r w:rsidRPr="00EA7EE6">
        <w:rPr>
          <w:rFonts w:eastAsia="Times New Roman" w:asciiTheme="minorHAnsi" w:hAnsiTheme="minorHAnsi" w:cstheme="minorHAnsi"/>
          <w:sz w:val="22"/>
          <w:szCs w:val="22"/>
          <w:lang w:val="fr-FR"/>
        </w:rPr>
        <w:t xml:space="preserve"> (acolo unde est</w:t>
      </w:r>
      <w:r w:rsidRPr="00EA7EE6">
        <w:rPr>
          <w:rFonts w:asciiTheme="minorHAnsi" w:hAnsiTheme="minorHAnsi" w:cstheme="minorHAnsi"/>
          <w:sz w:val="22"/>
          <w:szCs w:val="22"/>
          <w:lang w:val="fr-FR"/>
        </w:rPr>
        <w:t>e cazul)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DF6F11" w:rsidR="004F5BB9" w:rsidTr="004F5BB9" w14:paraId="05A99E00" w14:textId="77777777">
        <w:trPr>
          <w:trHeight w:val="321"/>
        </w:trPr>
        <w:tc>
          <w:tcPr>
            <w:tcW w:w="4111" w:type="dxa"/>
            <w:shd w:val="clear" w:color="auto" w:fill="FFFFFF"/>
            <w:vAlign w:val="center"/>
          </w:tcPr>
          <w:p w:rsidRPr="00DF6F11" w:rsidR="004F5BB9" w:rsidP="004F5BB9" w:rsidRDefault="004F5BB9" w14:paraId="5D23DB8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5.1. de desf</w:t>
            </w:r>
            <w:r w:rsidRPr="00DF6F11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ăşurare a cursului</w:t>
            </w:r>
          </w:p>
        </w:tc>
        <w:tc>
          <w:tcPr>
            <w:tcW w:w="5528" w:type="dxa"/>
            <w:shd w:val="clear" w:color="auto" w:fill="FFFFFF"/>
          </w:tcPr>
          <w:p w:rsidRPr="004F5BB9" w:rsidR="004F5BB9" w:rsidP="004F5BB9" w:rsidRDefault="004F5BB9" w14:paraId="43AAAC87" w14:textId="56738296">
            <w:pPr>
              <w:pStyle w:val="ListParagraph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4F5BB9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Support tehnic pentru prezentarea cursului în format electronic, on-site </w:t>
            </w:r>
          </w:p>
        </w:tc>
      </w:tr>
      <w:tr w:rsidRPr="00DF6F11" w:rsidR="004F5BB9" w:rsidTr="004F5BB9" w14:paraId="2F1E7380" w14:textId="77777777">
        <w:trPr>
          <w:trHeight w:val="660"/>
        </w:trPr>
        <w:tc>
          <w:tcPr>
            <w:tcW w:w="4111" w:type="dxa"/>
            <w:shd w:val="clear" w:color="auto" w:fill="FFFFFF"/>
            <w:vAlign w:val="center"/>
          </w:tcPr>
          <w:p w:rsidRPr="00EA7EE6" w:rsidR="004F5BB9" w:rsidP="004F5BB9" w:rsidRDefault="004F5BB9" w14:paraId="571F0924" w14:textId="58DF9A9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</w:pPr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lastRenderedPageBreak/>
              <w:t>5.2. de desf</w:t>
            </w:r>
            <w:r w:rsidRPr="00EA7EE6">
              <w:rPr>
                <w:rFonts w:eastAsia="Times New Roman" w:asciiTheme="minorHAnsi" w:hAnsiTheme="minorHAnsi" w:cstheme="minorHAnsi"/>
                <w:sz w:val="22"/>
                <w:szCs w:val="22"/>
                <w:lang w:val="fr-FR"/>
              </w:rPr>
              <w:t xml:space="preserve">ăşurare a seminarului / laboratorului </w:t>
            </w:r>
          </w:p>
        </w:tc>
        <w:tc>
          <w:tcPr>
            <w:tcW w:w="5528" w:type="dxa"/>
            <w:shd w:val="clear" w:color="auto" w:fill="FFFFFF"/>
          </w:tcPr>
          <w:p w:rsidRPr="004F5BB9" w:rsidR="004F5BB9" w:rsidP="004F5BB9" w:rsidRDefault="004F5BB9" w14:paraId="5CAE8B2F" w14:textId="0FD65483">
            <w:pPr>
              <w:pStyle w:val="ListParagraph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</w:pPr>
            <w:r w:rsidRPr="004F5BB9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Support tehnic pentu derularea activi</w:t>
            </w:r>
            <w:r w:rsidR="00500482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t</w:t>
            </w:r>
            <w:r w:rsidRPr="004F5BB9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 xml:space="preserve">ăţilor aplicative în format electronic, on-site </w:t>
            </w:r>
          </w:p>
        </w:tc>
      </w:tr>
    </w:tbl>
    <w:p w:rsidRPr="001D6842" w:rsidR="00973DB3" w:rsidP="00EE0BA5" w:rsidRDefault="00973DB3" w14:paraId="5869EA18" w14:textId="77777777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Pr="00DF6F11" w:rsidR="00EE0BA5" w:rsidP="00EE0BA5" w:rsidRDefault="00EE0BA5" w14:paraId="72467FA5" w14:textId="77777777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6. Competenţele specifice acumulate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509"/>
        <w:gridCol w:w="8991"/>
      </w:tblGrid>
      <w:tr w:rsidRPr="00DF6F11" w:rsidR="00EE0BA5" w:rsidTr="00CC6757" w14:paraId="4A9E5825" w14:textId="77777777">
        <w:trPr>
          <w:cantSplit/>
          <w:trHeight w:val="2573"/>
        </w:trPr>
        <w:tc>
          <w:tcPr>
            <w:tcW w:w="509" w:type="dxa"/>
            <w:shd w:val="clear" w:color="auto" w:fill="E0E0E0"/>
            <w:textDirection w:val="btLr"/>
          </w:tcPr>
          <w:p w:rsidRPr="00DF6F11" w:rsidR="00EE0BA5" w:rsidP="003C3715" w:rsidRDefault="00E7567A" w14:paraId="159BD07C" w14:textId="77777777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Competenţe profesionale</w:t>
            </w:r>
          </w:p>
        </w:tc>
        <w:tc>
          <w:tcPr>
            <w:tcW w:w="8991" w:type="dxa"/>
            <w:shd w:val="clear" w:color="auto" w:fill="E0E0E0"/>
          </w:tcPr>
          <w:p w:rsidRPr="00CC6757" w:rsidR="00CC6757" w:rsidP="00CC6757" w:rsidRDefault="00CC6757" w14:paraId="3B4EB24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6757">
              <w:rPr>
                <w:rFonts w:asciiTheme="minorHAnsi" w:hAnsiTheme="minorHAnsi" w:cstheme="minorHAnsi"/>
                <w:sz w:val="22"/>
                <w:szCs w:val="22"/>
              </w:rPr>
              <w:t xml:space="preserve">C1 </w:t>
            </w:r>
            <w:r w:rsidRPr="00CC675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Identificarea, definirea, utilizarea noţiunilor din ştiinţele fundamentale specifice domeniului ingineriei</w:t>
            </w:r>
            <w:r w:rsidRPr="00CC675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Pr="00CC6757" w:rsidR="00CC6757" w:rsidP="00CC6757" w:rsidRDefault="00CC6757" w14:paraId="551B1228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C67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C1.2</w:t>
            </w:r>
          </w:p>
          <w:p w:rsidRPr="00CC6757" w:rsidR="00CC6757" w:rsidP="00CC6757" w:rsidRDefault="00CC6757" w14:paraId="0A946EB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6757">
              <w:rPr>
                <w:rFonts w:asciiTheme="minorHAnsi" w:hAnsiTheme="minorHAnsi" w:cstheme="minorHAnsi"/>
                <w:sz w:val="22"/>
                <w:szCs w:val="22"/>
              </w:rPr>
              <w:t>Formularea de ipoteze şi operationalizarea conceptelor cheie pentru explicarea şi interpretarea proceselor din domeniul ingineriei mecanice</w:t>
            </w:r>
          </w:p>
          <w:p w:rsidRPr="00CC6757" w:rsidR="00CC6757" w:rsidP="00CC6757" w:rsidRDefault="00CC6757" w14:paraId="7B68F2D7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C67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C1.3</w:t>
            </w:r>
          </w:p>
          <w:p w:rsidRPr="00CC6757" w:rsidR="00CC6757" w:rsidP="00CC6757" w:rsidRDefault="00CC6757" w14:paraId="04392C6D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6757">
              <w:rPr>
                <w:rFonts w:asciiTheme="minorHAnsi" w:hAnsiTheme="minorHAnsi" w:cstheme="minorHAnsi"/>
                <w:sz w:val="22"/>
                <w:szCs w:val="22"/>
              </w:rPr>
              <w:t>Selectarea unor principii, metode şi procedee de cercetare- proiectare în scopul rezolvării unor probleme specifice domeniului ingineresc</w:t>
            </w:r>
          </w:p>
          <w:p w:rsidRPr="00DF6F11" w:rsidR="003E5614" w:rsidP="003E5614" w:rsidRDefault="003E5614" w14:paraId="1599DC1F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DF6F11" w:rsidR="00CC6757" w:rsidTr="00CC6757" w14:paraId="4AF45FCF" w14:textId="77777777">
        <w:trPr>
          <w:cantSplit/>
          <w:trHeight w:val="2396"/>
        </w:trPr>
        <w:tc>
          <w:tcPr>
            <w:tcW w:w="509" w:type="dxa"/>
            <w:shd w:val="clear" w:color="auto" w:fill="E0E0E0"/>
            <w:textDirection w:val="btLr"/>
          </w:tcPr>
          <w:p w:rsidRPr="00DF6F11" w:rsidR="00CC6757" w:rsidP="00CC6757" w:rsidRDefault="00CC6757" w14:paraId="37A856D6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Competenţe transversale</w:t>
            </w:r>
          </w:p>
        </w:tc>
        <w:tc>
          <w:tcPr>
            <w:tcW w:w="8991" w:type="dxa"/>
            <w:shd w:val="clear" w:color="auto" w:fill="E0E0E0"/>
          </w:tcPr>
          <w:p w:rsidRPr="00CC6757" w:rsidR="00CC6757" w:rsidP="00CC6757" w:rsidRDefault="00CC6757" w14:paraId="25F7BA64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67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CT1 </w:t>
            </w:r>
            <w:r w:rsidRPr="00CC6757">
              <w:rPr>
                <w:rFonts w:asciiTheme="minorHAnsi" w:hAnsiTheme="minorHAnsi" w:cstheme="minorHAnsi"/>
                <w:sz w:val="22"/>
                <w:szCs w:val="22"/>
              </w:rPr>
              <w:t>Aplicarea, în mod responsabil, a principiilor, normelor și valorilor eticii profesionale în realizarea sarcinilor profesionale și identificarea obiectivelor de realizat, a resurselor disponibile, a etapelor de lucru, a duratelor de execuție, a termenelor de realizare aferente și a riscurilor aferente.</w:t>
            </w:r>
          </w:p>
          <w:p w:rsidRPr="00CC6757" w:rsidR="00CC6757" w:rsidP="00CC6757" w:rsidRDefault="00CC6757" w14:paraId="2BB64C85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1D6842" w:rsidR="00CC6757" w:rsidP="00CC6757" w:rsidRDefault="00CC6757" w14:paraId="50182FF3" w14:textId="0BA25B05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  <w:r w:rsidRPr="00CC675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CT2</w:t>
            </w:r>
            <w:r w:rsidRPr="00CC6757">
              <w:rPr>
                <w:rFonts w:asciiTheme="minorHAnsi" w:hAnsiTheme="minorHAnsi" w:cstheme="minorHAnsi"/>
                <w:sz w:val="22"/>
                <w:szCs w:val="22"/>
              </w:rPr>
              <w:t xml:space="preserve"> Identificarea rolurilor și responsabilităților într-o echipă pluridisciplinară şi aplicarea de tehnici de relaționare și muncă eficientă în cadrul echipei.</w:t>
            </w:r>
          </w:p>
        </w:tc>
      </w:tr>
    </w:tbl>
    <w:p w:rsidRPr="001D6842" w:rsidR="00EE0BA5" w:rsidP="00EE0BA5" w:rsidRDefault="00EE0BA5" w14:paraId="1C0C5C92" w14:textId="77777777">
      <w:pPr>
        <w:rPr>
          <w:rFonts w:asciiTheme="minorHAnsi" w:hAnsiTheme="minorHAnsi" w:cstheme="minorHAnsi"/>
          <w:sz w:val="22"/>
          <w:szCs w:val="22"/>
        </w:rPr>
      </w:pPr>
    </w:p>
    <w:p w:rsidRPr="00DF6F11" w:rsidR="00EE0BA5" w:rsidP="00EE0BA5" w:rsidRDefault="00EE0BA5" w14:paraId="214814B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7. Obiectivele disciplinei</w:t>
      </w:r>
      <w:r w:rsidRPr="00DF6F11">
        <w:rPr>
          <w:rFonts w:asciiTheme="minorHAnsi" w:hAnsiTheme="minorHAnsi" w:cstheme="minorHAnsi"/>
          <w:sz w:val="22"/>
          <w:szCs w:val="22"/>
          <w:lang w:val="en-US"/>
        </w:rPr>
        <w:t xml:space="preserve"> (reie</w:t>
      </w:r>
      <w:r w:rsidRPr="00DF6F11">
        <w:rPr>
          <w:rFonts w:eastAsia="Times New Roman" w:asciiTheme="minorHAnsi" w:hAnsiTheme="minorHAnsi" w:cstheme="minorHAnsi"/>
          <w:sz w:val="22"/>
          <w:szCs w:val="22"/>
          <w:lang w:val="en-US"/>
        </w:rPr>
        <w:t>şind din grila competenţelor specifice acumulate)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2773"/>
        <w:gridCol w:w="6727"/>
      </w:tblGrid>
      <w:tr w:rsidRPr="00DF6F11" w:rsidR="00755D78" w:rsidTr="0088732A" w14:paraId="5444F4ED" w14:textId="77777777">
        <w:tc>
          <w:tcPr>
            <w:tcW w:w="2809" w:type="dxa"/>
            <w:shd w:val="clear" w:color="auto" w:fill="E0E0E0"/>
            <w:vAlign w:val="center"/>
          </w:tcPr>
          <w:p w:rsidRPr="00DF6F11" w:rsidR="00755D78" w:rsidP="0088732A" w:rsidRDefault="00755D78" w14:paraId="6550B6B4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7.1 Obiectivul general al disciplinei</w:t>
            </w:r>
          </w:p>
        </w:tc>
        <w:tc>
          <w:tcPr>
            <w:tcW w:w="6830" w:type="dxa"/>
            <w:shd w:val="clear" w:color="auto" w:fill="E0E0E0"/>
            <w:vAlign w:val="center"/>
          </w:tcPr>
          <w:p w:rsidRPr="00334307" w:rsidR="00CC6757" w:rsidP="00334307" w:rsidRDefault="00334307" w14:paraId="647E16FE" w14:textId="2930A021">
            <w:pPr>
              <w:spacing w:before="40" w:after="40"/>
              <w:jc w:val="both"/>
              <w:rPr>
                <w:color w:val="FF0000"/>
                <w:sz w:val="22"/>
                <w:szCs w:val="22"/>
              </w:rPr>
            </w:pPr>
            <w:r w:rsidRPr="00F64D1D">
              <w:rPr>
                <w:rFonts w:asciiTheme="minorHAnsi" w:hAnsiTheme="minorHAnsi" w:cstheme="minorHAnsi"/>
                <w:sz w:val="22"/>
                <w:szCs w:val="22"/>
              </w:rPr>
              <w:t>Obiectivul fundamental al disciplinei este insusirea notiunilor privind ciclurile termodinamice</w:t>
            </w:r>
            <w:r w:rsidRPr="00F64D1D" w:rsidR="00CC6757">
              <w:rPr>
                <w:rFonts w:asciiTheme="minorHAnsi" w:hAnsiTheme="minorHAnsi" w:cstheme="minorHAnsi"/>
                <w:sz w:val="22"/>
                <w:szCs w:val="22"/>
              </w:rPr>
              <w:t xml:space="preserve"> motoare si generatoare, a proceselor de transfer termic</w:t>
            </w:r>
            <w:r w:rsidRPr="00F64D1D">
              <w:rPr>
                <w:rFonts w:asciiTheme="minorHAnsi" w:hAnsiTheme="minorHAnsi" w:cstheme="minorHAnsi"/>
                <w:sz w:val="22"/>
                <w:szCs w:val="22"/>
              </w:rPr>
              <w:t xml:space="preserve">, de </w:t>
            </w:r>
            <w:r w:rsidRPr="00F64D1D" w:rsidR="00CC6757">
              <w:rPr>
                <w:rFonts w:asciiTheme="minorHAnsi" w:hAnsiTheme="minorHAnsi" w:cstheme="minorHAnsi"/>
                <w:sz w:val="22"/>
                <w:szCs w:val="22"/>
              </w:rPr>
              <w:t>ardere a combustibilor</w:t>
            </w:r>
            <w:r w:rsidRPr="00F64D1D">
              <w:rPr>
                <w:rFonts w:asciiTheme="minorHAnsi" w:hAnsiTheme="minorHAnsi" w:cstheme="minorHAnsi"/>
                <w:sz w:val="22"/>
                <w:szCs w:val="22"/>
              </w:rPr>
              <w:t xml:space="preserve"> si utilizarea surselor regenerabile de energie .</w:t>
            </w:r>
          </w:p>
        </w:tc>
      </w:tr>
      <w:tr w:rsidRPr="00DF6F11" w:rsidR="00EE0BA5" w:rsidTr="0088732A" w14:paraId="5D895578" w14:textId="77777777">
        <w:tc>
          <w:tcPr>
            <w:tcW w:w="2809" w:type="dxa"/>
            <w:shd w:val="clear" w:color="auto" w:fill="E0E0E0"/>
            <w:vAlign w:val="center"/>
          </w:tcPr>
          <w:p w:rsidRPr="00DF6F11" w:rsidR="00EE0BA5" w:rsidP="0088732A" w:rsidRDefault="00EE0BA5" w14:paraId="7474FC17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7.2 Obiectivele specifice</w:t>
            </w:r>
          </w:p>
          <w:p w:rsidRPr="00DF6F11" w:rsidR="00EE0BA5" w:rsidP="0088732A" w:rsidRDefault="00EE0BA5" w14:paraId="46F7EF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6830" w:type="dxa"/>
            <w:shd w:val="clear" w:color="auto" w:fill="E0E0E0"/>
            <w:vAlign w:val="center"/>
          </w:tcPr>
          <w:p w:rsidRPr="00F64D1D" w:rsidR="00334307" w:rsidP="00F64D1D" w:rsidRDefault="00334307" w14:paraId="623A27BD" w14:textId="77777777">
            <w:pPr>
              <w:pStyle w:val="ListParagraph"/>
              <w:numPr>
                <w:ilvl w:val="0"/>
                <w:numId w:val="20"/>
              </w:numPr>
              <w:spacing w:before="40" w:after="4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64D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Dezvoltare de abilitati argumentative</w:t>
            </w:r>
          </w:p>
          <w:p w:rsidRPr="00F64D1D" w:rsidR="00334307" w:rsidP="00F64D1D" w:rsidRDefault="00334307" w14:paraId="6C135ED7" w14:textId="77777777">
            <w:pPr>
              <w:pStyle w:val="ListParagraph"/>
              <w:numPr>
                <w:ilvl w:val="0"/>
                <w:numId w:val="20"/>
              </w:numPr>
              <w:spacing w:before="40" w:after="4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64D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Intelegerea conceptelor fundamendale din domeniu</w:t>
            </w:r>
          </w:p>
          <w:p w:rsidRPr="00F64D1D" w:rsidR="00334307" w:rsidP="00F64D1D" w:rsidRDefault="00334307" w14:paraId="3E2A4E80" w14:textId="77777777">
            <w:pPr>
              <w:pStyle w:val="ListParagraph"/>
              <w:numPr>
                <w:ilvl w:val="0"/>
                <w:numId w:val="20"/>
              </w:numPr>
              <w:spacing w:before="40" w:after="4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64D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Dezvoltarea capacitatii de sinteza, interpretare si prelucrare a informatiilor din domeniu</w:t>
            </w:r>
          </w:p>
          <w:p w:rsidRPr="001D6842" w:rsidR="00C347F1" w:rsidP="00F64D1D" w:rsidRDefault="00334307" w14:paraId="30BCFED7" w14:textId="781249A8">
            <w:pPr>
              <w:pStyle w:val="ListParagraph"/>
              <w:numPr>
                <w:ilvl w:val="0"/>
                <w:numId w:val="20"/>
              </w:numPr>
              <w:spacing w:before="40" w:after="4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fr-FR"/>
              </w:rPr>
            </w:pPr>
            <w:r w:rsidRPr="00F64D1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Capacitatea de a analiza si evalua procese complexe</w:t>
            </w:r>
          </w:p>
        </w:tc>
      </w:tr>
    </w:tbl>
    <w:p w:rsidRPr="001D6842" w:rsidR="00EE0BA5" w:rsidP="00EE0BA5" w:rsidRDefault="00EE0BA5" w14:paraId="78A0D4DA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fr-FR"/>
        </w:rPr>
      </w:pPr>
    </w:p>
    <w:p w:rsidRPr="00DF6F11" w:rsidR="00EE0BA5" w:rsidP="00EE0BA5" w:rsidRDefault="00EE0BA5" w14:paraId="4D129D7D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8. Con</w:t>
      </w:r>
      <w:r w:rsidRPr="00DF6F11">
        <w:rPr>
          <w:rFonts w:eastAsia="Times New Roman" w:asciiTheme="minorHAnsi" w:hAnsiTheme="minorHAnsi" w:cstheme="minorHAnsi"/>
          <w:b/>
          <w:bCs/>
          <w:sz w:val="22"/>
          <w:szCs w:val="22"/>
          <w:lang w:val="en-US"/>
        </w:rPr>
        <w:t>ţinuturi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406"/>
        <w:gridCol w:w="1960"/>
        <w:gridCol w:w="1134"/>
      </w:tblGrid>
      <w:tr w:rsidRPr="00DF6F11" w:rsidR="00755D78" w:rsidTr="005278CD" w14:paraId="10BE79C9" w14:textId="77777777">
        <w:tc>
          <w:tcPr>
            <w:tcW w:w="6406" w:type="dxa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DF6F11" w:rsidR="00755D78" w:rsidP="007A4A04" w:rsidRDefault="00755D78" w14:paraId="5E30ACA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8.1 Curs</w:t>
            </w:r>
          </w:p>
        </w:tc>
        <w:tc>
          <w:tcPr>
            <w:tcW w:w="196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DF6F11" w:rsidR="00755D78" w:rsidP="007A4A04" w:rsidRDefault="00755D78" w14:paraId="0C5BB61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Metode de predare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DF6F11" w:rsidR="00755D78" w:rsidP="007A4A04" w:rsidRDefault="00755D78" w14:paraId="3565782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Observa</w:t>
            </w:r>
            <w:r w:rsidRPr="00DF6F11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ţii</w:t>
            </w:r>
          </w:p>
        </w:tc>
      </w:tr>
      <w:tr w:rsidRPr="00DF6F11" w:rsidR="00222F16" w:rsidTr="00E23842" w14:paraId="408A59A2" w14:textId="77777777">
        <w:tc>
          <w:tcPr>
            <w:tcW w:w="6406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085408" w:rsidR="00085408" w:rsidP="00085408" w:rsidRDefault="00085408" w14:paraId="7F5D6213" w14:textId="47ADC0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Vapori și instalații termoenergetice cu vapori </w:t>
            </w:r>
          </w:p>
          <w:p w:rsidRPr="00085408" w:rsidR="00085408" w:rsidP="00085408" w:rsidRDefault="00085408" w14:paraId="3C886C70" w14:textId="77777777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Procesul de vaporizare</w:t>
            </w:r>
          </w:p>
          <w:p w:rsidRPr="00085408" w:rsidR="00085408" w:rsidP="00085408" w:rsidRDefault="00085408" w14:paraId="58B4D024" w14:textId="77777777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Mărimi de stare (presiune, temperatură, entalpie etc.)</w:t>
            </w:r>
          </w:p>
          <w:p w:rsidRPr="00085408" w:rsidR="00085408" w:rsidP="00085408" w:rsidRDefault="00085408" w14:paraId="2BA1CB8C" w14:textId="77777777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Diagramele vaporilor (T-s, p-h)</w:t>
            </w:r>
          </w:p>
          <w:p w:rsidRPr="00085408" w:rsidR="00222F16" w:rsidP="00222F16" w:rsidRDefault="00085408" w14:paraId="7652C7CB" w14:textId="45E329B0">
            <w:pPr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Instalații termoenergetice cu vapori</w:t>
            </w:r>
          </w:p>
        </w:tc>
        <w:tc>
          <w:tcPr>
            <w:tcW w:w="1960" w:type="dxa"/>
            <w:vMerge w:val="restart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="00085408" w:rsidP="00085408" w:rsidRDefault="00085408" w14:paraId="66C7A077" w14:textId="785C0814">
            <w:pPr>
              <w:pStyle w:val="NormalWeb"/>
              <w:numPr>
                <w:ilvl w:val="0"/>
                <w:numId w:val="38"/>
              </w:numPr>
              <w:ind w:left="340" w:hanging="170"/>
              <w:rPr>
                <w:rFonts w:asciiTheme="minorHAnsi" w:hAnsiTheme="minorHAnsi" w:cstheme="minorHAnsi"/>
              </w:rPr>
            </w:pPr>
            <w:r w:rsidRPr="00085408">
              <w:rPr>
                <w:rFonts w:asciiTheme="minorHAnsi" w:hAnsiTheme="minorHAnsi" w:cstheme="minorHAnsi"/>
              </w:rPr>
              <w:t>P</w:t>
            </w:r>
            <w:r w:rsidRPr="00085408">
              <w:rPr>
                <w:rFonts w:asciiTheme="minorHAnsi" w:hAnsiTheme="minorHAnsi" w:cstheme="minorHAnsi"/>
              </w:rPr>
              <w:t>relegere</w:t>
            </w:r>
          </w:p>
          <w:p w:rsidR="00085408" w:rsidP="00085408" w:rsidRDefault="00085408" w14:paraId="3FE8C862" w14:textId="77777777">
            <w:pPr>
              <w:pStyle w:val="NormalWeb"/>
              <w:numPr>
                <w:ilvl w:val="0"/>
                <w:numId w:val="38"/>
              </w:numPr>
              <w:ind w:left="340" w:hanging="170"/>
              <w:rPr>
                <w:rFonts w:asciiTheme="minorHAnsi" w:hAnsiTheme="minorHAnsi" w:cstheme="minorHAnsi"/>
              </w:rPr>
            </w:pPr>
            <w:r w:rsidRPr="00085408">
              <w:rPr>
                <w:rFonts w:asciiTheme="minorHAnsi" w:hAnsiTheme="minorHAnsi" w:cstheme="minorHAnsi"/>
              </w:rPr>
              <w:t>dezbatere,</w:t>
            </w:r>
          </w:p>
          <w:p w:rsidR="00085408" w:rsidP="00085408" w:rsidRDefault="00085408" w14:paraId="3BAB9246" w14:textId="77777777">
            <w:pPr>
              <w:pStyle w:val="NormalWeb"/>
              <w:numPr>
                <w:ilvl w:val="0"/>
                <w:numId w:val="38"/>
              </w:numPr>
              <w:ind w:left="340" w:hanging="170"/>
              <w:rPr>
                <w:rFonts w:asciiTheme="minorHAnsi" w:hAnsiTheme="minorHAnsi" w:cstheme="minorHAnsi"/>
              </w:rPr>
            </w:pPr>
            <w:r w:rsidRPr="00085408">
              <w:rPr>
                <w:rFonts w:asciiTheme="minorHAnsi" w:hAnsiTheme="minorHAnsi" w:cstheme="minorHAnsi"/>
              </w:rPr>
              <w:t>demonstrație</w:t>
            </w:r>
          </w:p>
          <w:p w:rsidRPr="00085408" w:rsidR="00085408" w:rsidP="00085408" w:rsidRDefault="00085408" w14:paraId="5FBF9836" w14:textId="07BEBED4">
            <w:pPr>
              <w:pStyle w:val="NormalWeb"/>
              <w:numPr>
                <w:ilvl w:val="0"/>
                <w:numId w:val="38"/>
              </w:numPr>
              <w:ind w:left="340" w:hanging="170"/>
              <w:rPr>
                <w:rFonts w:asciiTheme="minorHAnsi" w:hAnsiTheme="minorHAnsi" w:cstheme="minorHAnsi"/>
              </w:rPr>
            </w:pPr>
            <w:r w:rsidRPr="00085408">
              <w:rPr>
                <w:rFonts w:asciiTheme="minorHAnsi" w:hAnsiTheme="minorHAnsi" w:cstheme="minorHAnsi"/>
              </w:rPr>
              <w:t>materiale multimedia (prezentări PowerPoint, animații, secvențe video, tabletă grafică)</w:t>
            </w:r>
          </w:p>
          <w:p w:rsidRPr="00DF6F11" w:rsidR="00222F16" w:rsidP="00222F16" w:rsidRDefault="00222F16" w14:paraId="3D96296E" w14:textId="4693FE8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DF6F11" w:rsidR="00222F16" w:rsidP="00222F16" w:rsidRDefault="00222F16" w14:paraId="60C7A44A" w14:textId="7E03CC8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5278CD" w:rsidR="00222F16" w:rsidP="00222F16" w:rsidRDefault="00222F16" w14:paraId="65F69A4D" w14:textId="4C74A4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4</w:t>
            </w:r>
            <w:r w:rsidRPr="005278C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ore</w:t>
            </w:r>
          </w:p>
        </w:tc>
      </w:tr>
      <w:tr w:rsidRPr="00DF6F11" w:rsidR="00222F16" w:rsidTr="00222F16" w14:paraId="44482489" w14:textId="77777777">
        <w:tc>
          <w:tcPr>
            <w:tcW w:w="6406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085408" w:rsidR="00085408" w:rsidP="00085408" w:rsidRDefault="00085408" w14:paraId="0931F400" w14:textId="71FC79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Instalații frigorifice </w:t>
            </w:r>
          </w:p>
          <w:p w:rsidRPr="00085408" w:rsidR="00085408" w:rsidP="00085408" w:rsidRDefault="00085408" w14:paraId="5C6A63EA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Agenți frigorifici (caracteristici și selecție)</w:t>
            </w:r>
          </w:p>
          <w:p w:rsidRPr="00085408" w:rsidR="00085408" w:rsidP="00085408" w:rsidRDefault="00085408" w14:paraId="7887DF85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Cicluri termodinamice inverse</w:t>
            </w:r>
          </w:p>
          <w:p w:rsidRPr="00085408" w:rsidR="00085408" w:rsidP="00085408" w:rsidRDefault="00085408" w14:paraId="0F96F784" w14:textId="77777777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Mașina frigorifică cu o treaptă de comprimare</w:t>
            </w:r>
          </w:p>
          <w:p w:rsidRPr="00085408" w:rsidR="00222F16" w:rsidP="00222F16" w:rsidRDefault="00085408" w14:paraId="40156994" w14:textId="74107B5C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Aplicații ale frigului artificial: climatizare auto, electronică, industria alimentară</w:t>
            </w:r>
          </w:p>
        </w:tc>
        <w:tc>
          <w:tcPr>
            <w:tcW w:w="1960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1D6842" w:rsidR="00222F16" w:rsidP="00222F16" w:rsidRDefault="00222F16" w14:paraId="10801CD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</w:tcPr>
          <w:p w:rsidR="00222F16" w:rsidP="00222F16" w:rsidRDefault="00222F16" w14:paraId="1DE06324" w14:textId="6444FA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</w:t>
            </w:r>
            <w:r w:rsidRPr="005278C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ore</w:t>
            </w:r>
          </w:p>
        </w:tc>
      </w:tr>
      <w:tr w:rsidRPr="00DF6F11" w:rsidR="00222F16" w:rsidTr="005278CD" w14:paraId="2439F8CD" w14:textId="77777777">
        <w:tc>
          <w:tcPr>
            <w:tcW w:w="6406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085408" w:rsidR="00085408" w:rsidP="00085408" w:rsidRDefault="00085408" w14:paraId="31573034" w14:textId="29749AA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Pompe de căldură </w:t>
            </w:r>
          </w:p>
          <w:p w:rsidRPr="00085408" w:rsidR="00085408" w:rsidP="00085408" w:rsidRDefault="00085408" w14:paraId="78E0FD46" w14:textId="7777777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Clasificare (aer-aer, sol-apă, apă-apă etc.)</w:t>
            </w:r>
          </w:p>
          <w:p w:rsidRPr="00085408" w:rsidR="00085408" w:rsidP="00085408" w:rsidRDefault="00085408" w14:paraId="6A616415" w14:textId="7777777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Domenii de utilizare</w:t>
            </w:r>
          </w:p>
          <w:p w:rsidRPr="00085408" w:rsidR="00222F16" w:rsidP="00222F16" w:rsidRDefault="00085408" w14:paraId="01B8F668" w14:textId="2F1466DF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Pompe de căldură sol-apă – principii de funcționare și exemple de aplicații</w:t>
            </w:r>
          </w:p>
        </w:tc>
        <w:tc>
          <w:tcPr>
            <w:tcW w:w="1960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="00222F16" w:rsidP="00222F16" w:rsidRDefault="00222F16" w14:paraId="2FD1B4E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="00222F16" w:rsidP="00222F16" w:rsidRDefault="00222F16" w14:paraId="1B15891E" w14:textId="482DD4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 ore</w:t>
            </w:r>
          </w:p>
        </w:tc>
      </w:tr>
      <w:tr w:rsidRPr="00DF6F11" w:rsidR="00222F16" w:rsidTr="005278CD" w14:paraId="17083C54" w14:textId="77777777">
        <w:tc>
          <w:tcPr>
            <w:tcW w:w="6406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085408" w:rsidR="00085408" w:rsidP="00085408" w:rsidRDefault="00085408" w14:paraId="7AFDA69F" w14:textId="11DE432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Arderea combustibililor </w:t>
            </w:r>
          </w:p>
          <w:p w:rsidRPr="00085408" w:rsidR="00085408" w:rsidP="00085408" w:rsidRDefault="00085408" w14:paraId="6FEE2C00" w14:textId="77777777">
            <w:pPr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Compoziția chimică a combustibililor</w:t>
            </w:r>
          </w:p>
          <w:p w:rsidRPr="00085408" w:rsidR="00085408" w:rsidP="00085408" w:rsidRDefault="00085408" w14:paraId="1F1B0126" w14:textId="77777777">
            <w:pPr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Puterea calorică (inferioară și superioară)</w:t>
            </w:r>
          </w:p>
          <w:p w:rsidRPr="00085408" w:rsidR="00222F16" w:rsidP="00222F16" w:rsidRDefault="00085408" w14:paraId="6AF74BAF" w14:textId="6211437D">
            <w:pPr>
              <w:numPr>
                <w:ilvl w:val="0"/>
                <w:numId w:val="31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Calculul procesului de ardere (coeficient de aer, produse de ardere, bilanț termic)</w:t>
            </w:r>
          </w:p>
        </w:tc>
        <w:tc>
          <w:tcPr>
            <w:tcW w:w="1960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="00222F16" w:rsidP="00222F16" w:rsidRDefault="00222F16" w14:paraId="2C1F6AD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="00222F16" w:rsidP="00222F16" w:rsidRDefault="005B7DBE" w14:paraId="4C529418" w14:textId="7420E73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</w:t>
            </w:r>
            <w:r w:rsidRPr="005278CD" w:rsidR="00222F1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ore</w:t>
            </w:r>
          </w:p>
        </w:tc>
      </w:tr>
      <w:tr w:rsidRPr="00DF6F11" w:rsidR="00222F16" w:rsidTr="009A0641" w14:paraId="6DD5F554" w14:textId="77777777">
        <w:tc>
          <w:tcPr>
            <w:tcW w:w="6406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085408" w:rsidR="00085408" w:rsidP="00085408" w:rsidRDefault="00085408" w14:paraId="7F749255" w14:textId="3FFE735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Arderea combustibililor în motoarele cu ardere internă </w:t>
            </w:r>
          </w:p>
          <w:p w:rsidRPr="00085408" w:rsidR="00085408" w:rsidP="00085408" w:rsidRDefault="00085408" w14:paraId="361EB4A6" w14:textId="77777777">
            <w:pPr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Calculul arderii pentru: benzină, motorină, GPL auto</w:t>
            </w:r>
          </w:p>
          <w:p w:rsidRPr="00085408" w:rsidR="00222F16" w:rsidP="00222F16" w:rsidRDefault="00085408" w14:paraId="169D77A4" w14:textId="1CEE6414">
            <w:pPr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Diferențe între procesele de ardere la motoarele Otto și Diesel</w:t>
            </w:r>
          </w:p>
        </w:tc>
        <w:tc>
          <w:tcPr>
            <w:tcW w:w="1960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DF6F11" w:rsidR="00222F16" w:rsidP="00222F16" w:rsidRDefault="00222F16" w14:paraId="3203959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</w:tcPr>
          <w:p w:rsidRPr="005278CD" w:rsidR="00222F16" w:rsidP="00222F16" w:rsidRDefault="005B7DBE" w14:paraId="4E8F6301" w14:textId="7255C6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BE5487" w:rsidR="00222F16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Pr="00DF6F11" w:rsidR="00222F16" w:rsidTr="0041045B" w14:paraId="48B89835" w14:textId="77777777">
        <w:tc>
          <w:tcPr>
            <w:tcW w:w="6406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085408" w:rsidR="00085408" w:rsidP="00085408" w:rsidRDefault="00085408" w14:paraId="4BB8FCB6" w14:textId="25BBB5BB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Instalații de turbine cu gaze </w:t>
            </w:r>
          </w:p>
          <w:p w:rsidRPr="00085408" w:rsidR="00085408" w:rsidP="00085408" w:rsidRDefault="00085408" w14:paraId="12C3B8C6" w14:textId="77777777">
            <w:pPr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Domenii de utilizare (aeronautică, energie electrică, cogenerare etc.)</w:t>
            </w:r>
          </w:p>
          <w:p w:rsidRPr="00085408" w:rsidR="00085408" w:rsidP="00085408" w:rsidRDefault="00085408" w14:paraId="7994318F" w14:textId="77777777">
            <w:pPr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Cicluri termodinamice: circuit deschis, circuit închis, cu recuperare de căldură</w:t>
            </w:r>
          </w:p>
          <w:p w:rsidRPr="00085408" w:rsidR="00222F16" w:rsidP="00222F16" w:rsidRDefault="00085408" w14:paraId="519C8786" w14:textId="61EFB655">
            <w:pPr>
              <w:numPr>
                <w:ilvl w:val="0"/>
                <w:numId w:val="33"/>
              </w:num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Componentele principale ale unei instalații cu turbină cu gaze</w:t>
            </w:r>
          </w:p>
        </w:tc>
        <w:tc>
          <w:tcPr>
            <w:tcW w:w="1960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1D6842" w:rsidR="00222F16" w:rsidP="00222F16" w:rsidRDefault="00222F16" w14:paraId="7D08054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</w:tcPr>
          <w:p w:rsidRPr="00BE5487" w:rsidR="00222F16" w:rsidP="00222F16" w:rsidRDefault="005B7DBE" w14:paraId="37BF80AF" w14:textId="7910E16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BE5487" w:rsidR="00222F16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Pr="00DF6F11" w:rsidR="00222F16" w:rsidTr="0041045B" w14:paraId="7CCD05B8" w14:textId="77777777">
        <w:tc>
          <w:tcPr>
            <w:tcW w:w="6406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085408" w:rsidR="00085408" w:rsidP="00085408" w:rsidRDefault="00085408" w14:paraId="235C93FD" w14:textId="6D1CB8B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Motoare cu ardere internă </w:t>
            </w:r>
          </w:p>
          <w:p w:rsidRPr="00085408" w:rsidR="00085408" w:rsidP="00085408" w:rsidRDefault="00085408" w14:paraId="31A6214F" w14:textId="77777777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Generalități și criterii de clasificare</w:t>
            </w:r>
          </w:p>
          <w:p w:rsidRPr="00085408" w:rsidR="00085408" w:rsidP="00085408" w:rsidRDefault="00085408" w14:paraId="4D58A9B7" w14:textId="77777777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Ciclurile termodinamice: Otto, Diesel</w:t>
            </w:r>
          </w:p>
          <w:p w:rsidRPr="00085408" w:rsidR="00222F16" w:rsidP="00222F16" w:rsidRDefault="00085408" w14:paraId="6CB412E7" w14:textId="122F822D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Parametrii caracteristici: randament, presiune medie indicată, consum specific etc.</w:t>
            </w:r>
          </w:p>
        </w:tc>
        <w:tc>
          <w:tcPr>
            <w:tcW w:w="1960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1D6842" w:rsidR="00222F16" w:rsidP="00222F16" w:rsidRDefault="00222F16" w14:paraId="5346061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</w:tcPr>
          <w:p w:rsidRPr="00BE5487" w:rsidR="00222F16" w:rsidP="00222F16" w:rsidRDefault="00222F16" w14:paraId="4064F9B9" w14:textId="3DE181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BE5487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Pr="00DF6F11" w:rsidR="00222F16" w:rsidTr="0041045B" w14:paraId="4A4109F2" w14:textId="77777777">
        <w:tc>
          <w:tcPr>
            <w:tcW w:w="6406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085408" w:rsidR="00085408" w:rsidP="00085408" w:rsidRDefault="00085408" w14:paraId="02912EEB" w14:textId="4700BD8D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Surse de energie regenerabilă </w:t>
            </w:r>
          </w:p>
          <w:p w:rsidRPr="00085408" w:rsidR="00085408" w:rsidP="00085408" w:rsidRDefault="00085408" w14:paraId="16C1905E" w14:textId="77777777">
            <w:pPr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Clasificarea surselor de energie regenerabilă</w:t>
            </w:r>
          </w:p>
          <w:p w:rsidRPr="00085408" w:rsidR="00085408" w:rsidP="00085408" w:rsidRDefault="00085408" w14:paraId="1ACC12F6" w14:textId="77777777">
            <w:pPr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Potențialul surselor regenerabile în România</w:t>
            </w:r>
          </w:p>
          <w:p w:rsidRPr="00085408" w:rsidR="00222F16" w:rsidP="00222F16" w:rsidRDefault="00085408" w14:paraId="60616A0A" w14:textId="506E4316">
            <w:pPr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Stadiul actual și perspectivele dezvoltării energiei regenerabile în Uniunea Europeană</w:t>
            </w:r>
          </w:p>
        </w:tc>
        <w:tc>
          <w:tcPr>
            <w:tcW w:w="1960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1D6842" w:rsidR="00222F16" w:rsidP="00222F16" w:rsidRDefault="00222F16" w14:paraId="142DE7C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</w:tcPr>
          <w:p w:rsidRPr="00BE5487" w:rsidR="00222F16" w:rsidP="00222F16" w:rsidRDefault="00222F16" w14:paraId="4020ED6B" w14:textId="0F44CDD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BE5487">
              <w:rPr>
                <w:rFonts w:asciiTheme="minorHAnsi" w:hAnsiTheme="minorHAnsi" w:cstheme="minorHAnsi"/>
                <w:sz w:val="22"/>
                <w:szCs w:val="22"/>
              </w:rPr>
              <w:t>ore</w:t>
            </w:r>
          </w:p>
        </w:tc>
      </w:tr>
      <w:tr w:rsidRPr="00DF6F11" w:rsidR="00222F16" w:rsidTr="0041045B" w14:paraId="31C7E065" w14:textId="77777777">
        <w:tc>
          <w:tcPr>
            <w:tcW w:w="6406" w:type="dxa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</w:tcPr>
          <w:p w:rsidRPr="00085408" w:rsidR="00085408" w:rsidP="00085408" w:rsidRDefault="00085408" w14:paraId="3EA8A0E8" w14:textId="0F5DE01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Compresoare </w:t>
            </w:r>
          </w:p>
          <w:p w:rsidRPr="00085408" w:rsidR="00085408" w:rsidP="00085408" w:rsidRDefault="00085408" w14:paraId="6631C7B6" w14:textId="77777777">
            <w:pPr>
              <w:numPr>
                <w:ilvl w:val="0"/>
                <w:numId w:val="36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Ciclul termodinamic al compresoarelor cu piston:</w:t>
            </w:r>
          </w:p>
          <w:p w:rsidRPr="00085408" w:rsidR="00085408" w:rsidP="00085408" w:rsidRDefault="00085408" w14:paraId="1EC76C62" w14:textId="77777777">
            <w:pPr>
              <w:numPr>
                <w:ilvl w:val="1"/>
                <w:numId w:val="36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Compresorul teoretic</w:t>
            </w:r>
          </w:p>
          <w:p w:rsidRPr="00085408" w:rsidR="00085408" w:rsidP="00085408" w:rsidRDefault="00085408" w14:paraId="6395A837" w14:textId="77777777">
            <w:pPr>
              <w:numPr>
                <w:ilvl w:val="1"/>
                <w:numId w:val="36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Compresorul tehnic-teoretic</w:t>
            </w:r>
          </w:p>
          <w:p w:rsidRPr="00085408" w:rsidR="00085408" w:rsidP="00085408" w:rsidRDefault="00085408" w14:paraId="7F634428" w14:textId="77777777">
            <w:pPr>
              <w:numPr>
                <w:ilvl w:val="1"/>
                <w:numId w:val="36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Compresorul real</w:t>
            </w:r>
          </w:p>
          <w:p w:rsidRPr="00085408" w:rsidR="00222F16" w:rsidP="00222F16" w:rsidRDefault="00085408" w14:paraId="3C276E38" w14:textId="72267E83">
            <w:pPr>
              <w:numPr>
                <w:ilvl w:val="0"/>
                <w:numId w:val="36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8540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Parametri de performanță și randament</w:t>
            </w:r>
          </w:p>
        </w:tc>
        <w:tc>
          <w:tcPr>
            <w:tcW w:w="1960" w:type="dxa"/>
            <w:vMerge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:rsidRPr="00DF6F11" w:rsidR="00222F16" w:rsidP="00222F16" w:rsidRDefault="00222F16" w14:paraId="4FBC23F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color="auto" w:sz="6" w:space="0"/>
              <w:bottom w:val="single" w:color="auto" w:sz="6" w:space="0"/>
            </w:tcBorders>
          </w:tcPr>
          <w:p w:rsidRPr="00BE5487" w:rsidR="00222F16" w:rsidP="00222F16" w:rsidRDefault="005B7DBE" w14:paraId="7FBDDCAD" w14:textId="2D1BE7F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ore</w:t>
            </w:r>
          </w:p>
        </w:tc>
      </w:tr>
      <w:tr w:rsidRPr="00DF6F11" w:rsidR="00222F16" w:rsidTr="005278CD" w14:paraId="3C87F8D2" w14:textId="77777777">
        <w:tc>
          <w:tcPr>
            <w:tcW w:w="9500" w:type="dxa"/>
            <w:gridSpan w:val="3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5278CD" w:rsidR="00222F16" w:rsidP="00222F16" w:rsidRDefault="00222F16" w14:paraId="6DCD7705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278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Bibliografie</w:t>
            </w:r>
          </w:p>
          <w:p w:rsidR="00222F16" w:rsidP="00222F16" w:rsidRDefault="00222F16" w14:paraId="7E5BDF4B" w14:textId="5A811D4F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78CD">
              <w:rPr>
                <w:rFonts w:asciiTheme="minorHAnsi" w:hAnsiTheme="minorHAnsi" w:cstheme="minorHAnsi"/>
                <w:sz w:val="22"/>
                <w:szCs w:val="22"/>
              </w:rPr>
              <w:t>Unguresan Paula – Termotehnica, Note de curs, 2018</w:t>
            </w:r>
          </w:p>
          <w:p w:rsidRPr="001D6F63" w:rsidR="00222F16" w:rsidP="00222F16" w:rsidRDefault="00222F16" w14:paraId="264E3472" w14:textId="4788D24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D6F63">
              <w:rPr>
                <w:rFonts w:asciiTheme="minorHAnsi" w:hAnsiTheme="minorHAnsi" w:cstheme="minorHAnsi"/>
                <w:sz w:val="22"/>
                <w:szCs w:val="22"/>
              </w:rPr>
              <w:t>Madarasan T., Balan M., Termodinamica tehnica, Editura Sincron, 2000</w:t>
            </w:r>
          </w:p>
          <w:p w:rsidRPr="005278CD" w:rsidR="00222F16" w:rsidP="00222F16" w:rsidRDefault="00222F16" w14:paraId="2592306A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78CD">
              <w:rPr>
                <w:rFonts w:asciiTheme="minorHAnsi" w:hAnsiTheme="minorHAnsi" w:cstheme="minorHAnsi"/>
                <w:sz w:val="22"/>
                <w:szCs w:val="22"/>
              </w:rPr>
              <w:t>Moran,M.,  Shapiro, H., Fundamentals of engineering thermodynamics, John Wiley &amp; Sons, 2000.</w:t>
            </w:r>
          </w:p>
          <w:p w:rsidRPr="005278CD" w:rsidR="00222F16" w:rsidP="00222F16" w:rsidRDefault="00222F16" w14:paraId="74582932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78CD">
              <w:rPr>
                <w:rFonts w:asciiTheme="minorHAnsi" w:hAnsiTheme="minorHAnsi" w:cstheme="minorHAnsi"/>
                <w:sz w:val="22"/>
                <w:szCs w:val="22"/>
              </w:rPr>
              <w:t>Bejan, A., Tsatsaronis,G.,  A. Thermal design and optimisation, John Wiley &amp; Sons, 1995.</w:t>
            </w:r>
          </w:p>
          <w:p w:rsidRPr="005278CD" w:rsidR="00222F16" w:rsidP="00222F16" w:rsidRDefault="00222F16" w14:paraId="7531696F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78CD">
              <w:rPr>
                <w:rFonts w:asciiTheme="minorHAnsi" w:hAnsiTheme="minorHAnsi" w:cstheme="minorHAnsi"/>
                <w:sz w:val="22"/>
                <w:szCs w:val="22"/>
              </w:rPr>
              <w:t>Cengel, Y., Boles, M.,Thermodynamics, an engineering approach, John Wiley &amp; Sons, 2002.</w:t>
            </w:r>
          </w:p>
          <w:p w:rsidRPr="005278CD" w:rsidR="00222F16" w:rsidP="00222F16" w:rsidRDefault="00222F16" w14:paraId="03A6B459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78CD">
              <w:rPr>
                <w:rFonts w:asciiTheme="minorHAnsi" w:hAnsiTheme="minorHAnsi" w:cstheme="minorHAnsi"/>
                <w:sz w:val="22"/>
                <w:szCs w:val="22"/>
              </w:rPr>
              <w:t>Heywood,J., Internal combustion engine fundamentals, McGraw-Hil, 1998</w:t>
            </w:r>
          </w:p>
          <w:p w:rsidRPr="005278CD" w:rsidR="00222F16" w:rsidP="00222F16" w:rsidRDefault="00222F16" w14:paraId="784B9C21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78CD">
              <w:rPr>
                <w:rFonts w:asciiTheme="minorHAnsi" w:hAnsiTheme="minorHAnsi" w:cstheme="minorHAnsi"/>
                <w:sz w:val="22"/>
                <w:szCs w:val="22"/>
              </w:rPr>
              <w:t>William C. Whitman [et al.]. — Refrigeration and air conditioning technology, 6th ed.</w:t>
            </w:r>
          </w:p>
          <w:p w:rsidRPr="005278CD" w:rsidR="00222F16" w:rsidP="00222F16" w:rsidRDefault="00222F16" w14:paraId="4281E165" w14:textId="77777777">
            <w:pPr>
              <w:numPr>
                <w:ilvl w:val="0"/>
                <w:numId w:val="12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278CD">
              <w:rPr>
                <w:rFonts w:asciiTheme="minorHAnsi" w:hAnsiTheme="minorHAnsi" w:cstheme="minorHAnsi"/>
                <w:sz w:val="22"/>
                <w:szCs w:val="22"/>
              </w:rPr>
              <w:t>Cengel, Y., Heat and mass transfer, a practical approach, McGraw-Hill, 2007</w:t>
            </w:r>
          </w:p>
          <w:p w:rsidRPr="001D6F63" w:rsidR="00222F16" w:rsidP="00222F16" w:rsidRDefault="00222F16" w14:paraId="37AE8097" w14:textId="3A25731B">
            <w:pPr>
              <w:pStyle w:val="ListParagraph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1D6F63">
              <w:rPr>
                <w:rFonts w:asciiTheme="minorHAnsi" w:hAnsiTheme="minorHAnsi" w:cstheme="minorHAnsi"/>
                <w:sz w:val="22"/>
                <w:szCs w:val="22"/>
              </w:rPr>
              <w:t>Popa, B., Carabogdan. Gh., Manualul inginerului termotehnician, Vol.I, II si III,  Editura Tehnica Bucresti, 1986</w:t>
            </w:r>
          </w:p>
        </w:tc>
      </w:tr>
      <w:tr w:rsidRPr="00DF6F11" w:rsidR="00222F16" w:rsidTr="000F31F3" w14:paraId="7AC08FCB" w14:textId="77777777">
        <w:tc>
          <w:tcPr>
            <w:tcW w:w="6406" w:type="dxa"/>
            <w:tcBorders>
              <w:top w:val="single" w:color="auto" w:sz="12" w:space="0"/>
            </w:tcBorders>
            <w:shd w:val="clear" w:color="auto" w:fill="E0E0E0"/>
            <w:vAlign w:val="center"/>
          </w:tcPr>
          <w:p w:rsidR="00222F16" w:rsidP="00222F16" w:rsidRDefault="00222F16" w14:paraId="45B1B01D" w14:textId="596C5560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8.2 Seminar / laborator </w:t>
            </w:r>
          </w:p>
          <w:p w:rsidRPr="00C40FE0" w:rsidR="00222F16" w:rsidP="00222F16" w:rsidRDefault="00222F16" w14:paraId="47617392" w14:textId="01A1709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60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:rsidRPr="00DF6F11" w:rsidR="00222F16" w:rsidP="00222F16" w:rsidRDefault="00222F16" w14:paraId="009B755F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Metode de predare</w:t>
            </w:r>
          </w:p>
        </w:tc>
        <w:tc>
          <w:tcPr>
            <w:tcW w:w="1134" w:type="dxa"/>
            <w:tcBorders>
              <w:top w:val="single" w:color="auto" w:sz="12" w:space="0"/>
            </w:tcBorders>
            <w:vAlign w:val="center"/>
          </w:tcPr>
          <w:p w:rsidRPr="00DF6F11" w:rsidR="00222F16" w:rsidP="00222F16" w:rsidRDefault="00222F16" w14:paraId="66F25C01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Observaţii</w:t>
            </w:r>
          </w:p>
        </w:tc>
      </w:tr>
      <w:tr w:rsidRPr="00DF6F11" w:rsidR="00222F16" w:rsidTr="00273798" w14:paraId="181C91E1" w14:textId="77777777">
        <w:tc>
          <w:tcPr>
            <w:tcW w:w="9500" w:type="dxa"/>
            <w:gridSpan w:val="3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DF6F11" w:rsidR="00222F16" w:rsidP="00222F16" w:rsidRDefault="00222F16" w14:paraId="2C035D3C" w14:textId="7F9CBE9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40FE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Seminar</w:t>
            </w:r>
          </w:p>
        </w:tc>
      </w:tr>
      <w:tr w:rsidRPr="00DF6F11" w:rsidR="00222F16" w:rsidTr="008C3BF7" w14:paraId="650DF03A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Pr="00C40FE0" w:rsidR="00222F16" w:rsidP="00222F16" w:rsidRDefault="005B7DBE" w14:paraId="48594699" w14:textId="0F69596D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Vapori</w:t>
            </w:r>
          </w:p>
        </w:tc>
        <w:tc>
          <w:tcPr>
            <w:tcW w:w="1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DF6F11" w:rsidR="00222F16" w:rsidP="00222F16" w:rsidRDefault="00222F16" w14:paraId="23F62C22" w14:textId="4677C3B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A3F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In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</w:t>
            </w:r>
            <w:r w:rsidRPr="000A3FE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ezolvarea aplicatiilor numerice se vor utiliza softuri specializate: EES, Cool Pack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:rsidRPr="00DF6F11" w:rsidR="00222F16" w:rsidP="00222F16" w:rsidRDefault="00222F16" w14:paraId="3607D1F2" w14:textId="51C6335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DF6F11" w:rsidR="005B7DBE" w:rsidTr="00900460" w14:paraId="6D54ECA3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Pr="001D6842" w:rsidR="005B7DBE" w:rsidP="005B7DBE" w:rsidRDefault="005B7DBE" w14:paraId="62C5CD91" w14:textId="28C0BE60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Instalatii frigorifice si pompe de caldura</w:t>
            </w:r>
          </w:p>
        </w:tc>
        <w:tc>
          <w:tcPr>
            <w:tcW w:w="196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1D6842" w:rsidR="005B7DBE" w:rsidP="005B7DBE" w:rsidRDefault="005B7DBE" w14:paraId="596C0E1D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</w:tcPr>
          <w:p w:rsidRPr="00DF6F11" w:rsidR="005B7DBE" w:rsidP="005B7DBE" w:rsidRDefault="005B7DBE" w14:paraId="21665198" w14:textId="793CA5C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D05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DF6F11" w:rsidR="005B7DBE" w:rsidTr="00900460" w14:paraId="40987B3E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Pr="00C40FE0" w:rsidR="005B7DBE" w:rsidP="005B7DBE" w:rsidRDefault="005B7DBE" w14:paraId="6E0720CC" w14:textId="075D5409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40FE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Arderea combustibililor</w:t>
            </w:r>
          </w:p>
        </w:tc>
        <w:tc>
          <w:tcPr>
            <w:tcW w:w="196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DF6F11" w:rsidR="005B7DBE" w:rsidP="005B7DBE" w:rsidRDefault="005B7DBE" w14:paraId="22822E6B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</w:tcPr>
          <w:p w:rsidRPr="00DF6F11" w:rsidR="005B7DBE" w:rsidP="005B7DBE" w:rsidRDefault="005B7DBE" w14:paraId="773B7F88" w14:textId="26B0887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D05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DF6F11" w:rsidR="005B7DBE" w:rsidTr="00900460" w14:paraId="2F5FDBD3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Pr="00C40FE0" w:rsidR="005B7DBE" w:rsidP="005B7DBE" w:rsidRDefault="005B7DBE" w14:paraId="682FEFF2" w14:textId="5EC1734B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40FE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Motoare cu ardere interna</w:t>
            </w:r>
          </w:p>
        </w:tc>
        <w:tc>
          <w:tcPr>
            <w:tcW w:w="196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DF6F11" w:rsidR="005B7DBE" w:rsidP="005B7DBE" w:rsidRDefault="005B7DBE" w14:paraId="1215024A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</w:tcPr>
          <w:p w:rsidRPr="00DF6F11" w:rsidR="005B7DBE" w:rsidP="005B7DBE" w:rsidRDefault="005B7DBE" w14:paraId="4B058F86" w14:textId="5D6F96C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D05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DF6F11" w:rsidR="005B7DBE" w:rsidTr="00900460" w14:paraId="4CD4146A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Pr="001D6842" w:rsidR="005B7DBE" w:rsidP="005B7DBE" w:rsidRDefault="005B7DBE" w14:paraId="1BEBDCDE" w14:textId="0BCB1ABE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Instalatii de turbine cu gaze</w:t>
            </w:r>
          </w:p>
        </w:tc>
        <w:tc>
          <w:tcPr>
            <w:tcW w:w="196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1D6842" w:rsidR="005B7DBE" w:rsidP="005B7DBE" w:rsidRDefault="005B7DBE" w14:paraId="4284F5A8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</w:tcPr>
          <w:p w:rsidRPr="00DF6F11" w:rsidR="005B7DBE" w:rsidP="005B7DBE" w:rsidRDefault="005B7DBE" w14:paraId="01D1130A" w14:textId="1CF8BC9F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D05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DF6F11" w:rsidR="005B7DBE" w:rsidTr="00900460" w14:paraId="01481BFD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Pr="002D67AD" w:rsidR="005B7DBE" w:rsidP="005B7DBE" w:rsidRDefault="005B7DBE" w14:paraId="7B046009" w14:textId="33966006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40FE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Compresoare</w:t>
            </w:r>
          </w:p>
        </w:tc>
        <w:tc>
          <w:tcPr>
            <w:tcW w:w="196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DF6F11" w:rsidR="005B7DBE" w:rsidP="005B7DBE" w:rsidRDefault="005B7DBE" w14:paraId="71E54036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</w:tcPr>
          <w:p w:rsidRPr="00DF6F11" w:rsidR="005B7DBE" w:rsidP="005B7DBE" w:rsidRDefault="005B7DBE" w14:paraId="02DD5D12" w14:textId="0D68CF3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D05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DF6F11" w:rsidR="005B7DBE" w:rsidTr="00900460" w14:paraId="3B13BB8C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="005B7DBE" w:rsidP="005B7DBE" w:rsidRDefault="005B7DBE" w14:paraId="1BEFAA0E" w14:textId="2AEE851F">
            <w:pPr>
              <w:pStyle w:val="ListParagraph"/>
              <w:numPr>
                <w:ilvl w:val="0"/>
                <w:numId w:val="21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Surse de energii regenerabile</w:t>
            </w:r>
          </w:p>
        </w:tc>
        <w:tc>
          <w:tcPr>
            <w:tcW w:w="196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F6F11" w:rsidR="005B7DBE" w:rsidP="005B7DBE" w:rsidRDefault="005B7DBE" w14:paraId="545BACFB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</w:tcPr>
          <w:p w:rsidRPr="00DF6F11" w:rsidR="005B7DBE" w:rsidP="005B7DBE" w:rsidRDefault="005B7DBE" w14:paraId="5C08077A" w14:textId="08E163D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D053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DF6F11" w:rsidR="005B7DBE" w:rsidTr="00180D6C" w14:paraId="431A6A87" w14:textId="77777777">
        <w:tc>
          <w:tcPr>
            <w:tcW w:w="9500" w:type="dxa"/>
            <w:gridSpan w:val="3"/>
            <w:shd w:val="clear" w:color="auto" w:fill="E0E0E0"/>
          </w:tcPr>
          <w:p w:rsidR="005B7DBE" w:rsidP="005B7DBE" w:rsidRDefault="005B7DBE" w14:paraId="0B01B0DE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0F31F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Bibliografie</w:t>
            </w:r>
          </w:p>
          <w:p w:rsidRPr="004E6A0E" w:rsidR="005B7DBE" w:rsidP="005B7DBE" w:rsidRDefault="005B7DBE" w14:paraId="5AEADA90" w14:textId="77777777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E6A0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Socaciu L., Giurgiu O., Termotehnică. Lucrări de Laborator, UT Press 2015</w:t>
            </w:r>
          </w:p>
          <w:p w:rsidRPr="001D6842" w:rsidR="005B7DBE" w:rsidP="005B7DBE" w:rsidRDefault="005B7DBE" w14:paraId="7ECF9CB4" w14:textId="77777777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Mircea Stan, Probleme rezolvate de termodinamica, Matrix Rom, 2009.</w:t>
            </w:r>
          </w:p>
          <w:p w:rsidRPr="001D6842" w:rsidR="005B7DBE" w:rsidP="005B7DBE" w:rsidRDefault="005B7DBE" w14:paraId="7DBB8FC9" w14:textId="77777777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Mihai Ilina, Catalin Lungu, 100 de probleme practice de instalatii de incalzire, MatrixRom, 2005</w:t>
            </w:r>
          </w:p>
          <w:p w:rsidRPr="001D6842" w:rsidR="005B7DBE" w:rsidP="005B7DBE" w:rsidRDefault="005B7DBE" w14:paraId="3A46A450" w14:textId="25C04AAF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Pr="00DF6F11" w:rsidR="005B7DBE" w:rsidTr="00180D6C" w14:paraId="12F55CD2" w14:textId="77777777">
        <w:tc>
          <w:tcPr>
            <w:tcW w:w="9500" w:type="dxa"/>
            <w:gridSpan w:val="3"/>
            <w:shd w:val="clear" w:color="auto" w:fill="E0E0E0"/>
          </w:tcPr>
          <w:p w:rsidRPr="000F31F3" w:rsidR="005B7DBE" w:rsidP="005B7DBE" w:rsidRDefault="005B7DBE" w14:paraId="167EA10E" w14:textId="5CFDEA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Lucrari</w:t>
            </w:r>
          </w:p>
        </w:tc>
      </w:tr>
      <w:tr w:rsidRPr="00DF6F11" w:rsidR="005B7DBE" w:rsidTr="008068BA" w14:paraId="249685E4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Pr="00C40FE0" w:rsidR="005B7DBE" w:rsidP="005B7DBE" w:rsidRDefault="005B7DBE" w14:paraId="6C470BBA" w14:textId="0C71E15F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Recapitulare. Protectia muncii</w:t>
            </w:r>
          </w:p>
        </w:tc>
        <w:tc>
          <w:tcPr>
            <w:tcW w:w="19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221117" w:rsidR="005B7DBE" w:rsidP="005B7DBE" w:rsidRDefault="005B7DBE" w14:paraId="2E99F720" w14:textId="415DAA1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Descriere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221117" w:rsidR="005B7DBE" w:rsidP="005B7DBE" w:rsidRDefault="005B7DBE" w14:paraId="63AA5659" w14:textId="70DFBFF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Explicatie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:rsidRPr="00DF6F11" w:rsidR="005B7DBE" w:rsidP="005B7DBE" w:rsidRDefault="005B7DBE" w14:paraId="7C99E1B1" w14:textId="52D55D3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2111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Experiment </w:t>
            </w:r>
          </w:p>
        </w:tc>
        <w:tc>
          <w:tcPr>
            <w:tcW w:w="1134" w:type="dxa"/>
            <w:tcBorders>
              <w:left w:val="single" w:color="auto" w:sz="4" w:space="0"/>
            </w:tcBorders>
          </w:tcPr>
          <w:p w:rsidRPr="00DF6F11" w:rsidR="005B7DBE" w:rsidP="005B7DBE" w:rsidRDefault="005B7DBE" w14:paraId="36743EB5" w14:textId="35EA96D1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  <w:r w:rsidRPr="0001510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</w:t>
            </w:r>
          </w:p>
        </w:tc>
      </w:tr>
      <w:tr w:rsidRPr="00DF6F11" w:rsidR="005B7DBE" w:rsidTr="008068BA" w14:paraId="6A37BDA0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Pr="00C40FE0" w:rsidR="005B7DBE" w:rsidP="005B7DBE" w:rsidRDefault="005B7DBE" w14:paraId="6BB18893" w14:textId="278ED38A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40FE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Trasarea curbelor caracteristice interioare ale ventilatoarelor centrifugale</w:t>
            </w:r>
          </w:p>
        </w:tc>
        <w:tc>
          <w:tcPr>
            <w:tcW w:w="196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232AA5" w:rsidR="005B7DBE" w:rsidP="005B7DBE" w:rsidRDefault="005B7DBE" w14:paraId="14D16950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</w:tcPr>
          <w:p w:rsidRPr="00DF6F11" w:rsidR="005B7DBE" w:rsidP="005B7DBE" w:rsidRDefault="005B7DBE" w14:paraId="40C1E9EB" w14:textId="6F60703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1510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DF6F11" w:rsidR="005B7DBE" w:rsidTr="008068BA" w14:paraId="05C2CD58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Pr="001D6842" w:rsidR="005B7DBE" w:rsidP="005B7DBE" w:rsidRDefault="005B7DBE" w14:paraId="34BCD6A9" w14:textId="45923526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Determinarea curbei debitului în funcție de raportul presiunilor la un compresor cu piston</w:t>
            </w:r>
          </w:p>
        </w:tc>
        <w:tc>
          <w:tcPr>
            <w:tcW w:w="196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1D6842" w:rsidR="005B7DBE" w:rsidP="005B7DBE" w:rsidRDefault="005B7DBE" w14:paraId="4B83E2C4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</w:tcPr>
          <w:p w:rsidRPr="00DF6F11" w:rsidR="005B7DBE" w:rsidP="005B7DBE" w:rsidRDefault="005B7DBE" w14:paraId="1D9F5D16" w14:textId="61BE51C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1510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DF6F11" w:rsidR="005B7DBE" w:rsidTr="008068BA" w14:paraId="6CD8EFA6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Pr="00C40FE0" w:rsidR="005B7DBE" w:rsidP="005B7DBE" w:rsidRDefault="005B7DBE" w14:paraId="1D4C4CDD" w14:textId="3060752B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40FE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Bilanțul termic al unui motor de cogenerare</w:t>
            </w:r>
          </w:p>
        </w:tc>
        <w:tc>
          <w:tcPr>
            <w:tcW w:w="196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DF6F11" w:rsidR="005B7DBE" w:rsidP="005B7DBE" w:rsidRDefault="005B7DBE" w14:paraId="132D6DFD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</w:tcPr>
          <w:p w:rsidRPr="00DF6F11" w:rsidR="005B7DBE" w:rsidP="005B7DBE" w:rsidRDefault="005B7DBE" w14:paraId="50E1431F" w14:textId="79490D1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</w:t>
            </w:r>
            <w:r w:rsidRPr="0001510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ore</w:t>
            </w:r>
          </w:p>
        </w:tc>
      </w:tr>
      <w:tr w:rsidRPr="00DF6F11" w:rsidR="005B7DBE" w:rsidTr="008068BA" w14:paraId="3714CCD4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Pr="00C40FE0" w:rsidR="005B7DBE" w:rsidP="005B7DBE" w:rsidRDefault="005B7DBE" w14:paraId="12FC7360" w14:textId="6F78A8D6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Determinarea caracteristicilor principale ale pompelor de caldură</w:t>
            </w:r>
          </w:p>
        </w:tc>
        <w:tc>
          <w:tcPr>
            <w:tcW w:w="196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DF6F11" w:rsidR="005B7DBE" w:rsidP="005B7DBE" w:rsidRDefault="005B7DBE" w14:paraId="79E2E97C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</w:tcPr>
          <w:p w:rsidRPr="00DF6F11" w:rsidR="005B7DBE" w:rsidP="005B7DBE" w:rsidRDefault="005B7DBE" w14:paraId="1124426B" w14:textId="6A24A78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1510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DF6F11" w:rsidR="005B7DBE" w:rsidTr="008068BA" w14:paraId="3E44DAA5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Pr="002D67AD" w:rsidR="005B7DBE" w:rsidP="005B7DBE" w:rsidRDefault="005B7DBE" w14:paraId="596EA904" w14:textId="22552D5A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32AA5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Calculul tehnico-economic al unei instalatii cu ciclu Rankine Organic solar sau geotermal</w:t>
            </w:r>
          </w:p>
        </w:tc>
        <w:tc>
          <w:tcPr>
            <w:tcW w:w="1960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DF6F11" w:rsidR="005B7DBE" w:rsidP="005B7DBE" w:rsidRDefault="005B7DBE" w14:paraId="0556E615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</w:tcPr>
          <w:p w:rsidRPr="00DF6F11" w:rsidR="005B7DBE" w:rsidP="005B7DBE" w:rsidRDefault="005B7DBE" w14:paraId="71C56F1F" w14:textId="1B3CAB2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1510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DF6F11" w:rsidR="005B7DBE" w:rsidTr="008068BA" w14:paraId="221E36F6" w14:textId="77777777">
        <w:tc>
          <w:tcPr>
            <w:tcW w:w="6406" w:type="dxa"/>
            <w:tcBorders>
              <w:right w:val="single" w:color="auto" w:sz="4" w:space="0"/>
            </w:tcBorders>
            <w:shd w:val="clear" w:color="auto" w:fill="E0E0E0"/>
          </w:tcPr>
          <w:p w:rsidRPr="00232AA5" w:rsidR="005B7DBE" w:rsidP="005B7DBE" w:rsidRDefault="005B7DBE" w14:paraId="4A1E15A0" w14:textId="400DA787">
            <w:pPr>
              <w:pStyle w:val="ListParagraph"/>
              <w:numPr>
                <w:ilvl w:val="0"/>
                <w:numId w:val="22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Recuperari. Test de laborator</w:t>
            </w:r>
          </w:p>
        </w:tc>
        <w:tc>
          <w:tcPr>
            <w:tcW w:w="196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F6F11" w:rsidR="005B7DBE" w:rsidP="005B7DBE" w:rsidRDefault="005B7DBE" w14:paraId="7F3079C2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</w:tcPr>
          <w:p w:rsidRPr="00DF6F11" w:rsidR="005B7DBE" w:rsidP="005B7DBE" w:rsidRDefault="005B7DBE" w14:paraId="01BBF121" w14:textId="017EFCB2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1510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 ore</w:t>
            </w:r>
          </w:p>
        </w:tc>
      </w:tr>
      <w:tr w:rsidRPr="00DF6F11" w:rsidR="005B7DBE" w:rsidTr="0063522D" w14:paraId="7E10D8A6" w14:textId="77777777">
        <w:tc>
          <w:tcPr>
            <w:tcW w:w="0" w:type="auto"/>
            <w:gridSpan w:val="3"/>
            <w:shd w:val="clear" w:color="auto" w:fill="E0E0E0"/>
            <w:vAlign w:val="center"/>
          </w:tcPr>
          <w:p w:rsidRPr="00DF6F11" w:rsidR="005B7DBE" w:rsidP="005B7DBE" w:rsidRDefault="005B7DBE" w14:paraId="2266814D" w14:textId="25EEBEC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F31F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Bibliografie</w:t>
            </w:r>
          </w:p>
          <w:p w:rsidRPr="000A3FE2" w:rsidR="005B7DBE" w:rsidP="005B7DBE" w:rsidRDefault="005B7DBE" w14:paraId="767C631B" w14:textId="647DD02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C241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</w:t>
            </w:r>
            <w:hyperlink w:history="1" r:id="rId8">
              <w:r w:rsidRPr="000A3FE2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www.termo.utcluj.ro/termoluc</w:t>
              </w:r>
            </w:hyperlink>
          </w:p>
          <w:p w:rsidRPr="001C2413" w:rsidR="005B7DBE" w:rsidP="005B7DBE" w:rsidRDefault="005B7DBE" w14:paraId="1CF30CE7" w14:textId="77777777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C241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2.Chris Long, Naser Sayma, Heat transfer: Exercises,2010</w:t>
            </w:r>
          </w:p>
          <w:p w:rsidRPr="001D6842" w:rsidR="005B7DBE" w:rsidP="005B7DBE" w:rsidRDefault="005B7DBE" w14:paraId="3342CAC4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3.Socaciu L., Giurgiu O., Termotehnică. Lucrări de Laborator, UT Press 2015</w:t>
            </w:r>
          </w:p>
          <w:p w:rsidRPr="001D6842" w:rsidR="005B7DBE" w:rsidP="005B7DBE" w:rsidRDefault="005B7DBE" w14:paraId="24699AAB" w14:textId="77777777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4. Mircea Stan, Probleme rezolvate de termodinamica, Matrix Rom, 2009.</w:t>
            </w:r>
          </w:p>
          <w:p w:rsidRPr="001D6842" w:rsidR="005B7DBE" w:rsidP="005B7DBE" w:rsidRDefault="005B7DBE" w14:paraId="517B30ED" w14:textId="025F6752">
            <w:pPr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5. Mihai Ilina, Catalin Lungu, 100 de probleme practice de instalatii de incalzire, MatrixRom, 2005.</w:t>
            </w:r>
          </w:p>
        </w:tc>
      </w:tr>
    </w:tbl>
    <w:p w:rsidRPr="001D6842" w:rsidR="00EE0BA5" w:rsidP="00EE0BA5" w:rsidRDefault="00EE0BA5" w14:paraId="67544F5D" w14:textId="77777777">
      <w:pPr>
        <w:rPr>
          <w:rFonts w:asciiTheme="minorHAnsi" w:hAnsiTheme="minorHAnsi" w:cstheme="minorHAnsi"/>
          <w:sz w:val="22"/>
          <w:szCs w:val="22"/>
          <w:lang w:val="fr-FR"/>
        </w:rPr>
      </w:pPr>
    </w:p>
    <w:p w:rsidRPr="001D6842" w:rsidR="00EE0BA5" w:rsidP="003773FF" w:rsidRDefault="00EE0BA5" w14:paraId="287594C1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  <w:lang w:val="fr-FR"/>
        </w:rPr>
      </w:pPr>
      <w:r w:rsidRPr="001D6842">
        <w:rPr>
          <w:rFonts w:asciiTheme="minorHAnsi" w:hAnsiTheme="minorHAnsi" w:cstheme="minorHAnsi"/>
          <w:b/>
          <w:bCs/>
          <w:sz w:val="22"/>
          <w:szCs w:val="22"/>
          <w:lang w:val="fr-FR"/>
        </w:rPr>
        <w:t>9. Coroborarea con</w:t>
      </w:r>
      <w:r w:rsidRPr="001D6842">
        <w:rPr>
          <w:rFonts w:eastAsia="Times New Roman" w:asciiTheme="minorHAnsi" w:hAnsiTheme="minorHAnsi" w:cstheme="minorHAnsi"/>
          <w:b/>
          <w:bCs/>
          <w:sz w:val="22"/>
          <w:szCs w:val="22"/>
          <w:lang w:val="fr-FR"/>
        </w:rPr>
        <w:t>ţinuturilor disciplinei cu aşteptările reprezentanţilor comunităţii epistemice, asociaţiilor profesionale şi angajatori</w:t>
      </w:r>
      <w:r w:rsidRPr="001D6842" w:rsidR="00F43D2A">
        <w:rPr>
          <w:rFonts w:eastAsia="Times New Roman" w:asciiTheme="minorHAnsi" w:hAnsiTheme="minorHAnsi" w:cstheme="minorHAnsi"/>
          <w:b/>
          <w:bCs/>
          <w:sz w:val="22"/>
          <w:szCs w:val="22"/>
          <w:lang w:val="fr-FR"/>
        </w:rPr>
        <w:t>lor</w:t>
      </w:r>
      <w:r w:rsidRPr="001D6842">
        <w:rPr>
          <w:rFonts w:eastAsia="Times New Roman" w:asciiTheme="minorHAnsi" w:hAnsiTheme="minorHAnsi" w:cstheme="minorHAnsi"/>
          <w:b/>
          <w:bCs/>
          <w:sz w:val="22"/>
          <w:szCs w:val="22"/>
          <w:lang w:val="fr-FR"/>
        </w:rPr>
        <w:t xml:space="preserve"> reprezentativi din domeniul aferent programului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500"/>
      </w:tblGrid>
      <w:tr w:rsidRPr="00DF6F11" w:rsidR="00EE0BA5" w:rsidTr="00127791" w14:paraId="2706B74B" w14:textId="77777777">
        <w:trPr>
          <w:trHeight w:val="860"/>
        </w:trPr>
        <w:tc>
          <w:tcPr>
            <w:tcW w:w="9639" w:type="dxa"/>
          </w:tcPr>
          <w:p w:rsidRPr="00A043F2" w:rsidR="00D82218" w:rsidP="00D82218" w:rsidRDefault="00D82218" w14:paraId="4FED7F6B" w14:textId="7777777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Continutul disciplinei si alegerea metodelor de predare au fost coroborate 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:</w:t>
            </w:r>
          </w:p>
          <w:p w:rsidRPr="00D82218" w:rsidR="00D82218" w:rsidP="00D82218" w:rsidRDefault="00D82218" w14:paraId="0978A2AA" w14:textId="77777777">
            <w:pPr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Cu </w:t>
            </w: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>continutul  unor discipline similare din programele de studiu a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le</w:t>
            </w:r>
            <w:r w:rsidRPr="0022111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altor universitati din tara si straintatate. </w:t>
            </w:r>
          </w:p>
          <w:p w:rsidRPr="00D82218" w:rsidR="001C2413" w:rsidP="00D82218" w:rsidRDefault="00D82218" w14:paraId="41D86E27" w14:textId="4328A617">
            <w:pPr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82218">
              <w:rPr>
                <w:rFonts w:eastAsia="Times New Roman" w:asciiTheme="minorHAnsi" w:hAnsiTheme="minorHAnsi" w:cstheme="minorHAnsi"/>
                <w:sz w:val="22"/>
                <w:szCs w:val="22"/>
              </w:rPr>
              <w:t>In urma discutiilor cu potentiali angajatori din  mediul industrial, de cercetare si educational.</w:t>
            </w:r>
          </w:p>
        </w:tc>
      </w:tr>
    </w:tbl>
    <w:p w:rsidRPr="00DF6F11" w:rsidR="00EE0BA5" w:rsidP="00EE0BA5" w:rsidRDefault="00EE0BA5" w14:paraId="27B2522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10. Evaluare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472"/>
        <w:gridCol w:w="2410"/>
        <w:gridCol w:w="1417"/>
      </w:tblGrid>
      <w:tr w:rsidRPr="00DF6F11" w:rsidR="003773FF" w:rsidTr="00F26C1D" w14:paraId="2D18C9C6" w14:textId="77777777">
        <w:trPr>
          <w:trHeight w:val="528"/>
        </w:trPr>
        <w:tc>
          <w:tcPr>
            <w:tcW w:w="2340" w:type="dxa"/>
            <w:shd w:val="clear" w:color="auto" w:fill="FFFFFF"/>
            <w:vAlign w:val="center"/>
          </w:tcPr>
          <w:p w:rsidRPr="00DF6F11" w:rsidR="003773FF" w:rsidP="00F26C1D" w:rsidRDefault="003773FF" w14:paraId="7F05FD0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Tip activitate</w:t>
            </w:r>
          </w:p>
        </w:tc>
        <w:tc>
          <w:tcPr>
            <w:tcW w:w="3472" w:type="dxa"/>
            <w:shd w:val="clear" w:color="auto" w:fill="E0E0E0"/>
            <w:vAlign w:val="center"/>
          </w:tcPr>
          <w:p w:rsidRPr="00DF6F11" w:rsidR="003773FF" w:rsidP="00F26C1D" w:rsidRDefault="003773FF" w14:paraId="23C7E59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10.1 Criterii de evaluare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Pr="00DF6F11" w:rsidR="003773FF" w:rsidP="00F26C1D" w:rsidRDefault="003773FF" w14:paraId="46C047D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10.2 Metode de evaluare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Pr="00DF6F11" w:rsidR="003773FF" w:rsidP="00F26C1D" w:rsidRDefault="003773FF" w14:paraId="59910FD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10.3 Pondere din nota final</w:t>
            </w:r>
            <w:r w:rsidRPr="00DF6F11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</w:t>
            </w:r>
          </w:p>
        </w:tc>
      </w:tr>
      <w:tr w:rsidRPr="00DF6F11" w:rsidR="00D82218" w:rsidTr="00F26C1D" w14:paraId="152175D4" w14:textId="77777777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:rsidRPr="00D82218" w:rsidR="00D82218" w:rsidP="00D82218" w:rsidRDefault="00D82218" w14:paraId="2B018CA5" w14:textId="5D8F3D73">
            <w:pPr>
              <w:pStyle w:val="ListParagraph"/>
              <w:numPr>
                <w:ilvl w:val="1"/>
                <w:numId w:val="27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822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Curs</w:t>
            </w:r>
          </w:p>
          <w:p w:rsidRPr="00DF6F11" w:rsidR="00D82218" w:rsidP="00F26C1D" w:rsidRDefault="00D82218" w14:paraId="757D560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:rsidRPr="001D6842" w:rsidR="00D82218" w:rsidP="00D82218" w:rsidRDefault="00D82218" w14:paraId="6484F319" w14:textId="0C13989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D684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A</w:t>
            </w: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D6842" w:rsidR="005D069B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Evaluarea activitatii pe parcurs (teste si teme pe parcursul semestrului, prezenta la activitatile de predare)</w:t>
            </w:r>
          </w:p>
          <w:p w:rsidRPr="00D82218" w:rsidR="00D82218" w:rsidP="00D82218" w:rsidRDefault="00D82218" w14:paraId="645949D0" w14:textId="6E076EE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0774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B.</w:t>
            </w:r>
            <w:r w:rsidR="005D06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653F67">
              <w:rPr>
                <w:rFonts w:asciiTheme="minorHAnsi" w:hAnsiTheme="minorHAnsi" w:cstheme="minorHAnsi"/>
                <w:sz w:val="22"/>
                <w:szCs w:val="22"/>
              </w:rPr>
              <w:t xml:space="preserve">Gradul de rezolvare a a subiectelor teoretice </w:t>
            </w:r>
          </w:p>
        </w:tc>
        <w:tc>
          <w:tcPr>
            <w:tcW w:w="2410" w:type="dxa"/>
            <w:vMerge w:val="restart"/>
            <w:shd w:val="clear" w:color="auto" w:fill="FFFFFF"/>
            <w:vAlign w:val="center"/>
          </w:tcPr>
          <w:p w:rsidRPr="001D6842" w:rsidR="00D82218" w:rsidP="00D82218" w:rsidRDefault="00D82218" w14:paraId="0A36B7B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Evaluare continua si sumativa</w:t>
            </w:r>
          </w:p>
          <w:p w:rsidRPr="001D6842" w:rsidR="00D82218" w:rsidP="00D82218" w:rsidRDefault="00D82218" w14:paraId="7031B1C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Pr="001D6842" w:rsidR="00D82218" w:rsidP="00D82218" w:rsidRDefault="00D82218" w14:paraId="27CADCA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Pr="001D6842" w:rsidR="00D82218" w:rsidP="00D82218" w:rsidRDefault="00D82218" w14:paraId="2C7F731E" w14:textId="51AFD5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Examenul </w:t>
            </w:r>
            <w:r w:rsidRPr="001D6842" w:rsidR="004F5BB9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include </w:t>
            </w: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doua categorii de subiecte: teoretice si aplicative</w:t>
            </w:r>
          </w:p>
          <w:p w:rsidRPr="001D6842" w:rsidR="00D82218" w:rsidP="00D82218" w:rsidRDefault="00D82218" w14:paraId="3070232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Pr="001D6842" w:rsidR="00D82218" w:rsidP="00D82218" w:rsidRDefault="00D82218" w14:paraId="5902A1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:rsidRPr="00DF6F11" w:rsidR="00D82218" w:rsidP="00D82218" w:rsidRDefault="00D82218" w14:paraId="5071AEAB" w14:textId="71E6CC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Test laborator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82218" w:rsidP="00F26C1D" w:rsidRDefault="00B46F9D" w14:paraId="73CB0AF7" w14:textId="7573DDC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</w:t>
            </w:r>
            <w:r w:rsidR="00D822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%</w:t>
            </w:r>
          </w:p>
          <w:p w:rsidR="00D82218" w:rsidP="00F26C1D" w:rsidRDefault="00D82218" w14:paraId="2DC6089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D82218" w:rsidP="00F26C1D" w:rsidRDefault="00D82218" w14:paraId="436920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D82218" w:rsidP="00F26C1D" w:rsidRDefault="00B46F9D" w14:paraId="00D67D85" w14:textId="4DACCB6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45</w:t>
            </w:r>
            <w:r w:rsidR="00D8221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%</w:t>
            </w:r>
          </w:p>
          <w:p w:rsidR="00D82218" w:rsidP="00F26C1D" w:rsidRDefault="00D82218" w14:paraId="14E7708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D82218" w:rsidP="00F26C1D" w:rsidRDefault="00D82218" w14:paraId="52EEDD1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DF6F11" w:rsidR="00D82218" w:rsidP="00F26C1D" w:rsidRDefault="00D82218" w14:paraId="3446A47F" w14:textId="0DD5822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Pr="00DF6F11" w:rsidR="00D82218" w:rsidTr="00BC1CC6" w14:paraId="78AB2D59" w14:textId="77777777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:rsidRPr="00DF6F11" w:rsidR="00D82218" w:rsidP="00F26C1D" w:rsidRDefault="00D82218" w14:paraId="3FB209C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10.5 Seminar/Laborator </w:t>
            </w:r>
          </w:p>
          <w:p w:rsidRPr="00DF6F11" w:rsidR="00D82218" w:rsidP="00F26C1D" w:rsidRDefault="00D82218" w14:paraId="2C2CEC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472" w:type="dxa"/>
            <w:shd w:val="clear" w:color="auto" w:fill="E0E0E0"/>
          </w:tcPr>
          <w:p w:rsidR="00D82218" w:rsidP="00BC1CC6" w:rsidRDefault="00D82218" w14:paraId="494E1D14" w14:textId="634C586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774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5D069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B14086">
              <w:rPr>
                <w:rFonts w:asciiTheme="minorHAnsi" w:hAnsiTheme="minorHAnsi" w:cstheme="minorHAnsi"/>
                <w:sz w:val="22"/>
                <w:szCs w:val="22"/>
              </w:rPr>
              <w:t>Gradul de rezolvare a a subiectelor aplicative aferente biletului de examen</w:t>
            </w:r>
          </w:p>
          <w:p w:rsidR="00B46F9D" w:rsidP="00BC1CC6" w:rsidRDefault="00B46F9D" w14:paraId="5639D7B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D82218" w:rsidR="00D82218" w:rsidP="00BC1CC6" w:rsidRDefault="00D82218" w14:paraId="52753914" w14:textId="0759A8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7741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D.</w:t>
            </w:r>
            <w:r w:rsidR="00BC1C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Corectitudinea Portofoliului Lucrarilor de Laborator+</w:t>
            </w:r>
            <w:r w:rsidRPr="00B14086">
              <w:rPr>
                <w:rFonts w:asciiTheme="minorHAnsi" w:hAnsiTheme="minorHAnsi" w:cstheme="minorHAnsi"/>
                <w:sz w:val="22"/>
                <w:szCs w:val="22"/>
              </w:rPr>
              <w:t>Test laborator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Pr="00DF6F11" w:rsidR="00D82218" w:rsidP="00F26C1D" w:rsidRDefault="00D82218" w14:paraId="761B870F" w14:textId="01BF45C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shd w:val="clear" w:color="auto" w:fill="FFFFFF"/>
          </w:tcPr>
          <w:p w:rsidR="00D82218" w:rsidP="00B46F9D" w:rsidRDefault="00D82218" w14:paraId="6C754DE0" w14:textId="09A20C4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30%</w:t>
            </w:r>
          </w:p>
          <w:p w:rsidR="00D82218" w:rsidP="00B46F9D" w:rsidRDefault="00D82218" w14:paraId="14A3B9B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46F9D" w:rsidP="00B46F9D" w:rsidRDefault="00B46F9D" w14:paraId="41379E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46F9D" w:rsidP="00B46F9D" w:rsidRDefault="00B46F9D" w14:paraId="0B6DE4AF" w14:textId="11EAC89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B46F9D" w:rsidP="00B46F9D" w:rsidRDefault="00B46F9D" w14:paraId="4A318A6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DF6F11" w:rsidR="00D82218" w:rsidP="00B46F9D" w:rsidRDefault="00D82218" w14:paraId="19193FA4" w14:textId="67999EC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15%</w:t>
            </w:r>
          </w:p>
        </w:tc>
      </w:tr>
      <w:tr w:rsidRPr="00DF6F11" w:rsidR="0055028A" w:rsidTr="006208BA" w14:paraId="50B86E08" w14:textId="77777777">
        <w:trPr>
          <w:trHeight w:val="565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="0055028A" w:rsidP="00B46F9D" w:rsidRDefault="0055028A" w14:paraId="23CED46F" w14:textId="6C2A348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E7645">
              <w:rPr>
                <w:rFonts w:ascii="Calibri" w:hAnsi="Calibri" w:eastAsia="Times New Roman" w:cs="Calibri"/>
                <w:sz w:val="22"/>
                <w:szCs w:val="32"/>
              </w:rPr>
              <w:t>Nota Finală = 0,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1</w:t>
            </w:r>
            <w:r w:rsidRPr="00FE7645">
              <w:rPr>
                <w:rFonts w:ascii="Calibri" w:hAnsi="Calibri" w:eastAsia="Times New Roman" w:cs="Calibri"/>
                <w:sz w:val="22"/>
                <w:szCs w:val="32"/>
              </w:rPr>
              <w:t xml:space="preserve"> x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A</w:t>
            </w:r>
            <w:r w:rsidRPr="00FE7645">
              <w:rPr>
                <w:rFonts w:ascii="Calibri" w:hAnsi="Calibri" w:eastAsia="Times New Roman" w:cs="Calibri"/>
                <w:sz w:val="22"/>
                <w:szCs w:val="32"/>
              </w:rPr>
              <w:t xml:space="preserve"> + 0,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45</w:t>
            </w:r>
            <w:r w:rsidRPr="00FE7645">
              <w:rPr>
                <w:rFonts w:ascii="Calibri" w:hAnsi="Calibri" w:eastAsia="Times New Roman" w:cs="Calibri"/>
                <w:sz w:val="22"/>
                <w:szCs w:val="32"/>
              </w:rPr>
              <w:t xml:space="preserve"> x </w:t>
            </w:r>
            <w:r>
              <w:rPr>
                <w:rFonts w:ascii="Calibri" w:hAnsi="Calibri" w:eastAsia="Times New Roman" w:cs="Calibri"/>
                <w:sz w:val="22"/>
                <w:szCs w:val="32"/>
              </w:rPr>
              <w:t>B+0.3 x C+0.15 x D</w:t>
            </w:r>
          </w:p>
        </w:tc>
      </w:tr>
      <w:tr w:rsidRPr="00DF6F11" w:rsidR="00D27F59" w:rsidTr="00F26C1D" w14:paraId="0CD11B35" w14:textId="77777777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DF6F11" w:rsidR="00D27F59" w:rsidP="00F26C1D" w:rsidRDefault="00D27F59" w14:paraId="59F7A71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10.6 Standard minim de performanţ</w:t>
            </w:r>
            <w:r w:rsidRPr="00DF6F11">
              <w:rPr>
                <w:rFonts w:eastAsia="Times New Roman" w:asciiTheme="minorHAnsi" w:hAnsiTheme="minorHAnsi" w:cstheme="minorHAnsi"/>
                <w:sz w:val="22"/>
                <w:szCs w:val="22"/>
                <w:lang w:val="en-US"/>
              </w:rPr>
              <w:t>ă</w:t>
            </w:r>
          </w:p>
        </w:tc>
      </w:tr>
      <w:tr w:rsidRPr="00DF6F11" w:rsidR="00D27F59" w:rsidTr="00F26C1D" w14:paraId="1AEF1E26" w14:textId="77777777">
        <w:trPr>
          <w:trHeight w:val="368"/>
        </w:trPr>
        <w:tc>
          <w:tcPr>
            <w:tcW w:w="9639" w:type="dxa"/>
            <w:gridSpan w:val="4"/>
            <w:shd w:val="clear" w:color="auto" w:fill="FFFFFF"/>
            <w:vAlign w:val="center"/>
          </w:tcPr>
          <w:p w:rsidRPr="001D6842" w:rsidR="009B7473" w:rsidP="009B7473" w:rsidRDefault="009B7473" w14:paraId="259B0FC3" w14:textId="4D3DCD0E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D6842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Prezenta minimala la activitatile ne-obligatorii (minim 3 seminarii)</w:t>
            </w:r>
          </w:p>
          <w:p w:rsidR="009B7473" w:rsidP="009B7473" w:rsidRDefault="009B7473" w14:paraId="439B2AB3" w14:textId="5D87A8D7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Predarea referatelor de laborator, cu prelucrarea corecta a rezultatelor masuratorilo</w:t>
            </w:r>
            <w:r w:rsidR="00874E6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</w:t>
            </w:r>
          </w:p>
          <w:p w:rsidRPr="00874E6C" w:rsidR="00874E6C" w:rsidP="00874E6C" w:rsidRDefault="00874E6C" w14:paraId="4EA14CCA" w14:textId="4B73431A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Predarea temelor de casa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Pr="00874E6C" w:rsidR="00D27F59" w:rsidP="00F26C1D" w:rsidRDefault="00874E6C" w14:paraId="4D0D8689" w14:textId="173FCE0C">
            <w:pPr>
              <w:pStyle w:val="ListParagraph"/>
              <w:numPr>
                <w:ilvl w:val="0"/>
                <w:numId w:val="18"/>
              </w:num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cunoasterea</w:t>
            </w:r>
            <w:r w:rsidRPr="00874E6C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principiilor de functionare a sistemelor si echipamentelor termice utilizate in cadrul instalatiilor de incalzire/racire, industria frigorifica, climatizarea aerului, motoarelor termice</w:t>
            </w:r>
          </w:p>
        </w:tc>
      </w:tr>
    </w:tbl>
    <w:p w:rsidRPr="00DF6F11" w:rsidR="003773FF" w:rsidP="00EE0BA5" w:rsidRDefault="003773FF" w14:paraId="62644C41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lang w:val="en-US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68"/>
        <w:gridCol w:w="1592"/>
        <w:gridCol w:w="4314"/>
        <w:gridCol w:w="1834"/>
      </w:tblGrid>
      <w:tr w:rsidRPr="00DF6F11" w:rsidR="001D6842" w:rsidTr="08227200" w14:paraId="013EA45D" w14:textId="77777777">
        <w:tc>
          <w:tcPr>
            <w:tcW w:w="1868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DF6F11" w:rsidR="00DF6F11" w:rsidP="00DF6F11" w:rsidRDefault="00DF6F11" w14:paraId="4E7330F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</w:pPr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Data complet</w:t>
            </w:r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ă</w:t>
            </w:r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rii:</w:t>
            </w:r>
          </w:p>
        </w:tc>
        <w:tc>
          <w:tcPr>
            <w:tcW w:w="1592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DF6F11" w:rsidR="00DF6F11" w:rsidP="00DF6F11" w:rsidRDefault="00DF6F11" w14:paraId="342B06A5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</w:pPr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Titulari</w:t>
            </w:r>
          </w:p>
        </w:tc>
        <w:tc>
          <w:tcPr>
            <w:tcW w:w="4314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DF6F11" w:rsidR="00DF6F11" w:rsidP="00DF6F11" w:rsidRDefault="00DF6F11" w14:paraId="71AAAC46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</w:pPr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Titlu Prenume NUME</w:t>
            </w:r>
          </w:p>
        </w:tc>
        <w:tc>
          <w:tcPr>
            <w:tcW w:w="1834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DF6F11" w:rsidR="00DF6F11" w:rsidP="00DF6F11" w:rsidRDefault="00DF6F11" w14:paraId="3B9FEC72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</w:pPr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Semn</w:t>
            </w:r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ă</w:t>
            </w:r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tura</w:t>
            </w:r>
          </w:p>
        </w:tc>
      </w:tr>
      <w:tr w:rsidRPr="00DF6F11" w:rsidR="001D6842" w:rsidTr="08227200" w14:paraId="54AA59EE" w14:textId="77777777">
        <w:trPr>
          <w:trHeight w:val="397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DF6F11" w:rsidR="00DF6F11" w:rsidP="08227200" w:rsidRDefault="76428913" w14:paraId="5B343A2F" w14:textId="5FD1DF3C">
            <w:pPr>
              <w:keepNext/>
              <w:keepLines/>
              <w:jc w:val="center"/>
              <w:rPr>
                <w:rFonts w:asciiTheme="minorHAnsi" w:hAnsiTheme="minorHAnsi" w:cstheme="minorBidi"/>
                <w:sz w:val="20"/>
                <w:szCs w:val="20"/>
                <w:lang w:val="en-US" w:eastAsia="en-US"/>
              </w:rPr>
            </w:pPr>
            <w:r w:rsidRPr="08227200">
              <w:rPr>
                <w:rFonts w:asciiTheme="minorHAnsi" w:hAnsiTheme="minorHAnsi" w:cstheme="minorBidi"/>
                <w:sz w:val="20"/>
                <w:szCs w:val="20"/>
                <w:lang w:val="en-US" w:eastAsia="en-US"/>
              </w:rPr>
              <w:t>1</w:t>
            </w:r>
            <w:r w:rsidR="00085408">
              <w:rPr>
                <w:rFonts w:asciiTheme="minorHAnsi" w:hAnsiTheme="minorHAnsi" w:cstheme="minorBidi"/>
                <w:sz w:val="20"/>
                <w:szCs w:val="20"/>
                <w:lang w:val="en-US" w:eastAsia="en-US"/>
              </w:rPr>
              <w:t>2</w:t>
            </w:r>
            <w:r w:rsidRPr="08227200" w:rsidR="00522B59">
              <w:rPr>
                <w:rFonts w:asciiTheme="minorHAnsi" w:hAnsiTheme="minorHAnsi" w:cstheme="minorBidi"/>
                <w:sz w:val="20"/>
                <w:szCs w:val="20"/>
                <w:lang w:val="en-US" w:eastAsia="en-US"/>
              </w:rPr>
              <w:t>.06.202</w:t>
            </w:r>
            <w:r w:rsidR="00085408">
              <w:rPr>
                <w:rFonts w:asciiTheme="minorHAnsi" w:hAnsiTheme="minorHAnsi" w:cstheme="minorBidi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59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DF6F11" w:rsidR="00DF6F11" w:rsidP="00DF6F11" w:rsidRDefault="00DF6F11" w14:paraId="7DA8F1F7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Curs</w:t>
            </w: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1249AB" w:rsidR="00DF6F11" w:rsidP="001249AB" w:rsidRDefault="001249AB" w14:paraId="555794AE" w14:textId="12C55B42">
            <w:pPr>
              <w:rPr>
                <w:sz w:val="22"/>
                <w:szCs w:val="22"/>
              </w:rPr>
            </w:pPr>
            <w:r w:rsidRPr="00960BF9">
              <w:rPr>
                <w:sz w:val="22"/>
                <w:szCs w:val="22"/>
              </w:rPr>
              <w:t>Conf. dr. ing. Paula Ungureșan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DF6F11" w:rsidR="00DF6F11" w:rsidP="00DF6F11" w:rsidRDefault="00DF6F11" w14:paraId="1BEFAC1B" w14:textId="540B8412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</w:tr>
      <w:tr w:rsidRPr="00DF6F11" w:rsidR="001D6842" w:rsidTr="08227200" w14:paraId="427D5852" w14:textId="77777777">
        <w:trPr>
          <w:trHeight w:val="524"/>
        </w:trPr>
        <w:tc>
          <w:tcPr>
            <w:tcW w:w="1868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</w:tcPr>
          <w:p w:rsidRPr="00DF6F11" w:rsidR="00B46F9D" w:rsidP="00B46F9D" w:rsidRDefault="00B46F9D" w14:paraId="2648DC4D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  <w:tc>
          <w:tcPr>
            <w:tcW w:w="1592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</w:tcPr>
          <w:p w:rsidRPr="00DF6F11" w:rsidR="00B46F9D" w:rsidP="00B46F9D" w:rsidRDefault="00B46F9D" w14:paraId="54382B78" w14:textId="77777777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Aplica</w:t>
            </w:r>
            <w:r w:rsidRPr="00DF6F11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ț</w:t>
            </w:r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ii</w:t>
            </w:r>
          </w:p>
        </w:tc>
        <w:tc>
          <w:tcPr>
            <w:tcW w:w="431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vAlign w:val="center"/>
          </w:tcPr>
          <w:p w:rsidRPr="00162896" w:rsidR="00B46F9D" w:rsidP="00162896" w:rsidRDefault="00217A8D" w14:paraId="09E88EF6" w14:textId="5F7B8E4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Drd. Ing. Titus Jo</w:t>
            </w:r>
            <w:r w:rsidR="00E14A6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dos</w:t>
            </w:r>
          </w:p>
        </w:tc>
        <w:tc>
          <w:tcPr>
            <w:tcW w:w="1834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vAlign w:val="center"/>
          </w:tcPr>
          <w:p w:rsidRPr="00DF6F11" w:rsidR="00B46F9D" w:rsidP="08227200" w:rsidRDefault="00B46F9D" w14:paraId="44E0AACE" w14:textId="4FE1879A">
            <w:pPr>
              <w:keepNext/>
              <w:keepLines/>
              <w:rPr>
                <w:rFonts w:asciiTheme="minorHAnsi" w:hAnsiTheme="minorHAnsi" w:cstheme="minorBidi"/>
                <w:sz w:val="20"/>
                <w:szCs w:val="20"/>
                <w:lang w:val="en-US" w:eastAsia="en-US"/>
              </w:rPr>
            </w:pPr>
          </w:p>
          <w:p w:rsidRPr="00DF6F11" w:rsidR="00B46F9D" w:rsidP="08227200" w:rsidRDefault="00B46F9D" w14:paraId="03291DB7" w14:textId="4936FCCB">
            <w:pPr>
              <w:keepNext/>
              <w:keepLines/>
              <w:rPr>
                <w:rFonts w:asciiTheme="minorHAnsi" w:hAnsiTheme="minorHAnsi" w:cstheme="minorBidi"/>
                <w:sz w:val="20"/>
                <w:szCs w:val="20"/>
                <w:lang w:val="en-US" w:eastAsia="en-US"/>
              </w:rPr>
            </w:pPr>
          </w:p>
          <w:p w:rsidRPr="00DF6F11" w:rsidR="00B46F9D" w:rsidP="08227200" w:rsidRDefault="00B46F9D" w14:paraId="39C12A37" w14:textId="2FBB88D6">
            <w:pPr>
              <w:keepNext/>
              <w:keepLines/>
              <w:rPr>
                <w:rFonts w:asciiTheme="minorHAnsi" w:hAnsiTheme="minorHAnsi" w:cstheme="minorBidi"/>
                <w:sz w:val="20"/>
                <w:szCs w:val="20"/>
                <w:lang w:val="en-US" w:eastAsia="en-US"/>
              </w:rPr>
            </w:pPr>
          </w:p>
        </w:tc>
      </w:tr>
    </w:tbl>
    <w:p w:rsidRPr="00DF6F11" w:rsidR="00DF6F11" w:rsidP="005A3850" w:rsidRDefault="00DF6F11" w14:paraId="37A1A726" w14:textId="77777777">
      <w:pPr>
        <w:rPr>
          <w:rFonts w:asciiTheme="minorHAnsi" w:hAnsiTheme="minorHAnsi" w:cstheme="minorHAnsi"/>
          <w:sz w:val="12"/>
          <w:szCs w:val="12"/>
          <w:lang w:val="en-US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37"/>
        <w:gridCol w:w="3971"/>
      </w:tblGrid>
      <w:tr w:rsidRPr="00B7775C" w:rsidR="00DF6F11" w:rsidTr="43013D59" w14:paraId="340C6174" w14:textId="77777777">
        <w:tc>
          <w:tcPr>
            <w:tcW w:w="5807" w:type="dxa"/>
            <w:tcMar/>
          </w:tcPr>
          <w:p w:rsidR="00DF6F11" w:rsidP="00DF6F11" w:rsidRDefault="00DF6F11" w14:paraId="1DC401F5" w14:textId="4F53592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B7775C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Data aviz</w:t>
            </w:r>
            <w:r w:rsidRPr="00B777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ă</w:t>
            </w:r>
            <w:r w:rsidRPr="00B7775C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rii </w:t>
            </w:r>
            <w:r w:rsidRPr="00B777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</w:t>
            </w:r>
            <w:r w:rsidRPr="00B7775C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n Consiliul Departamentului </w:t>
            </w:r>
          </w:p>
          <w:p w:rsidRPr="00522B59" w:rsidR="00DF6F11" w:rsidP="43013D59" w:rsidRDefault="00DF6F11" w14:paraId="558B550E" w14:textId="1A60F673">
            <w:pPr>
              <w:keepNext w:val="1"/>
              <w:keepLines w:val="1"/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</w:pPr>
            <w:r w:rsidRPr="43013D59" w:rsidR="3EBDA3AE">
              <w:rPr>
                <w:rFonts w:ascii="Calibri" w:hAnsi="Calibri" w:cs="Arial" w:asciiTheme="minorAscii" w:hAnsiTheme="minorAscii" w:cstheme="minorBidi"/>
                <w:sz w:val="22"/>
                <w:szCs w:val="22"/>
                <w:lang w:eastAsia="en-US"/>
              </w:rPr>
              <w:t>20.06.2025</w:t>
            </w:r>
          </w:p>
        </w:tc>
        <w:tc>
          <w:tcPr>
            <w:tcW w:w="4082" w:type="dxa"/>
            <w:tcMar/>
          </w:tcPr>
          <w:p w:rsidRPr="00522B59" w:rsidR="00DF6F11" w:rsidP="00DF6F11" w:rsidRDefault="00DF6F11" w14:paraId="5D4AE24F" w14:textId="3A9A236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522B5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Director Departament </w:t>
            </w:r>
          </w:p>
          <w:p w:rsidRPr="00B7775C" w:rsidR="00DF6F11" w:rsidP="08227200" w:rsidRDefault="00DF6F11" w14:paraId="1CD8E3F1" w14:textId="69413DCB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</w:pPr>
            <w:r w:rsidRPr="08227200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 xml:space="preserve">Prof.dr.ing. </w:t>
            </w:r>
            <w:r w:rsidRPr="08227200" w:rsidR="1A80EA34">
              <w:rPr>
                <w:rFonts w:asciiTheme="minorHAnsi" w:hAnsiTheme="minorHAnsi" w:cstheme="minorBidi"/>
                <w:sz w:val="22"/>
                <w:szCs w:val="22"/>
                <w:lang w:val="en-US" w:eastAsia="en-US"/>
              </w:rPr>
              <w:t>Mircea Cristian Dudescu</w:t>
            </w:r>
          </w:p>
          <w:p w:rsidRPr="00B7775C" w:rsidR="00DF6F11" w:rsidP="00DF6F11" w:rsidRDefault="00DF6F11" w14:paraId="0A71350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  <w:tr w:rsidRPr="00B7775C" w:rsidR="00DF6F11" w:rsidTr="43013D59" w14:paraId="3DBC66A1" w14:textId="77777777">
        <w:tc>
          <w:tcPr>
            <w:tcW w:w="5807" w:type="dxa"/>
            <w:tcMar/>
          </w:tcPr>
          <w:p w:rsidRPr="00B7775C" w:rsidR="00DF6F11" w:rsidP="00DF6F11" w:rsidRDefault="00DF6F11" w14:paraId="5A03680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:rsidRPr="00B7775C" w:rsidR="00DF6F11" w:rsidP="00DF6F11" w:rsidRDefault="00DF6F11" w14:paraId="4FBB6415" w14:textId="7EEC8DDE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B7775C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Data aprob</w:t>
            </w:r>
            <w:r w:rsidRPr="00B777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ă</w:t>
            </w:r>
            <w:r w:rsidRPr="00B7775C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rii </w:t>
            </w:r>
            <w:r w:rsidRPr="00B777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</w:t>
            </w:r>
            <w:r w:rsidRPr="00B7775C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n Consiliul Facult</w:t>
            </w:r>
            <w:r w:rsidRPr="00B7775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ăț</w:t>
            </w:r>
            <w:r w:rsidRPr="00B7775C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 xml:space="preserve">ii </w:t>
            </w:r>
          </w:p>
          <w:p w:rsidRPr="00B7775C" w:rsidR="00DF6F11" w:rsidP="43013D59" w:rsidRDefault="00DF6F11" w14:paraId="6044E2AD" w14:textId="23EDC569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</w:pPr>
            <w:r w:rsidRPr="43013D59" w:rsidR="74CF8C2C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25.06.2025</w:t>
            </w:r>
          </w:p>
        </w:tc>
        <w:tc>
          <w:tcPr>
            <w:tcW w:w="4082" w:type="dxa"/>
            <w:tcMar/>
          </w:tcPr>
          <w:p w:rsidRPr="00B7775C" w:rsidR="00DF6F11" w:rsidP="00DF6F11" w:rsidRDefault="00DF6F11" w14:paraId="4DB8EF39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  <w:p w:rsidRPr="00B7775C" w:rsidR="00DF6F11" w:rsidP="00DF6F11" w:rsidRDefault="00DF6F11" w14:paraId="4ABE388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B7775C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Decan</w:t>
            </w:r>
          </w:p>
          <w:p w:rsidRPr="00B7775C" w:rsidR="00481827" w:rsidP="00481827" w:rsidRDefault="00481827" w14:paraId="004BBCF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  <w:r w:rsidRPr="00B7775C"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  <w:t>Prof.dr.ing. Nicolae Filip</w:t>
            </w:r>
          </w:p>
          <w:p w:rsidRPr="00B7775C" w:rsidR="00DF6F11" w:rsidP="00DF6F11" w:rsidRDefault="00DF6F11" w14:paraId="37EA9755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</w:rPr>
            </w:pPr>
          </w:p>
        </w:tc>
      </w:tr>
    </w:tbl>
    <w:p w:rsidRPr="00DF6F11" w:rsidR="00DF6F11" w:rsidP="005A3850" w:rsidRDefault="00DF6F11" w14:paraId="7FBA04A7" w14:textId="77777777">
      <w:pPr>
        <w:rPr>
          <w:rFonts w:asciiTheme="minorHAnsi" w:hAnsiTheme="minorHAnsi" w:cstheme="minorHAnsi"/>
          <w:sz w:val="12"/>
          <w:szCs w:val="12"/>
          <w:lang w:val="en-US"/>
        </w:rPr>
      </w:pPr>
    </w:p>
    <w:sectPr w:rsidRPr="00DF6F11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UILight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D2508F"/>
    <w:multiLevelType w:val="hybridMultilevel"/>
    <w:tmpl w:val="AC72462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F594A"/>
    <w:multiLevelType w:val="hybridMultilevel"/>
    <w:tmpl w:val="ECF05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0033F5"/>
    <w:multiLevelType w:val="hybridMultilevel"/>
    <w:tmpl w:val="0F848C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BD32742"/>
    <w:multiLevelType w:val="multilevel"/>
    <w:tmpl w:val="B752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CB455E8"/>
    <w:multiLevelType w:val="multilevel"/>
    <w:tmpl w:val="D93E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CF763C4"/>
    <w:multiLevelType w:val="hybridMultilevel"/>
    <w:tmpl w:val="416C4FF2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2E3CAE"/>
    <w:multiLevelType w:val="hybridMultilevel"/>
    <w:tmpl w:val="32EE2046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F0E78D1"/>
    <w:multiLevelType w:val="multilevel"/>
    <w:tmpl w:val="9330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51E72F5"/>
    <w:multiLevelType w:val="multilevel"/>
    <w:tmpl w:val="005A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72427D4"/>
    <w:multiLevelType w:val="hybridMultilevel"/>
    <w:tmpl w:val="797ABE9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1A3B5A"/>
    <w:multiLevelType w:val="hybridMultilevel"/>
    <w:tmpl w:val="0BD8BA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D613B"/>
    <w:multiLevelType w:val="hybridMultilevel"/>
    <w:tmpl w:val="C2D4C7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B450F"/>
    <w:multiLevelType w:val="hybridMultilevel"/>
    <w:tmpl w:val="5B2C274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F7981"/>
    <w:multiLevelType w:val="hybridMultilevel"/>
    <w:tmpl w:val="09FEBB4A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93376"/>
    <w:multiLevelType w:val="multilevel"/>
    <w:tmpl w:val="C6A8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44250F75"/>
    <w:multiLevelType w:val="multilevel"/>
    <w:tmpl w:val="6FE6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01E5D9B"/>
    <w:multiLevelType w:val="multilevel"/>
    <w:tmpl w:val="942C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51753D7A"/>
    <w:multiLevelType w:val="multilevel"/>
    <w:tmpl w:val="689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530F2258"/>
    <w:multiLevelType w:val="hybridMultilevel"/>
    <w:tmpl w:val="7174F88A"/>
    <w:lvl w:ilvl="0" w:tplc="7C180E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F0124"/>
    <w:multiLevelType w:val="hybridMultilevel"/>
    <w:tmpl w:val="D2D2626E"/>
    <w:lvl w:ilvl="0" w:tplc="0DDAC8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8A32026"/>
    <w:multiLevelType w:val="hybridMultilevel"/>
    <w:tmpl w:val="230E36A4"/>
    <w:lvl w:ilvl="0" w:tplc="0DDAC88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8EF7FDD"/>
    <w:multiLevelType w:val="hybridMultilevel"/>
    <w:tmpl w:val="B2FAB886"/>
    <w:lvl w:ilvl="0" w:tplc="CFFEB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0F61D3"/>
    <w:multiLevelType w:val="hybridMultilevel"/>
    <w:tmpl w:val="6B02BB2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B342684"/>
    <w:multiLevelType w:val="multilevel"/>
    <w:tmpl w:val="8D28A9E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62F5299F"/>
    <w:multiLevelType w:val="hybridMultilevel"/>
    <w:tmpl w:val="6208267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DE08BC"/>
    <w:multiLevelType w:val="hybridMultilevel"/>
    <w:tmpl w:val="54387AB6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0F35A99"/>
    <w:multiLevelType w:val="multilevel"/>
    <w:tmpl w:val="E6D6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9D41692"/>
    <w:multiLevelType w:val="multilevel"/>
    <w:tmpl w:val="3A74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7E2E7965"/>
    <w:multiLevelType w:val="hybridMultilevel"/>
    <w:tmpl w:val="E9D88A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095CAE"/>
    <w:multiLevelType w:val="hybridMultilevel"/>
    <w:tmpl w:val="83224AD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887035820">
    <w:abstractNumId w:val="4"/>
  </w:num>
  <w:num w:numId="2" w16cid:durableId="790167612">
    <w:abstractNumId w:val="13"/>
  </w:num>
  <w:num w:numId="3" w16cid:durableId="586768202">
    <w:abstractNumId w:val="20"/>
  </w:num>
  <w:num w:numId="4" w16cid:durableId="868222961">
    <w:abstractNumId w:val="33"/>
  </w:num>
  <w:num w:numId="5" w16cid:durableId="2132281594">
    <w:abstractNumId w:val="37"/>
  </w:num>
  <w:num w:numId="6" w16cid:durableId="640112397">
    <w:abstractNumId w:val="29"/>
  </w:num>
  <w:num w:numId="7" w16cid:durableId="860120255">
    <w:abstractNumId w:val="8"/>
  </w:num>
  <w:num w:numId="8" w16cid:durableId="1033117272">
    <w:abstractNumId w:val="0"/>
  </w:num>
  <w:num w:numId="9" w16cid:durableId="1043211235">
    <w:abstractNumId w:val="24"/>
  </w:num>
  <w:num w:numId="10" w16cid:durableId="510417330">
    <w:abstractNumId w:val="31"/>
  </w:num>
  <w:num w:numId="11" w16cid:durableId="1266958520">
    <w:abstractNumId w:val="25"/>
  </w:num>
  <w:num w:numId="12" w16cid:durableId="508519681">
    <w:abstractNumId w:val="15"/>
  </w:num>
  <w:num w:numId="13" w16cid:durableId="1628581860">
    <w:abstractNumId w:val="26"/>
  </w:num>
  <w:num w:numId="14" w16cid:durableId="1872110855">
    <w:abstractNumId w:val="23"/>
  </w:num>
  <w:num w:numId="15" w16cid:durableId="1180311895">
    <w:abstractNumId w:val="35"/>
  </w:num>
  <w:num w:numId="16" w16cid:durableId="289094508">
    <w:abstractNumId w:val="16"/>
  </w:num>
  <w:num w:numId="17" w16cid:durableId="960234350">
    <w:abstractNumId w:val="1"/>
  </w:num>
  <w:num w:numId="18" w16cid:durableId="1147747061">
    <w:abstractNumId w:val="7"/>
  </w:num>
  <w:num w:numId="19" w16cid:durableId="288586498">
    <w:abstractNumId w:val="30"/>
  </w:num>
  <w:num w:numId="20" w16cid:durableId="655690611">
    <w:abstractNumId w:val="36"/>
  </w:num>
  <w:num w:numId="21" w16cid:durableId="813445694">
    <w:abstractNumId w:val="14"/>
  </w:num>
  <w:num w:numId="22" w16cid:durableId="903682782">
    <w:abstractNumId w:val="12"/>
  </w:num>
  <w:num w:numId="23" w16cid:durableId="1315597224">
    <w:abstractNumId w:val="9"/>
  </w:num>
  <w:num w:numId="24" w16cid:durableId="833421537">
    <w:abstractNumId w:val="27"/>
  </w:num>
  <w:num w:numId="25" w16cid:durableId="450052783">
    <w:abstractNumId w:val="2"/>
  </w:num>
  <w:num w:numId="26" w16cid:durableId="162093652">
    <w:abstractNumId w:val="17"/>
  </w:num>
  <w:num w:numId="27" w16cid:durableId="14815306">
    <w:abstractNumId w:val="28"/>
  </w:num>
  <w:num w:numId="28" w16cid:durableId="1782996544">
    <w:abstractNumId w:val="19"/>
  </w:num>
  <w:num w:numId="29" w16cid:durableId="1194538541">
    <w:abstractNumId w:val="10"/>
  </w:num>
  <w:num w:numId="30" w16cid:durableId="512652245">
    <w:abstractNumId w:val="21"/>
  </w:num>
  <w:num w:numId="31" w16cid:durableId="1100678891">
    <w:abstractNumId w:val="6"/>
  </w:num>
  <w:num w:numId="32" w16cid:durableId="655181234">
    <w:abstractNumId w:val="34"/>
  </w:num>
  <w:num w:numId="33" w16cid:durableId="1350062903">
    <w:abstractNumId w:val="32"/>
  </w:num>
  <w:num w:numId="34" w16cid:durableId="321127161">
    <w:abstractNumId w:val="11"/>
  </w:num>
  <w:num w:numId="35" w16cid:durableId="421610762">
    <w:abstractNumId w:val="5"/>
  </w:num>
  <w:num w:numId="36" w16cid:durableId="2130010932">
    <w:abstractNumId w:val="18"/>
  </w:num>
  <w:num w:numId="37" w16cid:durableId="10570570">
    <w:abstractNumId w:val="22"/>
  </w:num>
  <w:num w:numId="38" w16cid:durableId="1137799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85408"/>
    <w:rsid w:val="000A3099"/>
    <w:rsid w:val="000A37BE"/>
    <w:rsid w:val="000A3FE2"/>
    <w:rsid w:val="000C646E"/>
    <w:rsid w:val="000E1E03"/>
    <w:rsid w:val="000E55D2"/>
    <w:rsid w:val="000E6B2C"/>
    <w:rsid w:val="000F31F3"/>
    <w:rsid w:val="00120E7A"/>
    <w:rsid w:val="001249AB"/>
    <w:rsid w:val="00127791"/>
    <w:rsid w:val="00137D43"/>
    <w:rsid w:val="00140BB2"/>
    <w:rsid w:val="001453F8"/>
    <w:rsid w:val="00150705"/>
    <w:rsid w:val="00162896"/>
    <w:rsid w:val="00164D02"/>
    <w:rsid w:val="00185811"/>
    <w:rsid w:val="001909DA"/>
    <w:rsid w:val="001A194A"/>
    <w:rsid w:val="001A4A97"/>
    <w:rsid w:val="001C2413"/>
    <w:rsid w:val="001C6B37"/>
    <w:rsid w:val="001D6842"/>
    <w:rsid w:val="001D6F63"/>
    <w:rsid w:val="001E2444"/>
    <w:rsid w:val="001E726F"/>
    <w:rsid w:val="001E7E58"/>
    <w:rsid w:val="001F5008"/>
    <w:rsid w:val="001F6B54"/>
    <w:rsid w:val="002151F9"/>
    <w:rsid w:val="00215372"/>
    <w:rsid w:val="00217A8D"/>
    <w:rsid w:val="00222F16"/>
    <w:rsid w:val="00232AA5"/>
    <w:rsid w:val="00242A4D"/>
    <w:rsid w:val="002456C4"/>
    <w:rsid w:val="00272694"/>
    <w:rsid w:val="00272829"/>
    <w:rsid w:val="002B2076"/>
    <w:rsid w:val="002D2607"/>
    <w:rsid w:val="002D67AD"/>
    <w:rsid w:val="002F1E20"/>
    <w:rsid w:val="002F6ED1"/>
    <w:rsid w:val="00312A32"/>
    <w:rsid w:val="00330068"/>
    <w:rsid w:val="00332E84"/>
    <w:rsid w:val="00334307"/>
    <w:rsid w:val="003463C5"/>
    <w:rsid w:val="00350644"/>
    <w:rsid w:val="0036399C"/>
    <w:rsid w:val="00363DA3"/>
    <w:rsid w:val="00374325"/>
    <w:rsid w:val="003773FF"/>
    <w:rsid w:val="0038771A"/>
    <w:rsid w:val="00395924"/>
    <w:rsid w:val="003B1663"/>
    <w:rsid w:val="003B3BDF"/>
    <w:rsid w:val="003B5E4E"/>
    <w:rsid w:val="003C3715"/>
    <w:rsid w:val="003C6569"/>
    <w:rsid w:val="003C66B6"/>
    <w:rsid w:val="003E5614"/>
    <w:rsid w:val="00421205"/>
    <w:rsid w:val="00441D4B"/>
    <w:rsid w:val="00464477"/>
    <w:rsid w:val="00465B9C"/>
    <w:rsid w:val="00467486"/>
    <w:rsid w:val="00467943"/>
    <w:rsid w:val="00481827"/>
    <w:rsid w:val="004B0B7F"/>
    <w:rsid w:val="004B619B"/>
    <w:rsid w:val="004D433B"/>
    <w:rsid w:val="004E6A0E"/>
    <w:rsid w:val="004F4E2A"/>
    <w:rsid w:val="004F5BB9"/>
    <w:rsid w:val="00500482"/>
    <w:rsid w:val="005022A3"/>
    <w:rsid w:val="005059A8"/>
    <w:rsid w:val="00517118"/>
    <w:rsid w:val="00521E4C"/>
    <w:rsid w:val="00522B59"/>
    <w:rsid w:val="005278CD"/>
    <w:rsid w:val="00532018"/>
    <w:rsid w:val="00542BC3"/>
    <w:rsid w:val="00546A81"/>
    <w:rsid w:val="0055028A"/>
    <w:rsid w:val="00551B6B"/>
    <w:rsid w:val="00556F58"/>
    <w:rsid w:val="005779CB"/>
    <w:rsid w:val="00580C2E"/>
    <w:rsid w:val="00590E10"/>
    <w:rsid w:val="00590F93"/>
    <w:rsid w:val="00593683"/>
    <w:rsid w:val="005A1BCC"/>
    <w:rsid w:val="005A3850"/>
    <w:rsid w:val="005B7DBE"/>
    <w:rsid w:val="005D069B"/>
    <w:rsid w:val="005E1B5B"/>
    <w:rsid w:val="005E4C72"/>
    <w:rsid w:val="005F0C5A"/>
    <w:rsid w:val="005F705F"/>
    <w:rsid w:val="00615B27"/>
    <w:rsid w:val="006200A9"/>
    <w:rsid w:val="0063522D"/>
    <w:rsid w:val="00641525"/>
    <w:rsid w:val="006828D6"/>
    <w:rsid w:val="006A306F"/>
    <w:rsid w:val="006A68F4"/>
    <w:rsid w:val="006B6F5E"/>
    <w:rsid w:val="006C6A6E"/>
    <w:rsid w:val="006D3668"/>
    <w:rsid w:val="006D4686"/>
    <w:rsid w:val="006D6452"/>
    <w:rsid w:val="006E2856"/>
    <w:rsid w:val="006F2A14"/>
    <w:rsid w:val="006F40AB"/>
    <w:rsid w:val="0070413A"/>
    <w:rsid w:val="00704D64"/>
    <w:rsid w:val="007232CB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C66D4"/>
    <w:rsid w:val="007F6D0E"/>
    <w:rsid w:val="00813F84"/>
    <w:rsid w:val="00824DD1"/>
    <w:rsid w:val="008376D2"/>
    <w:rsid w:val="008617C0"/>
    <w:rsid w:val="00870EFF"/>
    <w:rsid w:val="00874E6C"/>
    <w:rsid w:val="0088732A"/>
    <w:rsid w:val="008931AD"/>
    <w:rsid w:val="008A48A1"/>
    <w:rsid w:val="008B7164"/>
    <w:rsid w:val="008C0090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577B0"/>
    <w:rsid w:val="00961E87"/>
    <w:rsid w:val="00970760"/>
    <w:rsid w:val="00973CD2"/>
    <w:rsid w:val="00973DB3"/>
    <w:rsid w:val="00980CDD"/>
    <w:rsid w:val="009A584C"/>
    <w:rsid w:val="009B41A1"/>
    <w:rsid w:val="009B7473"/>
    <w:rsid w:val="009B7F53"/>
    <w:rsid w:val="009E4ED5"/>
    <w:rsid w:val="00A03D9F"/>
    <w:rsid w:val="00A45DF6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46188"/>
    <w:rsid w:val="00B46F9D"/>
    <w:rsid w:val="00B60DA1"/>
    <w:rsid w:val="00B6580C"/>
    <w:rsid w:val="00B67537"/>
    <w:rsid w:val="00B7771C"/>
    <w:rsid w:val="00B7775C"/>
    <w:rsid w:val="00BA3043"/>
    <w:rsid w:val="00BA37CE"/>
    <w:rsid w:val="00BA4D4A"/>
    <w:rsid w:val="00BC1CC6"/>
    <w:rsid w:val="00BD1AB1"/>
    <w:rsid w:val="00BD5CDF"/>
    <w:rsid w:val="00BE5487"/>
    <w:rsid w:val="00BF38E4"/>
    <w:rsid w:val="00C00254"/>
    <w:rsid w:val="00C00901"/>
    <w:rsid w:val="00C17C05"/>
    <w:rsid w:val="00C23692"/>
    <w:rsid w:val="00C2579C"/>
    <w:rsid w:val="00C26E23"/>
    <w:rsid w:val="00C347F1"/>
    <w:rsid w:val="00C40FE0"/>
    <w:rsid w:val="00C46A3C"/>
    <w:rsid w:val="00C521E2"/>
    <w:rsid w:val="00C616DD"/>
    <w:rsid w:val="00C7672A"/>
    <w:rsid w:val="00C83D19"/>
    <w:rsid w:val="00C95E28"/>
    <w:rsid w:val="00CA49DB"/>
    <w:rsid w:val="00CB79D7"/>
    <w:rsid w:val="00CC345A"/>
    <w:rsid w:val="00CC6757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777B5"/>
    <w:rsid w:val="00D82218"/>
    <w:rsid w:val="00D83E70"/>
    <w:rsid w:val="00D8749C"/>
    <w:rsid w:val="00D90C12"/>
    <w:rsid w:val="00DB156E"/>
    <w:rsid w:val="00DB30DD"/>
    <w:rsid w:val="00DC6A2E"/>
    <w:rsid w:val="00DD2C50"/>
    <w:rsid w:val="00DD4E0D"/>
    <w:rsid w:val="00DD4F1B"/>
    <w:rsid w:val="00DE38F8"/>
    <w:rsid w:val="00DF066A"/>
    <w:rsid w:val="00DF2098"/>
    <w:rsid w:val="00DF520A"/>
    <w:rsid w:val="00DF6F11"/>
    <w:rsid w:val="00E14A61"/>
    <w:rsid w:val="00E232A8"/>
    <w:rsid w:val="00E32970"/>
    <w:rsid w:val="00E47882"/>
    <w:rsid w:val="00E51E58"/>
    <w:rsid w:val="00E556F2"/>
    <w:rsid w:val="00E7567A"/>
    <w:rsid w:val="00E856B8"/>
    <w:rsid w:val="00EA0BB5"/>
    <w:rsid w:val="00EA7EE6"/>
    <w:rsid w:val="00EB596A"/>
    <w:rsid w:val="00EC0A91"/>
    <w:rsid w:val="00ED1C16"/>
    <w:rsid w:val="00EE0BA5"/>
    <w:rsid w:val="00EE62B5"/>
    <w:rsid w:val="00EF029F"/>
    <w:rsid w:val="00F03771"/>
    <w:rsid w:val="00F03BAA"/>
    <w:rsid w:val="00F062B4"/>
    <w:rsid w:val="00F145DE"/>
    <w:rsid w:val="00F2010D"/>
    <w:rsid w:val="00F20701"/>
    <w:rsid w:val="00F26C1D"/>
    <w:rsid w:val="00F35E81"/>
    <w:rsid w:val="00F42A8E"/>
    <w:rsid w:val="00F43D2A"/>
    <w:rsid w:val="00F56730"/>
    <w:rsid w:val="00F569FD"/>
    <w:rsid w:val="00F57E56"/>
    <w:rsid w:val="00F60062"/>
    <w:rsid w:val="00F64D1D"/>
    <w:rsid w:val="00F66497"/>
    <w:rsid w:val="00F7111C"/>
    <w:rsid w:val="00F71BA4"/>
    <w:rsid w:val="00FA0425"/>
    <w:rsid w:val="00FA36CD"/>
    <w:rsid w:val="00FB14F2"/>
    <w:rsid w:val="00FB173F"/>
    <w:rsid w:val="00FD4B37"/>
    <w:rsid w:val="08227200"/>
    <w:rsid w:val="0B95ECA8"/>
    <w:rsid w:val="123AA2FC"/>
    <w:rsid w:val="1A80EA34"/>
    <w:rsid w:val="2B465B95"/>
    <w:rsid w:val="3D87F52E"/>
    <w:rsid w:val="3DF567D0"/>
    <w:rsid w:val="3EBDA3AE"/>
    <w:rsid w:val="43013D59"/>
    <w:rsid w:val="50A02D3A"/>
    <w:rsid w:val="51735D4A"/>
    <w:rsid w:val="5B163B48"/>
    <w:rsid w:val="60E3DFB5"/>
    <w:rsid w:val="74CF8C2C"/>
    <w:rsid w:val="76428913"/>
    <w:rsid w:val="7D23A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3CD643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B79D7"/>
    <w:pPr>
      <w:ind w:left="720"/>
      <w:contextualSpacing/>
    </w:pPr>
  </w:style>
  <w:style w:type="character" w:styleId="fontstyle01" w:customStyle="1">
    <w:name w:val="fontstyle01"/>
    <w:basedOn w:val="DefaultParagraphFont"/>
    <w:rsid w:val="00D777B5"/>
    <w:rPr>
      <w:rFonts w:hint="default" w:ascii="SegoeUILight" w:hAnsi="SegoeUILight"/>
      <w:b w:val="0"/>
      <w:bCs w:val="0"/>
      <w:i w:val="0"/>
      <w:iCs w:val="0"/>
      <w:color w:val="C00000"/>
      <w:sz w:val="44"/>
      <w:szCs w:val="44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1D6F63"/>
    <w:rPr>
      <w:sz w:val="24"/>
      <w:szCs w:val="24"/>
      <w:lang w:val="ro-RO" w:eastAsia="zh-CN"/>
    </w:rPr>
  </w:style>
  <w:style w:type="paragraph" w:styleId="NormalWeb">
    <w:name w:val="Normal (Web)"/>
    <w:basedOn w:val="Normal"/>
    <w:uiPriority w:val="99"/>
    <w:semiHidden/>
    <w:unhideWhenUsed/>
    <w:rsid w:val="00085408"/>
    <w:pPr>
      <w:spacing w:before="100" w:beforeAutospacing="1" w:after="100" w:afterAutospacing="1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termo.utcluj.ro/termoluc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0DEA7F-12D6-4419-B60A-C7BBF1905656}"/>
</file>

<file path=customXml/itemProps2.xml><?xml version="1.0" encoding="utf-8"?>
<ds:datastoreItem xmlns:ds="http://schemas.openxmlformats.org/officeDocument/2006/customXml" ds:itemID="{AF1EA6DA-BCBC-47F5-A93D-1CAFBE1CF421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3.xml><?xml version="1.0" encoding="utf-8"?>
<ds:datastoreItem xmlns:ds="http://schemas.openxmlformats.org/officeDocument/2006/customXml" ds:itemID="{0455FF77-CE21-4A7F-A0D2-E5F412642C2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10</cp:revision>
  <dcterms:created xsi:type="dcterms:W3CDTF">2022-09-25T19:52:00Z</dcterms:created>
  <dcterms:modified xsi:type="dcterms:W3CDTF">2025-06-25T07:33:51Z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716200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