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831" w:rsidP="00F57E56" w:rsidRDefault="004A7831" w14:paraId="38FD9148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Pr="0057439E" w:rsidR="004A7831" w:rsidP="00F57E56" w:rsidRDefault="004A7831" w14:paraId="72BB5BC8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439E">
        <w:rPr>
          <w:b/>
          <w:bCs/>
          <w:sz w:val="28"/>
          <w:szCs w:val="28"/>
        </w:rPr>
        <w:t>FIŞA DISCIPLINEI</w:t>
      </w:r>
    </w:p>
    <w:p w:rsidRPr="0057439E" w:rsidR="004A7831" w:rsidP="00EB596A" w:rsidRDefault="004A7831" w14:paraId="18BD05B0" w14:textId="77777777">
      <w:pPr>
        <w:shd w:val="clear" w:color="auto" w:fill="FFFFFF"/>
        <w:autoSpaceDE w:val="0"/>
        <w:autoSpaceDN w:val="0"/>
        <w:adjustRightInd w:val="0"/>
      </w:pPr>
    </w:p>
    <w:p w:rsidRPr="0057439E" w:rsidR="004A7831" w:rsidP="00EB596A" w:rsidRDefault="004A7831" w14:paraId="268FF87F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57439E" w:rsidR="004A7831" w:rsidTr="7E34601A" w14:paraId="30B17817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57439E" w:rsidR="004A7831" w:rsidP="000E1E03" w:rsidRDefault="004A7831" w14:paraId="7C3CE58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1.1 Instituţia de învăţământ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57439E" w:rsidR="004A7831" w:rsidP="000E1E03" w:rsidRDefault="004A7831" w14:paraId="473E00C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 xml:space="preserve">Universitatea Tehnică din Cluj-Napoca </w:t>
            </w:r>
          </w:p>
        </w:tc>
      </w:tr>
      <w:tr w:rsidRPr="0057439E" w:rsidR="00542033" w:rsidTr="7E34601A" w14:paraId="598DF031" w14:textId="77777777">
        <w:trPr>
          <w:trHeight w:val="266"/>
        </w:trPr>
        <w:tc>
          <w:tcPr>
            <w:tcW w:w="3828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2358C60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1FB0B7F5" w14:textId="618036D9">
            <w:pPr>
              <w:shd w:val="clear" w:color="auto" w:fill="FFFFFF"/>
              <w:autoSpaceDE w:val="0"/>
              <w:autoSpaceDN w:val="0"/>
              <w:adjustRightInd w:val="0"/>
            </w:pPr>
            <w:r w:rsidRPr="00337AA5">
              <w:rPr>
                <w:rFonts w:ascii="Calibri" w:hAnsi="Calibri" w:cs="Calibri"/>
                <w:sz w:val="22"/>
                <w:szCs w:val="22"/>
              </w:rPr>
              <w:t>Autovehicule Rutiere, Mecatronica si Mecanica</w:t>
            </w:r>
          </w:p>
        </w:tc>
      </w:tr>
      <w:tr w:rsidRPr="0057439E" w:rsidR="00542033" w:rsidTr="7E34601A" w14:paraId="313C9C00" w14:textId="77777777">
        <w:trPr>
          <w:trHeight w:val="266"/>
        </w:trPr>
        <w:tc>
          <w:tcPr>
            <w:tcW w:w="3828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35447ED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1FC3AFD1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Inginerie Mecanică</w:t>
            </w:r>
          </w:p>
        </w:tc>
      </w:tr>
      <w:tr w:rsidRPr="0057439E" w:rsidR="00542033" w:rsidTr="7E34601A" w14:paraId="32A0B76C" w14:textId="77777777">
        <w:trPr>
          <w:trHeight w:val="246"/>
        </w:trPr>
        <w:tc>
          <w:tcPr>
            <w:tcW w:w="3828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7D3972E1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1FF91B8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Inginerie mecanică</w:t>
            </w:r>
          </w:p>
        </w:tc>
      </w:tr>
      <w:tr w:rsidRPr="0057439E" w:rsidR="00542033" w:rsidTr="7E34601A" w14:paraId="0F44F1ED" w14:textId="77777777">
        <w:trPr>
          <w:trHeight w:val="250"/>
        </w:trPr>
        <w:tc>
          <w:tcPr>
            <w:tcW w:w="3828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5AA96D5E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30D5A5C3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Licenţă</w:t>
            </w:r>
          </w:p>
        </w:tc>
      </w:tr>
      <w:tr w:rsidRPr="0057439E" w:rsidR="00542033" w:rsidTr="7E34601A" w14:paraId="3029FDF2" w14:textId="77777777">
        <w:trPr>
          <w:trHeight w:val="240"/>
        </w:trPr>
        <w:tc>
          <w:tcPr>
            <w:tcW w:w="3828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6301BA88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545DDE6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 xml:space="preserve">Sisteme si echipamente termice </w:t>
            </w:r>
          </w:p>
        </w:tc>
      </w:tr>
      <w:tr w:rsidRPr="0057439E" w:rsidR="00542033" w:rsidTr="7E34601A" w14:paraId="5BBDDFA1" w14:textId="77777777">
        <w:trPr>
          <w:trHeight w:val="240"/>
        </w:trPr>
        <w:tc>
          <w:tcPr>
            <w:tcW w:w="3828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55FFEF4D" w14:textId="77777777">
            <w:r w:rsidRPr="0057439E">
              <w:rPr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 w:themeFill="background1"/>
            <w:tcMar/>
            <w:vAlign w:val="center"/>
          </w:tcPr>
          <w:p w:rsidRPr="0057439E" w:rsidR="00542033" w:rsidP="00542033" w:rsidRDefault="00542033" w14:paraId="568C3443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Iz– învăţământ zi</w:t>
            </w:r>
          </w:p>
        </w:tc>
      </w:tr>
      <w:tr w:rsidRPr="0057439E" w:rsidR="00542033" w:rsidTr="7E34601A" w14:paraId="137E23F8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A3752B" w:rsidR="00542033" w:rsidP="00542033" w:rsidRDefault="00542033" w14:paraId="1E3915E8" w14:textId="77777777">
            <w:r w:rsidRPr="00A3752B">
              <w:rPr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A3752B" w:rsidR="00542033" w:rsidP="7E34601A" w:rsidRDefault="00542033" w14:paraId="0F0A26C6" w14:textId="1B4C45A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7E34601A" w:rsidR="00542033">
              <w:rPr>
                <w:sz w:val="22"/>
                <w:szCs w:val="22"/>
              </w:rPr>
              <w:t>1</w:t>
            </w:r>
            <w:r w:rsidRPr="7E34601A" w:rsidR="07FFF83E">
              <w:rPr>
                <w:sz w:val="22"/>
                <w:szCs w:val="22"/>
              </w:rPr>
              <w:t>02</w:t>
            </w:r>
            <w:r w:rsidRPr="7E34601A" w:rsidR="00542033">
              <w:rPr>
                <w:sz w:val="22"/>
                <w:szCs w:val="22"/>
              </w:rPr>
              <w:t>.00</w:t>
            </w:r>
          </w:p>
        </w:tc>
      </w:tr>
    </w:tbl>
    <w:p w:rsidRPr="0057439E" w:rsidR="004A7831" w:rsidP="00EB596A" w:rsidRDefault="004A7831" w14:paraId="693690BF" w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  <w:u w:val="single"/>
        </w:rPr>
      </w:pPr>
    </w:p>
    <w:p w:rsidRPr="0057439E" w:rsidR="004A7831" w:rsidP="00EB596A" w:rsidRDefault="004A7831" w14:paraId="6D5BDD4E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2. Date despre disciplină</w:t>
      </w:r>
    </w:p>
    <w:p w:rsidR="004A7831" w:rsidP="00EB596A" w:rsidRDefault="004A7831" w14:paraId="26B653C7" w14:textId="71D46EEA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79"/>
        <w:gridCol w:w="429"/>
        <w:gridCol w:w="1179"/>
        <w:gridCol w:w="400"/>
        <w:gridCol w:w="429"/>
        <w:gridCol w:w="4436"/>
        <w:gridCol w:w="806"/>
      </w:tblGrid>
      <w:tr w:rsidRPr="00E50E8C" w:rsidR="002E4AEC" w:rsidTr="0FB5FFCE" w14:paraId="6EAA06D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E4AEC" w:rsidR="002E4AEC" w:rsidP="002E4AEC" w:rsidRDefault="002E4AEC" w14:paraId="4EA55A3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E4AEC" w:rsidR="002E4AEC" w:rsidP="002E4AEC" w:rsidRDefault="002E4AEC" w14:paraId="38820296" w14:textId="6C34713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AB675D">
              <w:rPr>
                <w:b/>
                <w:sz w:val="22"/>
                <w:szCs w:val="22"/>
              </w:rPr>
              <w:t>Centrale termice murale</w:t>
            </w:r>
          </w:p>
        </w:tc>
      </w:tr>
      <w:tr w:rsidRPr="00E50E8C" w:rsidR="002E4AEC" w:rsidTr="0FB5FFCE" w14:paraId="5CF756B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E4AEC" w:rsidR="002E4AEC" w:rsidP="00393533" w:rsidRDefault="002E4AEC" w14:paraId="0BD5317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2.2 Titularul</w:t>
            </w:r>
            <w:r w:rsidRPr="002E4AEC">
              <w:rPr>
                <w:rFonts w:ascii="Calibri" w:hAnsi="Calibri" w:eastAsia="Times New Roman" w:cs="Calibr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E4AEC" w:rsidR="002E4AEC" w:rsidP="0FB5FFCE" w:rsidRDefault="002E4AEC" w14:paraId="0CD831B3" w14:textId="4BC3BCBE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 w:val="1"/>
                <w:iCs w:val="1"/>
                <w:sz w:val="22"/>
                <w:szCs w:val="22"/>
              </w:rPr>
            </w:pP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 xml:space="preserve">dr. </w:t>
            </w: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>ing</w:t>
            </w: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Pocola Adrian – </w:t>
            </w:r>
            <w:r w:rsidRPr="0FB5FFCE" w:rsidR="002E4AEC">
              <w:rPr>
                <w:rFonts w:ascii="Calibri" w:hAnsi="Calibri" w:cs="Calibri"/>
                <w:sz w:val="22"/>
                <w:szCs w:val="22"/>
                <w:lang w:val="en-US"/>
              </w:rPr>
              <w:t>ad</w:t>
            </w:r>
            <w:r w:rsidRPr="0FB5FFCE" w:rsidR="1FE04DDA">
              <w:rPr>
                <w:rFonts w:ascii="Calibri" w:hAnsi="Calibri" w:cs="Calibri"/>
                <w:sz w:val="22"/>
                <w:szCs w:val="22"/>
                <w:lang w:val="en-US"/>
              </w:rPr>
              <w:t>rian.pocola@termo.utcluj</w:t>
            </w:r>
            <w:r w:rsidRPr="0FB5FFCE" w:rsidR="1FE04DDA">
              <w:rPr>
                <w:rFonts w:ascii="Calibri" w:hAnsi="Calibri" w:cs="Calibri"/>
                <w:sz w:val="22"/>
                <w:szCs w:val="22"/>
                <w:lang w:val="en-US"/>
              </w:rPr>
              <w:t>.ro</w:t>
            </w:r>
          </w:p>
        </w:tc>
      </w:tr>
      <w:tr w:rsidRPr="00E50E8C" w:rsidR="002E4AEC" w:rsidTr="0FB5FFCE" w14:paraId="4D631DD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2E4AEC" w:rsidR="002E4AEC" w:rsidP="00393533" w:rsidRDefault="002E4AEC" w14:paraId="17C6E7F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2.3 Titularul activit</w:t>
            </w:r>
            <w:r w:rsidRPr="002E4AEC">
              <w:rPr>
                <w:rFonts w:ascii="Calibri" w:hAnsi="Calibri" w:eastAsia="Times New Roman" w:cs="Calibr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E4AEC" w:rsidR="002E4AEC" w:rsidP="0FB5FFCE" w:rsidRDefault="002E4AEC" w14:paraId="44BE2375" w14:textId="7AB2D4E1">
            <w:pPr>
              <w:pStyle w:val="Normal"/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 w:val="1"/>
                <w:iCs w:val="1"/>
                <w:sz w:val="22"/>
                <w:szCs w:val="22"/>
              </w:rPr>
            </w:pPr>
            <w:r w:rsidRPr="0FB5FFCE" w:rsidR="297F94F3">
              <w:rPr>
                <w:rFonts w:ascii="Calibri" w:hAnsi="Calibri" w:cs="Calibri"/>
                <w:sz w:val="22"/>
                <w:szCs w:val="22"/>
                <w:lang w:val="en-US"/>
              </w:rPr>
              <w:t>dr. ing. Pocola Adrian – adrian.pocola@termo.utcluj.</w:t>
            </w:r>
          </w:p>
        </w:tc>
      </w:tr>
      <w:tr w:rsidRPr="00E50E8C" w:rsidR="002E4AEC" w:rsidTr="0FB5FFCE" w14:paraId="1AAFC139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5223C1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 xml:space="preserve">2.4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40C523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65F95B4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2.5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2A30C86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2C8413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2.6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61EEA152" w14:textId="514CA16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Pr="00E50E8C" w:rsidR="002E4AEC" w:rsidTr="0FB5FFCE" w14:paraId="53452EA7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639479E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2.7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521576B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1C786EF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22"/>
              </w:rPr>
              <w:t>DS</w:t>
            </w:r>
          </w:p>
        </w:tc>
      </w:tr>
      <w:tr w:rsidRPr="00E50E8C" w:rsidR="002E4AEC" w:rsidTr="0FB5FFCE" w14:paraId="22DA1BBC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201B965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5D640B2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2E4AEC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2E4AEC" w:rsidR="002E4AEC" w:rsidP="00393533" w:rsidRDefault="002E4AEC" w14:paraId="620CDF29" w14:textId="0C4D66E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0"/>
                <w:szCs w:val="20"/>
              </w:rPr>
              <w:t>DFAC</w:t>
            </w:r>
          </w:p>
        </w:tc>
      </w:tr>
    </w:tbl>
    <w:p w:rsidRPr="0057439E" w:rsidR="002E4AEC" w:rsidP="00EB596A" w:rsidRDefault="002E4AEC" w14:paraId="0C94EF7C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57439E" w:rsidR="004A7831" w:rsidP="000117B9" w:rsidRDefault="004A7831" w14:paraId="3BB8CB31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57439E">
        <w:rPr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A3752B" w:rsidR="004A7831" w:rsidTr="00A3752B" w14:paraId="37C36359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4A7831" w14:paraId="3B57DEB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4A7831" w14:paraId="35089429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4A7831" w14:paraId="2528B5C6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</w:tcPr>
          <w:p w:rsidRPr="00A3752B" w:rsidR="004A7831" w:rsidP="00704D64" w:rsidRDefault="004A7831" w14:paraId="25D22E5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A3752B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color="auto" w:sz="12" w:space="0"/>
            </w:tcBorders>
          </w:tcPr>
          <w:p w:rsidRPr="00A3752B" w:rsidR="004A7831" w:rsidP="00A3752B" w:rsidRDefault="004A7831" w14:paraId="0B48AF6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3.3 laborator</w:t>
            </w:r>
          </w:p>
        </w:tc>
        <w:tc>
          <w:tcPr>
            <w:tcW w:w="567" w:type="dxa"/>
            <w:tcBorders>
              <w:top w:val="single" w:color="auto" w:sz="12" w:space="0"/>
            </w:tcBorders>
          </w:tcPr>
          <w:p w:rsidRPr="00A3752B" w:rsidR="004A7831" w:rsidP="00C727C4" w:rsidRDefault="004A7831" w14:paraId="7E7DB631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A3752B">
              <w:rPr>
                <w:sz w:val="22"/>
                <w:szCs w:val="22"/>
              </w:rPr>
              <w:t>2</w:t>
            </w:r>
          </w:p>
        </w:tc>
      </w:tr>
      <w:tr w:rsidRPr="00A3752B" w:rsidR="004A7831" w:rsidTr="002E4AEC" w14:paraId="5BCD78F1" w14:textId="77777777">
        <w:trPr>
          <w:trHeight w:val="370"/>
        </w:trPr>
        <w:tc>
          <w:tcPr>
            <w:tcW w:w="3544" w:type="dxa"/>
            <w:gridSpan w:val="2"/>
            <w:shd w:val="clear" w:color="auto" w:fill="auto"/>
            <w:vAlign w:val="center"/>
          </w:tcPr>
          <w:p w:rsidRPr="002E4AEC" w:rsidR="004A7831" w:rsidP="000E1E03" w:rsidRDefault="004A7831" w14:paraId="5DC71663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2E4AEC">
              <w:rPr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Pr="002E4AEC" w:rsidR="004A7831" w:rsidP="000E1E03" w:rsidRDefault="004A7831" w14:paraId="39B2B1A0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2E4AEC">
              <w:rPr>
                <w:sz w:val="22"/>
                <w:szCs w:val="22"/>
              </w:rPr>
              <w:t>56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Pr="002E4AEC" w:rsidR="004A7831" w:rsidP="000E1E03" w:rsidRDefault="004A7831" w14:paraId="175522EA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2E4AEC">
              <w:rPr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shd w:val="clear" w:color="auto" w:fill="auto"/>
          </w:tcPr>
          <w:p w:rsidRPr="002E4AEC" w:rsidR="004A7831" w:rsidP="00704D64" w:rsidRDefault="004A7831" w14:paraId="3829320A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</w:pPr>
            <w:r w:rsidRPr="002E4AEC">
              <w:rPr>
                <w:sz w:val="22"/>
                <w:szCs w:val="22"/>
              </w:rPr>
              <w:t>28</w:t>
            </w:r>
          </w:p>
        </w:tc>
        <w:tc>
          <w:tcPr>
            <w:tcW w:w="2693" w:type="dxa"/>
            <w:shd w:val="clear" w:color="auto" w:fill="auto"/>
          </w:tcPr>
          <w:p w:rsidRPr="002E4AEC" w:rsidR="004A7831" w:rsidP="00B6660F" w:rsidRDefault="004A7831" w14:paraId="1F718AF8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2E4AEC">
              <w:rPr>
                <w:sz w:val="22"/>
                <w:szCs w:val="22"/>
              </w:rPr>
              <w:t>3.6 laborator</w:t>
            </w:r>
          </w:p>
        </w:tc>
        <w:tc>
          <w:tcPr>
            <w:tcW w:w="567" w:type="dxa"/>
            <w:shd w:val="clear" w:color="auto" w:fill="auto"/>
          </w:tcPr>
          <w:p w:rsidRPr="002E4AEC" w:rsidR="004A7831" w:rsidP="00704D64" w:rsidRDefault="004A7831" w14:paraId="61ECFDB2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</w:pPr>
            <w:r w:rsidRPr="002E4AEC">
              <w:rPr>
                <w:sz w:val="22"/>
                <w:szCs w:val="22"/>
              </w:rPr>
              <w:t>28</w:t>
            </w:r>
          </w:p>
        </w:tc>
      </w:tr>
      <w:tr w:rsidRPr="00A3752B" w:rsidR="004A7831" w:rsidTr="00A3752B" w14:paraId="332FAABF" w14:textId="77777777">
        <w:trPr>
          <w:trHeight w:val="324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74A5A93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Distribuţia fondului de timp</w:t>
            </w:r>
          </w:p>
        </w:tc>
        <w:tc>
          <w:tcPr>
            <w:tcW w:w="567" w:type="dxa"/>
          </w:tcPr>
          <w:p w:rsidRPr="00A3752B" w:rsidR="004A7831" w:rsidP="000117B9" w:rsidRDefault="004A7831" w14:paraId="125A746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3752B">
              <w:rPr>
                <w:sz w:val="22"/>
                <w:szCs w:val="22"/>
              </w:rPr>
              <w:t>ore</w:t>
            </w:r>
          </w:p>
        </w:tc>
      </w:tr>
      <w:tr w:rsidRPr="00A3752B" w:rsidR="004A7831" w:rsidTr="00A3752B" w14:paraId="5F039F82" w14:textId="77777777">
        <w:trPr>
          <w:trHeight w:val="336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46B61E61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Studiul după manual, suport de curs</w:t>
            </w:r>
            <w:r w:rsidRPr="00A3752B">
              <w:rPr>
                <w:rFonts w:eastAsia="Times New Roman"/>
                <w:sz w:val="22"/>
                <w:szCs w:val="22"/>
              </w:rPr>
              <w:t>,</w:t>
            </w:r>
            <w:r w:rsidRPr="00A3752B">
              <w:rPr>
                <w:sz w:val="22"/>
                <w:szCs w:val="22"/>
              </w:rPr>
              <w:t xml:space="preserve"> bibliografie şi notiţe</w:t>
            </w:r>
          </w:p>
        </w:tc>
        <w:tc>
          <w:tcPr>
            <w:tcW w:w="567" w:type="dxa"/>
          </w:tcPr>
          <w:p w:rsidRPr="00A3752B" w:rsidR="004A7831" w:rsidP="00F7111C" w:rsidRDefault="004A7831" w14:paraId="53B8438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15</w:t>
            </w:r>
          </w:p>
        </w:tc>
      </w:tr>
      <w:tr w:rsidRPr="00A3752B" w:rsidR="004A7831" w:rsidTr="00A3752B" w14:paraId="4130C2B8" w14:textId="77777777">
        <w:trPr>
          <w:trHeight w:val="324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290B15A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Documentare suplimentară în bibliotecă, pe platformele electronice de specialitate ş</w:t>
            </w:r>
            <w:r w:rsidRPr="00A3752B">
              <w:rPr>
                <w:rFonts w:eastAsia="Times New Roman"/>
                <w:sz w:val="22"/>
                <w:szCs w:val="22"/>
              </w:rPr>
              <w:t>i pe teren</w:t>
            </w:r>
          </w:p>
        </w:tc>
        <w:tc>
          <w:tcPr>
            <w:tcW w:w="567" w:type="dxa"/>
          </w:tcPr>
          <w:p w:rsidRPr="00A3752B" w:rsidR="004A7831" w:rsidP="00F7111C" w:rsidRDefault="004A7831" w14:paraId="294B19FD" w14:textId="1157BD4E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</w:t>
            </w:r>
            <w:r w:rsidR="002E4AEC">
              <w:t>3</w:t>
            </w:r>
          </w:p>
        </w:tc>
      </w:tr>
      <w:tr w:rsidRPr="00A3752B" w:rsidR="004A7831" w:rsidTr="00A3752B" w14:paraId="22135BBD" w14:textId="77777777">
        <w:trPr>
          <w:trHeight w:val="336"/>
        </w:trPr>
        <w:tc>
          <w:tcPr>
            <w:tcW w:w="9072" w:type="dxa"/>
            <w:gridSpan w:val="7"/>
            <w:vAlign w:val="center"/>
          </w:tcPr>
          <w:p w:rsidRPr="00A3752B" w:rsidR="004A7831" w:rsidP="00A3752B" w:rsidRDefault="004A7831" w14:paraId="06AAF573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 xml:space="preserve">Pregătire </w:t>
            </w:r>
            <w:r w:rsidRPr="00A3752B">
              <w:rPr>
                <w:rFonts w:eastAsia="Times New Roman"/>
                <w:sz w:val="22"/>
                <w:szCs w:val="22"/>
              </w:rPr>
              <w:t xml:space="preserve">laboratoare, teme, referate, portofolii </w:t>
            </w:r>
            <w:r w:rsidRPr="00A3752B">
              <w:rPr>
                <w:sz w:val="22"/>
                <w:szCs w:val="22"/>
              </w:rPr>
              <w:t>ş</w:t>
            </w:r>
            <w:r w:rsidRPr="00A3752B">
              <w:rPr>
                <w:rFonts w:eastAsia="Times New Roman"/>
                <w:sz w:val="22"/>
                <w:szCs w:val="22"/>
              </w:rPr>
              <w:t>i eseuri</w:t>
            </w:r>
          </w:p>
        </w:tc>
        <w:tc>
          <w:tcPr>
            <w:tcW w:w="567" w:type="dxa"/>
          </w:tcPr>
          <w:p w:rsidRPr="00A3752B" w:rsidR="004A7831" w:rsidP="003463C5" w:rsidRDefault="004A7831" w14:paraId="6796DFC4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</w:tr>
      <w:tr w:rsidRPr="00A3752B" w:rsidR="004A7831" w:rsidTr="00A3752B" w14:paraId="7B9F8595" w14:textId="77777777">
        <w:trPr>
          <w:trHeight w:val="324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5BB32CF6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Tutoriat</w:t>
            </w:r>
          </w:p>
        </w:tc>
        <w:tc>
          <w:tcPr>
            <w:tcW w:w="567" w:type="dxa"/>
          </w:tcPr>
          <w:p w:rsidRPr="00A3752B" w:rsidR="004A7831" w:rsidP="00F7111C" w:rsidRDefault="002E4AEC" w14:paraId="03D0C844" w14:textId="7C56B481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</w:t>
            </w:r>
          </w:p>
        </w:tc>
      </w:tr>
      <w:tr w:rsidRPr="00A3752B" w:rsidR="004A7831" w:rsidTr="00A3752B" w14:paraId="75831665" w14:textId="77777777">
        <w:trPr>
          <w:trHeight w:val="312"/>
        </w:trPr>
        <w:tc>
          <w:tcPr>
            <w:tcW w:w="9072" w:type="dxa"/>
            <w:gridSpan w:val="7"/>
            <w:vAlign w:val="center"/>
          </w:tcPr>
          <w:p w:rsidRPr="00A3752B" w:rsidR="004A7831" w:rsidP="000E1E03" w:rsidRDefault="004A7831" w14:paraId="31D49DC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Examinări</w:t>
            </w:r>
          </w:p>
        </w:tc>
        <w:tc>
          <w:tcPr>
            <w:tcW w:w="567" w:type="dxa"/>
          </w:tcPr>
          <w:p w:rsidRPr="00A3752B" w:rsidR="004A7831" w:rsidP="00F7111C" w:rsidRDefault="002E4AEC" w14:paraId="44B52CC3" w14:textId="2E6CB511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</w:t>
            </w:r>
          </w:p>
        </w:tc>
      </w:tr>
      <w:tr w:rsidRPr="00A3752B" w:rsidR="004A7831" w:rsidTr="00A3752B" w14:paraId="1A5599C2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vAlign w:val="center"/>
          </w:tcPr>
          <w:p w:rsidRPr="00A3752B" w:rsidR="004A7831" w:rsidP="000E1E03" w:rsidRDefault="004A7831" w14:paraId="40FF0D9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Alte activităţi.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bottom w:val="single" w:color="auto" w:sz="12" w:space="0"/>
            </w:tcBorders>
          </w:tcPr>
          <w:p w:rsidRPr="00A3752B" w:rsidR="004A7831" w:rsidP="00F7111C" w:rsidRDefault="002E4AEC" w14:paraId="13B8244F" w14:textId="760FD54A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</w:t>
            </w:r>
          </w:p>
        </w:tc>
      </w:tr>
      <w:tr w:rsidRPr="00A3752B" w:rsidR="004A7831" w:rsidTr="00A3752B" w14:paraId="75ECFE83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4A7831" w14:paraId="60F85DA6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vAlign w:val="center"/>
          </w:tcPr>
          <w:p w:rsidRPr="00A3752B" w:rsidR="004A7831" w:rsidP="000E1E03" w:rsidRDefault="002E4AEC" w14:paraId="332D8FA8" w14:textId="2801B751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44</w:t>
            </w:r>
          </w:p>
        </w:tc>
      </w:tr>
      <w:tr w:rsidRPr="00A3752B" w:rsidR="004A7831" w:rsidTr="00A3752B" w14:paraId="7A4CC186" w14:textId="77777777">
        <w:trPr>
          <w:gridAfter w:val="4"/>
          <w:wAfter w:w="5462" w:type="dxa"/>
          <w:trHeight w:val="324"/>
        </w:trPr>
        <w:tc>
          <w:tcPr>
            <w:tcW w:w="3435" w:type="dxa"/>
            <w:vAlign w:val="center"/>
          </w:tcPr>
          <w:p w:rsidRPr="00A3752B" w:rsidR="004A7831" w:rsidP="000E1E03" w:rsidRDefault="004A7831" w14:paraId="1FECE9AB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vAlign w:val="center"/>
          </w:tcPr>
          <w:p w:rsidRPr="00A3752B" w:rsidR="004A7831" w:rsidP="00F85C04" w:rsidRDefault="004A7831" w14:paraId="5ECD052F" w14:textId="0A6FF54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  <w:r w:rsidR="002E4AEC">
              <w:rPr>
                <w:sz w:val="22"/>
                <w:szCs w:val="22"/>
              </w:rPr>
              <w:t>00</w:t>
            </w:r>
          </w:p>
        </w:tc>
      </w:tr>
      <w:tr w:rsidRPr="0057439E" w:rsidR="004A7831" w:rsidTr="00A3752B" w14:paraId="0EE1088C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vAlign w:val="center"/>
          </w:tcPr>
          <w:p w:rsidRPr="00A3752B" w:rsidR="004A7831" w:rsidP="000E1E03" w:rsidRDefault="004A7831" w14:paraId="6DA92FA2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A3752B">
              <w:rPr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vAlign w:val="center"/>
          </w:tcPr>
          <w:p w:rsidRPr="00A3752B" w:rsidR="004A7831" w:rsidP="000E1E03" w:rsidRDefault="002E4AEC" w14:paraId="0E9540BB" w14:textId="50A90741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Pr="0057439E" w:rsidR="004A7831" w:rsidRDefault="004A7831" w14:paraId="6A11A8B1" w14:textId="77777777">
      <w:pPr>
        <w:rPr>
          <w:sz w:val="22"/>
          <w:szCs w:val="22"/>
        </w:rPr>
      </w:pPr>
    </w:p>
    <w:p w:rsidRPr="0057439E" w:rsidR="004A7831" w:rsidRDefault="004A7831" w14:paraId="4281733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  <w:r w:rsidRPr="0057439E">
        <w:rPr>
          <w:b/>
          <w:bCs/>
          <w:sz w:val="22"/>
          <w:szCs w:val="22"/>
        </w:rPr>
        <w:t>4. Precondiţii</w:t>
      </w:r>
      <w:r w:rsidRPr="0057439E">
        <w:rPr>
          <w:rFonts w:eastAsia="Times New Roman"/>
          <w:sz w:val="22"/>
          <w:szCs w:val="22"/>
        </w:rPr>
        <w:t xml:space="preserve"> (acolo unde</w:t>
      </w:r>
      <w:r w:rsidRPr="0057439E">
        <w:rPr>
          <w:sz w:val="22"/>
          <w:szCs w:val="22"/>
        </w:rPr>
        <w:t xml:space="preserve">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57439E" w:rsidR="004A7831" w:rsidTr="000E1E03" w14:paraId="29DAC264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7B2E6B9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3EE31CF5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Termotehnica: Mecanica Fluidelor</w:t>
            </w:r>
          </w:p>
        </w:tc>
      </w:tr>
      <w:tr w:rsidRPr="0057439E" w:rsidR="004A7831" w:rsidTr="000E1E03" w14:paraId="4512DAD3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4860329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7439E">
              <w:rPr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57439E" w:rsidR="004A7831" w:rsidP="000E1E03" w:rsidRDefault="004A7831" w14:paraId="2D80E661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Producerea ,transportul si distributia energiei</w:t>
            </w:r>
          </w:p>
        </w:tc>
      </w:tr>
    </w:tbl>
    <w:p w:rsidRPr="0057439E" w:rsidR="004A7831" w:rsidRDefault="004A7831" w14:paraId="7F61A458" w14:textId="77777777">
      <w:pPr>
        <w:rPr>
          <w:sz w:val="22"/>
          <w:szCs w:val="22"/>
        </w:rPr>
      </w:pPr>
    </w:p>
    <w:p w:rsidRPr="0057439E" w:rsidR="004A7831" w:rsidP="00EE0BA5" w:rsidRDefault="004A7831" w14:paraId="5FEAC00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sz w:val="22"/>
          <w:szCs w:val="22"/>
        </w:rPr>
      </w:pPr>
      <w:r w:rsidRPr="0057439E">
        <w:rPr>
          <w:b/>
          <w:bCs/>
          <w:sz w:val="22"/>
          <w:szCs w:val="22"/>
        </w:rPr>
        <w:t>5. Condiţii</w:t>
      </w:r>
      <w:r w:rsidRPr="0057439E">
        <w:rPr>
          <w:rFonts w:eastAsia="Times New Roman"/>
          <w:sz w:val="22"/>
          <w:szCs w:val="22"/>
        </w:rPr>
        <w:t xml:space="preserve"> (acolo unde est</w:t>
      </w:r>
      <w:r w:rsidRPr="0057439E">
        <w:rPr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57439E" w:rsidR="004A7831" w:rsidTr="00A41F98" w14:paraId="29E4354F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DF2098" w:rsidRDefault="004A7831" w14:paraId="4BD684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7439E">
              <w:rPr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</w:tcPr>
          <w:p w:rsidR="004A7831" w:rsidRDefault="004A7831" w14:paraId="7FB04F6E" w14:textId="77777777"/>
        </w:tc>
      </w:tr>
      <w:tr w:rsidRPr="0057439E" w:rsidR="004A7831" w:rsidTr="00A41F98" w14:paraId="40D111F0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57439E" w:rsidR="004A7831" w:rsidP="00DF2098" w:rsidRDefault="004A7831" w14:paraId="32DDE56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7439E">
              <w:rPr>
                <w:sz w:val="22"/>
                <w:szCs w:val="22"/>
              </w:rPr>
              <w:t>5.2. de desfăşurare a</w:t>
            </w:r>
            <w:r w:rsidRPr="0057439E">
              <w:rPr>
                <w:rFonts w:eastAsia="Times New Roman"/>
                <w:sz w:val="22"/>
                <w:szCs w:val="22"/>
              </w:rPr>
              <w:t xml:space="preserve"> </w:t>
            </w:r>
            <w:r w:rsidRPr="00A3752B">
              <w:rPr>
                <w:sz w:val="22"/>
                <w:szCs w:val="22"/>
              </w:rPr>
              <w:t>laborator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</w:tcPr>
          <w:p w:rsidR="004A7831" w:rsidP="006B6EF1" w:rsidRDefault="004A7831" w14:paraId="05B661C2" w14:textId="77777777"/>
        </w:tc>
      </w:tr>
    </w:tbl>
    <w:p w:rsidR="004A7831" w:rsidP="00EE0BA5" w:rsidRDefault="004A7831" w14:paraId="282CBC96" w14:textId="77777777">
      <w:pPr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lastRenderedPageBreak/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51"/>
        <w:gridCol w:w="8788"/>
      </w:tblGrid>
      <w:tr w:rsidRPr="0057439E" w:rsidR="00AB675D" w:rsidTr="00804C48" w14:paraId="5D3DD00A" w14:textId="77777777">
        <w:trPr>
          <w:cantSplit/>
          <w:trHeight w:val="1944"/>
        </w:trPr>
        <w:tc>
          <w:tcPr>
            <w:tcW w:w="851" w:type="dxa"/>
            <w:tcBorders>
              <w:top w:val="single" w:color="auto" w:sz="12" w:space="0"/>
            </w:tcBorders>
            <w:textDirection w:val="btLr"/>
          </w:tcPr>
          <w:p w:rsidRPr="0057439E" w:rsidR="00AB675D" w:rsidP="00804C48" w:rsidRDefault="00AB675D" w14:paraId="574B92EB" w14:textId="77777777">
            <w:pPr>
              <w:ind w:left="113" w:right="113"/>
            </w:pPr>
            <w:r w:rsidRPr="0057439E">
              <w:rPr>
                <w:sz w:val="22"/>
                <w:szCs w:val="22"/>
              </w:rPr>
              <w:t>Competenţe profesionale</w:t>
            </w:r>
          </w:p>
        </w:tc>
        <w:tc>
          <w:tcPr>
            <w:tcW w:w="8788" w:type="dxa"/>
            <w:tcBorders>
              <w:top w:val="single" w:color="auto" w:sz="12" w:space="0"/>
            </w:tcBorders>
          </w:tcPr>
          <w:p w:rsidR="00AB675D" w:rsidP="00804C48" w:rsidRDefault="00AB675D" w14:paraId="095025B4" w14:textId="77777777">
            <w:pPr>
              <w:rPr>
                <w:sz w:val="20"/>
                <w:szCs w:val="20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C4.1</w:t>
            </w:r>
            <w:r>
              <w:rPr>
                <w:b/>
                <w:sz w:val="20"/>
                <w:szCs w:val="20"/>
                <w:lang w:val="it-IT"/>
              </w:rPr>
              <w:t xml:space="preserve"> </w:t>
            </w:r>
            <w:r w:rsidRPr="00544C33">
              <w:rPr>
                <w:sz w:val="20"/>
                <w:szCs w:val="20"/>
              </w:rPr>
              <w:t xml:space="preserve">Sintetizarea sistemelor tehnologice specifice şi aplicarea teoriilor şi metodelor de bază în proiectarea şi construcţia </w:t>
            </w:r>
            <w:r>
              <w:rPr>
                <w:sz w:val="20"/>
                <w:szCs w:val="20"/>
              </w:rPr>
              <w:t>echipamentelor termice, utilizate in cadrul instala-tiilor de incalzire/ racire, industria frigorifica, climatizarea aerului, motoarelor termice.</w:t>
            </w:r>
          </w:p>
          <w:p w:rsidR="00AB675D" w:rsidP="00804C48" w:rsidRDefault="00AB675D" w14:paraId="62C3262E" w14:textId="77777777">
            <w:pPr>
              <w:rPr>
                <w:sz w:val="20"/>
                <w:szCs w:val="20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C4.2</w:t>
            </w:r>
            <w:r>
              <w:rPr>
                <w:b/>
                <w:sz w:val="20"/>
                <w:szCs w:val="20"/>
                <w:lang w:val="it-IT"/>
              </w:rPr>
              <w:t xml:space="preserve"> </w:t>
            </w:r>
            <w:r w:rsidRPr="00544C33">
              <w:rPr>
                <w:sz w:val="20"/>
                <w:szCs w:val="20"/>
              </w:rPr>
              <w:t>Aplicarea cunoştinţelor tehnice de specialitate pentru descrierea şi interpretarea conceptelor şi proceselor care stau la baza tehnologiilor specifice relaţionate cu proiectarea</w:t>
            </w:r>
            <w:r>
              <w:rPr>
                <w:sz w:val="20"/>
                <w:szCs w:val="20"/>
              </w:rPr>
              <w:t>, construcţia şi exploatarea sistemelor si echipamentelor termice</w:t>
            </w:r>
          </w:p>
          <w:p w:rsidRPr="00FE41E7" w:rsidR="00AB675D" w:rsidP="00804C48" w:rsidRDefault="00AB675D" w14:paraId="739CB0F6" w14:textId="77777777">
            <w:pPr>
              <w:rPr>
                <w:sz w:val="20"/>
                <w:szCs w:val="20"/>
              </w:rPr>
            </w:pPr>
            <w:r w:rsidRPr="00CF0064">
              <w:rPr>
                <w:b/>
                <w:i/>
                <w:sz w:val="20"/>
                <w:szCs w:val="20"/>
                <w:lang w:val="it-IT"/>
              </w:rPr>
              <w:t>C5-</w:t>
            </w:r>
            <w:r w:rsidRPr="00CF0064">
              <w:rPr>
                <w:i/>
                <w:sz w:val="20"/>
                <w:szCs w:val="20"/>
              </w:rPr>
              <w:t>Aplicarea metodelor avansate, în proiectarea, construcţia şi exploatarea masinilor si echipamentelor termice</w:t>
            </w:r>
            <w:r w:rsidRPr="00544C33">
              <w:rPr>
                <w:sz w:val="20"/>
                <w:szCs w:val="20"/>
              </w:rPr>
              <w:t>.</w:t>
            </w:r>
          </w:p>
        </w:tc>
      </w:tr>
      <w:tr w:rsidRPr="0057439E" w:rsidR="00AB675D" w:rsidTr="00804C48" w14:paraId="237AA412" w14:textId="77777777">
        <w:trPr>
          <w:cantSplit/>
          <w:trHeight w:val="1392"/>
        </w:trPr>
        <w:tc>
          <w:tcPr>
            <w:tcW w:w="851" w:type="dxa"/>
            <w:tcBorders>
              <w:bottom w:val="single" w:color="auto" w:sz="12" w:space="0"/>
            </w:tcBorders>
            <w:textDirection w:val="btLr"/>
          </w:tcPr>
          <w:p w:rsidRPr="0057439E" w:rsidR="00AB675D" w:rsidP="00804C48" w:rsidRDefault="00AB675D" w14:paraId="27630772" w14:textId="77777777">
            <w:pPr>
              <w:ind w:left="113" w:right="113"/>
            </w:pPr>
            <w:r w:rsidRPr="0057439E">
              <w:rPr>
                <w:sz w:val="22"/>
                <w:szCs w:val="22"/>
              </w:rPr>
              <w:t>Competenţe transversale</w:t>
            </w:r>
          </w:p>
        </w:tc>
        <w:tc>
          <w:tcPr>
            <w:tcW w:w="8788" w:type="dxa"/>
            <w:tcBorders>
              <w:bottom w:val="single" w:color="auto" w:sz="12" w:space="0"/>
            </w:tcBorders>
          </w:tcPr>
          <w:p w:rsidR="00AB675D" w:rsidP="00804C48" w:rsidRDefault="00AB675D" w14:paraId="1D2164E7" w14:textId="77777777">
            <w:pPr>
              <w:rPr>
                <w:sz w:val="20"/>
                <w:szCs w:val="20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CT1</w:t>
            </w:r>
            <w:r>
              <w:rPr>
                <w:b/>
                <w:sz w:val="20"/>
                <w:szCs w:val="20"/>
                <w:lang w:val="it-IT"/>
              </w:rPr>
              <w:t xml:space="preserve"> </w:t>
            </w:r>
            <w:r w:rsidRPr="00544C33">
              <w:rPr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585E14" w:rsidR="00AB675D" w:rsidP="00804C48" w:rsidRDefault="00AB675D" w14:paraId="2528A625" w14:textId="77777777">
            <w:pPr>
              <w:rPr>
                <w:sz w:val="22"/>
                <w:szCs w:val="22"/>
              </w:rPr>
            </w:pPr>
            <w:r w:rsidRPr="00544C33">
              <w:rPr>
                <w:b/>
                <w:sz w:val="20"/>
                <w:szCs w:val="20"/>
              </w:rPr>
              <w:t>CT2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44C33">
              <w:rPr>
                <w:sz w:val="20"/>
                <w:szCs w:val="20"/>
              </w:rPr>
              <w:t>Aplicarea tehnicilor de relaţionare şi muncă eficientă în echipă multidisciplinară, pe diverse paliere ierarhice, în cadrul colectivului de lucru-managementul de proiect specific</w:t>
            </w:r>
          </w:p>
        </w:tc>
      </w:tr>
    </w:tbl>
    <w:p w:rsidRPr="0057439E" w:rsidR="004A7831" w:rsidP="00EE0BA5" w:rsidRDefault="004A7831" w14:paraId="32F51D15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57439E">
        <w:rPr>
          <w:b/>
          <w:bCs/>
          <w:sz w:val="22"/>
          <w:szCs w:val="22"/>
        </w:rPr>
        <w:t>7. Obiectivele disciplinei</w:t>
      </w:r>
      <w:r w:rsidRPr="0057439E">
        <w:rPr>
          <w:sz w:val="22"/>
          <w:szCs w:val="22"/>
        </w:rPr>
        <w:t xml:space="preserve"> (reieşind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809"/>
        <w:gridCol w:w="6830"/>
      </w:tblGrid>
      <w:tr w:rsidRPr="0057439E" w:rsidR="004A7831" w:rsidTr="00695099" w14:paraId="0117DC94" w14:textId="77777777">
        <w:tc>
          <w:tcPr>
            <w:tcW w:w="2809" w:type="dxa"/>
            <w:tcBorders>
              <w:top w:val="single" w:color="auto" w:sz="12" w:space="0"/>
            </w:tcBorders>
            <w:vAlign w:val="center"/>
          </w:tcPr>
          <w:p w:rsidRPr="0057439E" w:rsidR="004A7831" w:rsidP="0088732A" w:rsidRDefault="004A7831" w14:paraId="0069809B" w14:textId="77777777">
            <w:r w:rsidRPr="0057439E">
              <w:rPr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vAlign w:val="center"/>
          </w:tcPr>
          <w:p w:rsidRPr="0057439E" w:rsidR="004A7831" w:rsidP="00AB675D" w:rsidRDefault="004A7831" w14:paraId="6A7762D8" w14:textId="77777777">
            <w:pPr>
              <w:pStyle w:val="Default"/>
              <w:jc w:val="both"/>
            </w:pPr>
            <w:r w:rsidRPr="00675DE6">
              <w:t xml:space="preserve">Studierea și înțelegerea proceselor din </w:t>
            </w:r>
            <w:r w:rsidR="00F85C04">
              <w:t xml:space="preserve">centralele </w:t>
            </w:r>
            <w:r w:rsidRPr="00F85C04" w:rsidR="00F85C04">
              <w:t>termice murale</w:t>
            </w:r>
            <w:r w:rsidRPr="00675DE6">
              <w:t xml:space="preserve">, apa fierbinte si apa calda în care schimburile de energie sunt sub formă de căldură in scopul proiectarii, executiei, montajului si exploatarii acestor aparate termice. </w:t>
            </w:r>
          </w:p>
        </w:tc>
      </w:tr>
      <w:tr w:rsidRPr="0057439E" w:rsidR="004A7831" w:rsidTr="00695099" w14:paraId="4F58A21F" w14:textId="77777777">
        <w:tc>
          <w:tcPr>
            <w:tcW w:w="2809" w:type="dxa"/>
            <w:tcBorders>
              <w:bottom w:val="single" w:color="auto" w:sz="12" w:space="0"/>
            </w:tcBorders>
            <w:vAlign w:val="center"/>
          </w:tcPr>
          <w:p w:rsidRPr="0057439E" w:rsidR="004A7831" w:rsidP="0088732A" w:rsidRDefault="004A7831" w14:paraId="0B75CF0B" w14:textId="77777777">
            <w:r w:rsidRPr="0057439E">
              <w:rPr>
                <w:sz w:val="22"/>
                <w:szCs w:val="22"/>
              </w:rPr>
              <w:t>7.2 Obiectivele specifice</w:t>
            </w:r>
          </w:p>
          <w:p w:rsidRPr="0057439E" w:rsidR="004A7831" w:rsidP="0088732A" w:rsidRDefault="004A7831" w14:paraId="41949218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vAlign w:val="center"/>
          </w:tcPr>
          <w:p w:rsidR="004A7831" w:rsidP="00000B06" w:rsidRDefault="004A7831" w14:paraId="7BB5716D" w14:textId="777777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Creșterea capacității de sintetizare şi interpretare a unui set de informaţii, pentru rezolvarea unor probleme specifice domeniului; </w:t>
            </w:r>
          </w:p>
          <w:p w:rsidR="004A7831" w:rsidP="00000B06" w:rsidRDefault="004A7831" w14:paraId="7ACD6EDC" w14:textId="777777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Capacitatea de analiză independentă a unor probleme şi capacitatea de a comunica şi demonstra soluţiile alese; </w:t>
            </w:r>
          </w:p>
          <w:p w:rsidR="004A7831" w:rsidP="00000B06" w:rsidRDefault="004A7831" w14:paraId="3622EF53" w14:textId="777777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Capacitatea de a evalua problemele complexe şi de a comunica în mod demonstrativ rezultatele evaluării proprii; </w:t>
            </w:r>
          </w:p>
          <w:p w:rsidRPr="00AB675D" w:rsidR="004A7831" w:rsidP="00AB675D" w:rsidRDefault="004A7831" w14:paraId="7544114D" w14:textId="7777777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Aplicarea conceptelor şi metodelor fundamentale din termodinamica tehnică pentru formularea de proiecte  de generatoare de abur, apa fierbinte si apa calda. </w:t>
            </w:r>
          </w:p>
        </w:tc>
      </w:tr>
    </w:tbl>
    <w:p w:rsidR="004A7831" w:rsidP="00EE0BA5" w:rsidRDefault="004A7831" w14:paraId="16504F83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8. Conţinuturi</w:t>
      </w:r>
    </w:p>
    <w:tbl>
      <w:tblPr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Pr="00842577" w:rsidR="00F85C04" w:rsidTr="00AB675D" w14:paraId="05E3C249" w14:textId="77777777">
        <w:tc>
          <w:tcPr>
            <w:tcW w:w="9781" w:type="dxa"/>
          </w:tcPr>
          <w:p w:rsidRPr="00842577" w:rsidR="00F85C04" w:rsidP="00D523B7" w:rsidRDefault="00F85C04" w14:paraId="22071CAC" w14:textId="7777777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8.1</w:t>
            </w:r>
            <w:r w:rsidRPr="00842577">
              <w:rPr>
                <w:b/>
                <w:color w:val="000000"/>
                <w:sz w:val="22"/>
                <w:szCs w:val="22"/>
              </w:rPr>
              <w:t>. Conţinutul cursului</w:t>
            </w:r>
            <w:r w:rsidRPr="00842577">
              <w:rPr>
                <w:color w:val="000000"/>
                <w:sz w:val="22"/>
                <w:szCs w:val="22"/>
              </w:rPr>
              <w:t>:</w:t>
            </w:r>
          </w:p>
        </w:tc>
      </w:tr>
      <w:tr w:rsidRPr="00842577" w:rsidR="00F85C04" w:rsidTr="00AB675D" w14:paraId="3F98E950" w14:textId="77777777">
        <w:tc>
          <w:tcPr>
            <w:tcW w:w="9781" w:type="dxa"/>
          </w:tcPr>
          <w:p w:rsidRPr="00842577" w:rsidR="00F85C04" w:rsidP="00D523B7" w:rsidRDefault="00F85C04" w14:paraId="0DA12F28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1. Noţiuni introductive. Utilizarea surselor de energii refolosibile în scopul producerii apei calde. Probleme de confort termic.</w:t>
            </w:r>
          </w:p>
          <w:p w:rsidRPr="00842577" w:rsidR="00F85C04" w:rsidP="00D523B7" w:rsidRDefault="00F85C04" w14:paraId="7B9AD3B1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2. Dimensionarea unui cazan de apǎ caldǎ, calculul puterii instalate şi a emisiilor poluante, repartiţia necesarului de putere în timpul unui sezon.</w:t>
            </w:r>
          </w:p>
          <w:p w:rsidRPr="00842577" w:rsidR="00F85C04" w:rsidP="00D523B7" w:rsidRDefault="00F85C04" w14:paraId="7DB8160C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3. Cazane pe lemne Principii de funcţionare. Exemple de utilizare în diverse tipuri de instalaţii: avantaje, impactul cu mediul ambient, randamente, arderea naturalǎ a combustibililor lemnoşi, arderea forţatǎ cu inversiune a gazelor, cazane cu gazeificarea produselor lemnoase</w:t>
            </w:r>
            <w:r w:rsidRPr="00842577">
              <w:rPr>
                <w:rStyle w:val="Strong"/>
                <w:b w:val="0"/>
                <w:color w:val="000000"/>
                <w:sz w:val="22"/>
                <w:szCs w:val="22"/>
              </w:rPr>
              <w:t xml:space="preserve">. Utilizarea combustibilului solid - biomasa granulara. Cazane pe boabe de porumb si peleti. - </w:t>
            </w:r>
            <w:r w:rsidRPr="00842577">
              <w:rPr>
                <w:color w:val="000000"/>
                <w:sz w:val="22"/>
                <w:szCs w:val="22"/>
              </w:rPr>
              <w:t>cazane ecologice pe combustibili solizi mǎrunţiţi.</w:t>
            </w:r>
          </w:p>
          <w:p w:rsidRPr="00842577" w:rsidR="00F85C04" w:rsidP="00D523B7" w:rsidRDefault="00F85C04" w14:paraId="1A32C82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- Influenţa umiditǎţii combustibilului lemnos asupra parametrilor termici ai cazanului şi ai stabilitǎţii  flǎcǎrii.</w:t>
            </w:r>
          </w:p>
          <w:p w:rsidRPr="00842577" w:rsidR="00F85C04" w:rsidP="00D523B7" w:rsidRDefault="00F85C04" w14:paraId="2935CC33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4. Sisteme automate performante şi fiabile de conducere a proceselor din cazanele murale.</w:t>
            </w:r>
          </w:p>
          <w:p w:rsidRPr="00842577" w:rsidR="00F85C04" w:rsidP="00D523B7" w:rsidRDefault="00F85C04" w14:paraId="0FE78B4F" w14:textId="77777777">
            <w:pPr>
              <w:pStyle w:val="Heading1"/>
              <w:rPr>
                <w:b w:val="0"/>
                <w:color w:val="000000"/>
                <w:sz w:val="22"/>
                <w:szCs w:val="22"/>
                <w:lang w:val="ro-RO"/>
              </w:rPr>
            </w:pPr>
            <w:r w:rsidRPr="00842577">
              <w:rPr>
                <w:b w:val="0"/>
                <w:color w:val="000000"/>
                <w:sz w:val="22"/>
                <w:szCs w:val="22"/>
                <w:lang w:val="ro-RO"/>
              </w:rPr>
              <w:t>5. Cazane din fontǎ, cazane din oţel. Cazane din oţel fǎrǎ arzǎtor.</w:t>
            </w:r>
          </w:p>
          <w:p w:rsidRPr="00842577" w:rsidR="00F85C04" w:rsidP="00D523B7" w:rsidRDefault="00F85C04" w14:paraId="40D813D1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6. Cazane cu tiraj natural: principii de proiectare, pǎrţi componente, calculul tirajului şi a coşului de fum.</w:t>
            </w:r>
          </w:p>
          <w:p w:rsidRPr="00842577" w:rsidR="00F85C04" w:rsidP="00D523B7" w:rsidRDefault="00F85C04" w14:paraId="3C7D02A8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7. Cazane de apǎ caldǎ cu circulaţia forţatǎ a gazelor de ardere</w:t>
            </w:r>
          </w:p>
          <w:p w:rsidRPr="00842577" w:rsidR="00F85C04" w:rsidP="00D523B7" w:rsidRDefault="00F85C04" w14:paraId="22DBB6AF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8. Sisteme combinate de producere a energiei termice: cazane pe lemne , cazane pe bazǎ de combustibil lichid sau pe combustibil gazos, pompe de cǎldurǎ, sisteme solare de preparare a apei calde menajere şi pentru încǎlzire</w:t>
            </w:r>
          </w:p>
          <w:p w:rsidRPr="00842577" w:rsidR="00F85C04" w:rsidP="00D523B7" w:rsidRDefault="00F85C04" w14:paraId="61FC0E45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-  Montarea în cascadǎ a centralelor termice cu sau fǎrǎ condensaţie.</w:t>
            </w:r>
          </w:p>
          <w:p w:rsidRPr="00842577" w:rsidR="00F85C04" w:rsidP="00D523B7" w:rsidRDefault="00F85C04" w14:paraId="1DBC5DD6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9. Schimbǎtoare de cǎldurǎ pentru producerea apei calde menajere (ACM):  tipuri diferite, principiu de realizare, funcţionare.</w:t>
            </w:r>
          </w:p>
          <w:p w:rsidRPr="00842577" w:rsidR="00F85C04" w:rsidP="00D523B7" w:rsidRDefault="00F85C04" w14:paraId="5E689C61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10 Arzǎtoare cu ardere modulantǎ. Arzǎtoare pe motorinǎ, arzǎtoare pe CLU, Arzǎtoare pe  ulei ars.</w:t>
            </w:r>
          </w:p>
          <w:p w:rsidRPr="00842577" w:rsidR="00F85C04" w:rsidP="00D523B7" w:rsidRDefault="00F85C04" w14:paraId="6E441392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11. Boilere pentru prepararea apei calde menajere. Montarea boilerelor: în interiorul centralei, pe peretele mural, pe pardosealǎ. Tipuri de boilere cu apǎ caldǎ, electrice, cu încǎlzire indirectǎ (cuplate la o instalaţie solarǎ). Dimensionarea boilerelor. Acumulatoare de apǎ caldǎ – PUFFERE-.</w:t>
            </w:r>
          </w:p>
          <w:p w:rsidRPr="00842577" w:rsidR="00F85C04" w:rsidP="00D523B7" w:rsidRDefault="00F85C04" w14:paraId="44AFBC2E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lastRenderedPageBreak/>
              <w:t xml:space="preserve">12. Accesorii ale unui cazan de apǎ caldǎ: regulatoare, boilere murale, termostate de siguranţǎ la supratemperaturǎ, vanǎ de comandǎ a schimbǎtorului de siguranţǎ, regulator de combustie, ventil de descǎrcare, rezervor tampon, pompe de recirculare, termometre, şi manometre, presostate, ş.a.  Sistemul hidraulic al unui cazan de apǎ caldǎ mural. </w:t>
            </w:r>
          </w:p>
          <w:p w:rsidRPr="00842577" w:rsidR="00F85C04" w:rsidP="00D523B7" w:rsidRDefault="00F85C04" w14:paraId="24D2F92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Legarea cazanelor de apǎ caldǎ în serie şi în paralel pentru sarcini termice mari.</w:t>
            </w:r>
          </w:p>
          <w:p w:rsidRPr="00842577" w:rsidR="00F85C04" w:rsidP="00D523B7" w:rsidRDefault="00F85C04" w14:paraId="4CADB2E6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13. Centrale termice în condensare. Particularitǎţi, eficienţa termicǎ (randament), condiţii de amplasare, pǎrţi componente.</w:t>
            </w:r>
          </w:p>
          <w:p w:rsidRPr="00842577" w:rsidR="00F85C04" w:rsidP="00D523B7" w:rsidRDefault="00F85C04" w14:paraId="3EB4F7F3" w14:textId="77777777">
            <w:pPr>
              <w:rPr>
                <w:color w:val="000000"/>
                <w:sz w:val="17"/>
                <w:szCs w:val="17"/>
              </w:rPr>
            </w:pPr>
            <w:r w:rsidRPr="00842577">
              <w:rPr>
                <w:color w:val="000000"/>
                <w:sz w:val="22"/>
                <w:szCs w:val="22"/>
              </w:rPr>
              <w:t>14. Centrale termice pentru  apǎ caldǎ electrice.</w:t>
            </w:r>
          </w:p>
        </w:tc>
      </w:tr>
      <w:tr w:rsidRPr="00842577" w:rsidR="00F85C04" w:rsidTr="00AB675D" w14:paraId="4CA5A33F" w14:textId="77777777">
        <w:tc>
          <w:tcPr>
            <w:tcW w:w="9781" w:type="dxa"/>
          </w:tcPr>
          <w:p w:rsidRPr="00842577" w:rsidR="00F85C04" w:rsidP="00D523B7" w:rsidRDefault="00F85C04" w14:paraId="683B7934" w14:textId="7777777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8.2</w:t>
            </w:r>
            <w:r w:rsidRPr="00842577">
              <w:rPr>
                <w:b/>
                <w:color w:val="000000"/>
                <w:sz w:val="22"/>
                <w:szCs w:val="22"/>
              </w:rPr>
              <w:t>. Conţinutul aplicaţiilor:</w:t>
            </w:r>
          </w:p>
        </w:tc>
      </w:tr>
      <w:tr w:rsidRPr="00842577" w:rsidR="00F85C04" w:rsidTr="00AB675D" w14:paraId="32AB1699" w14:textId="77777777">
        <w:tc>
          <w:tcPr>
            <w:tcW w:w="9781" w:type="dxa"/>
          </w:tcPr>
          <w:p w:rsidRPr="00842577" w:rsidR="00F85C04" w:rsidP="00D523B7" w:rsidRDefault="00F85C04" w14:paraId="09747C2F" w14:textId="7777777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42577">
              <w:rPr>
                <w:b/>
                <w:color w:val="000000"/>
                <w:sz w:val="22"/>
                <w:szCs w:val="22"/>
              </w:rPr>
              <w:t>Conţinutul lucrărilor:</w:t>
            </w:r>
          </w:p>
          <w:p w:rsidRPr="00842577" w:rsidR="00F85C04" w:rsidP="00D523B7" w:rsidRDefault="00F85C04" w14:paraId="54CCD7D0" w14:textId="77777777">
            <w:pPr>
              <w:jc w:val="both"/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 xml:space="preserve">Lucrare 1: Prezentarea lucrărilor de laborator. Norme de protecţia muncii. </w:t>
            </w:r>
          </w:p>
          <w:p w:rsidRPr="00842577" w:rsidR="00F85C04" w:rsidP="00D523B7" w:rsidRDefault="00F85C04" w14:paraId="51801E01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2: Determinarea granulaţiei unui sort de cǎrbune.</w:t>
            </w:r>
          </w:p>
          <w:p w:rsidRPr="00842577" w:rsidR="00F85C04" w:rsidP="00D523B7" w:rsidRDefault="00F85C04" w14:paraId="3B0BE53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3: Determinarea parametrilor de funcţionare a unui cazan de apǎ caldǎ mural.</w:t>
            </w:r>
          </w:p>
          <w:p w:rsidRPr="00842577" w:rsidR="00F85C04" w:rsidP="00D523B7" w:rsidRDefault="00F85C04" w14:paraId="5265CC3E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4: Analiza compoziţiei gazelor de ardere evacuate dintr-un cazan mural de apǎ caldǎ.</w:t>
            </w:r>
          </w:p>
          <w:p w:rsidRPr="00842577" w:rsidR="00F85C04" w:rsidP="00D523B7" w:rsidRDefault="00F85C04" w14:paraId="26594F20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5: Determinarea caracteristicii energetice a unui cazan de apǎ caldǎ.</w:t>
            </w:r>
          </w:p>
          <w:p w:rsidRPr="00842577" w:rsidR="00F85C04" w:rsidP="00D523B7" w:rsidRDefault="00F85C04" w14:paraId="4B3D47F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6: Analiza sistemului de pompare a unei instalaţii de cazane murale.</w:t>
            </w:r>
          </w:p>
          <w:p w:rsidRPr="00842577" w:rsidR="00F85C04" w:rsidP="00D523B7" w:rsidRDefault="00F85C04" w14:paraId="08FF3B5C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7: Organologia unei instalaţii de ardere a unui combustibil gazos.</w:t>
            </w:r>
          </w:p>
          <w:p w:rsidRPr="00842577" w:rsidR="00F85C04" w:rsidP="00D523B7" w:rsidRDefault="00F85C04" w14:paraId="4294DD5D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8: Repere ale unor instalaţii de încǎlzire centralǎ  din programul de fabricaţie a unor firme din domeniu.</w:t>
            </w:r>
          </w:p>
          <w:p w:rsidRPr="00842577" w:rsidR="00F85C04" w:rsidP="00D523B7" w:rsidRDefault="00F85C04" w14:paraId="63FD0150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9: Organologia unui cazan de apǎ caldǎ în condensaţie.</w:t>
            </w:r>
          </w:p>
          <w:p w:rsidRPr="00842577" w:rsidR="00F85C04" w:rsidP="00D523B7" w:rsidRDefault="00F85C04" w14:paraId="7C2853AB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10: Analiza unui sistem de preparare a apei calde menajere combustibil gazos – instalaţie solarǎ.</w:t>
            </w:r>
          </w:p>
          <w:p w:rsidRPr="00842577" w:rsidR="00F85C04" w:rsidP="00D523B7" w:rsidRDefault="00F85C04" w14:paraId="321EBFC2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11: Studiul instalaţiei de reglare a producerii agenţilor termici într-un cazan cu ciculaţie forţatǎ a gazelor de ardere.</w:t>
            </w:r>
          </w:p>
          <w:p w:rsidRPr="00842577" w:rsidR="00F85C04" w:rsidP="00D523B7" w:rsidRDefault="00F85C04" w14:paraId="60AF3A09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12: Studiul şi mǎsurǎtorile aferente unui coş de fum.</w:t>
            </w:r>
          </w:p>
          <w:p w:rsidRPr="00842577" w:rsidR="00F85C04" w:rsidP="00D523B7" w:rsidRDefault="00F85C04" w14:paraId="3D524CD4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13: Activitǎţi de verificare a unei instalaţii de încǎlzire centralǎ a unui spaţiu de locuit.</w:t>
            </w:r>
          </w:p>
          <w:p w:rsidRPr="00842577" w:rsidR="00F85C04" w:rsidP="00D523B7" w:rsidRDefault="00F85C04" w14:paraId="195A2787" w14:textId="77777777">
            <w:pPr>
              <w:rPr>
                <w:color w:val="000000"/>
                <w:sz w:val="22"/>
                <w:szCs w:val="22"/>
              </w:rPr>
            </w:pPr>
            <w:r w:rsidRPr="00842577">
              <w:rPr>
                <w:color w:val="000000"/>
                <w:sz w:val="22"/>
                <w:szCs w:val="22"/>
              </w:rPr>
              <w:t>Lucrare 14: Lucrare de verificare.</w:t>
            </w:r>
          </w:p>
        </w:tc>
      </w:tr>
      <w:tr w:rsidRPr="0057439E" w:rsidR="004A7831" w:rsidTr="00AB675D" w14:paraId="6EF5F851" w14:textId="77777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7439E" w:rsidR="004A7831" w:rsidP="007A4A04" w:rsidRDefault="004A7831" w14:paraId="688EBA08" w14:textId="77777777">
            <w:r w:rsidRPr="0057439E">
              <w:rPr>
                <w:sz w:val="22"/>
                <w:szCs w:val="22"/>
              </w:rPr>
              <w:t>Bibliografie</w:t>
            </w:r>
          </w:p>
          <w:p w:rsidRPr="001F6D44" w:rsidR="004A7831" w:rsidP="008F10CD" w:rsidRDefault="004A7831" w14:paraId="4683A590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TRATAT DE INGINERIE TERMICA. ALIMENTARI CU CALDURA. COGENERARE- Victor ATHANASOVICI, sa, Editura AGIR, Bucuresti 2010;</w:t>
            </w:r>
          </w:p>
          <w:p w:rsidRPr="001F6D44" w:rsidR="004A7831" w:rsidP="008F10CD" w:rsidRDefault="004A7831" w14:paraId="43736B4A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CENTRALE TERMOELECTRICE- Tanase PANAIT, Editura Fundatiei Universitare Dunarea de Jos Galati, 2007;</w:t>
            </w:r>
          </w:p>
          <w:p w:rsidRPr="001F6D44" w:rsidR="004A7831" w:rsidP="008F10CD" w:rsidRDefault="004A7831" w14:paraId="3DE7D7E4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CENTRALE TERMOELECTRICE PERFORMANTA- D.C. IONESCU, G. DARIE, A.P. ULMEANU, V. CENUSA, Editura AGIR, Bucuresti, 2006;</w:t>
            </w:r>
          </w:p>
          <w:p w:rsidRPr="001F6D44" w:rsidR="004A7831" w:rsidP="008F10CD" w:rsidRDefault="004A7831" w14:paraId="02520FC9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CENTRALE TERMICE URBANE- Catalin LUNGU, Mihai ILINA, Editura Conspress, Bucuresti , 2012;</w:t>
            </w:r>
          </w:p>
          <w:p w:rsidRPr="00B948EF" w:rsidR="004A7831" w:rsidP="00B948EF" w:rsidRDefault="004A7831" w14:paraId="21345036" w14:textId="77777777">
            <w:pPr>
              <w:numPr>
                <w:ilvl w:val="0"/>
                <w:numId w:val="10"/>
              </w:numPr>
              <w:rPr>
                <w:lang w:val="it-IT"/>
              </w:rPr>
            </w:pPr>
            <w:r w:rsidRPr="001F6D44">
              <w:rPr>
                <w:lang w:val="it-IT"/>
              </w:rPr>
              <w:t>COGENERARE DE MICA PUTERE, Editura Conspress, Bucuresti, 2009.</w:t>
            </w:r>
          </w:p>
        </w:tc>
      </w:tr>
    </w:tbl>
    <w:p w:rsidRPr="0057439E" w:rsidR="004A7831" w:rsidP="003773FF" w:rsidRDefault="004A7831" w14:paraId="01554829" w14:textId="77777777">
      <w:pPr>
        <w:jc w:val="both"/>
        <w:rPr>
          <w:rFonts w:eastAsia="Times New Roman"/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9. Coroborarea conţinuturilor disciplinei cu aşteptările reprezentanţilor comunităţii epistemice, asociaţiilor profesionale şi angajatori</w:t>
      </w:r>
      <w:r w:rsidRPr="0057439E">
        <w:rPr>
          <w:rFonts w:eastAsia="Times New Roman"/>
          <w:b/>
          <w:bCs/>
          <w:sz w:val="22"/>
          <w:szCs w:val="22"/>
        </w:rPr>
        <w:t>lor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57439E" w:rsidR="004A7831" w:rsidTr="00F26C1D" w14:paraId="795754B4" w14:textId="77777777">
        <w:trPr>
          <w:trHeight w:val="1311"/>
        </w:trPr>
        <w:tc>
          <w:tcPr>
            <w:tcW w:w="9639" w:type="dxa"/>
            <w:tcBorders>
              <w:top w:val="single" w:color="auto" w:sz="12" w:space="0"/>
              <w:bottom w:val="single" w:color="auto" w:sz="12" w:space="0"/>
            </w:tcBorders>
          </w:tcPr>
          <w:p w:rsidRPr="00B948EF" w:rsidR="004A7831" w:rsidP="00B948EF" w:rsidRDefault="004A7831" w14:paraId="3FBE0F22" w14:textId="77777777">
            <w:pPr>
              <w:pStyle w:val="Default"/>
              <w:jc w:val="both"/>
            </w:pPr>
            <w:r w:rsidRPr="00675DE6">
              <w:t xml:space="preserve">Competenţele dobândite de studenți vor putea fi aplicate pentru rezolvarea unor probleme practice din inginerie referitoare la analiza eficienței mașinilor și instalațiilor termice, precum şi la întocmirea bilanțurilor termoenergetice. </w:t>
            </w:r>
          </w:p>
        </w:tc>
      </w:tr>
    </w:tbl>
    <w:p w:rsidRPr="0057439E" w:rsidR="004A7831" w:rsidP="00EE0BA5" w:rsidRDefault="004A7831" w14:paraId="52EBF9B0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57439E">
        <w:rPr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57439E" w:rsidR="004A7831" w:rsidTr="00695099" w14:paraId="0E2A18E2" w14:textId="77777777">
        <w:trPr>
          <w:trHeight w:val="528"/>
        </w:trPr>
        <w:tc>
          <w:tcPr>
            <w:tcW w:w="234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F26C1D" w:rsidRDefault="004A7831" w14:paraId="41D6BA1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tcBorders>
              <w:top w:val="single" w:color="auto" w:sz="12" w:space="0"/>
            </w:tcBorders>
            <w:vAlign w:val="center"/>
          </w:tcPr>
          <w:p w:rsidRPr="0057439E" w:rsidR="004A7831" w:rsidP="00F26C1D" w:rsidRDefault="004A7831" w14:paraId="65ADE66F" w14:textId="77777777">
            <w:pPr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F26C1D" w:rsidRDefault="004A7831" w14:paraId="5B6E279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57439E" w:rsidR="004A7831" w:rsidP="00F26C1D" w:rsidRDefault="004A7831" w14:paraId="2BF26C1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10.3 Pondere din nota finală</w:t>
            </w:r>
          </w:p>
        </w:tc>
      </w:tr>
      <w:tr w:rsidRPr="0057439E" w:rsidR="004A7831" w:rsidTr="00695099" w14:paraId="17B08302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57439E" w:rsidR="004A7831" w:rsidP="00F26C1D" w:rsidRDefault="004A7831" w14:paraId="00095E1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10.4 Curs</w:t>
            </w:r>
          </w:p>
          <w:p w:rsidRPr="0057439E" w:rsidR="004A7831" w:rsidP="00F26C1D" w:rsidRDefault="004A7831" w14:paraId="026C2102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3472" w:type="dxa"/>
            <w:vAlign w:val="center"/>
          </w:tcPr>
          <w:p w:rsidRPr="0057439E" w:rsidR="004A7831" w:rsidP="008E025D" w:rsidRDefault="004A7831" w14:paraId="348130B5" w14:textId="6D0F3197">
            <w:pPr>
              <w:pStyle w:val="Default"/>
              <w:jc w:val="both"/>
            </w:pPr>
            <w:r w:rsidRPr="009F57AB">
              <w:t xml:space="preserve">Examen: Lucrarea scrisa: descriptiva + analiza scheme + rezolvare probleme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57439E" w:rsidR="004A7831" w:rsidP="00F26C1D" w:rsidRDefault="004A7831" w14:paraId="5B36500F" w14:textId="77777777">
            <w:pPr>
              <w:autoSpaceDE w:val="0"/>
              <w:autoSpaceDN w:val="0"/>
              <w:adjustRightInd w:val="0"/>
            </w:pPr>
            <w:r>
              <w:t>Proba scrisa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57439E" w:rsidR="004A7831" w:rsidP="00F26C1D" w:rsidRDefault="004A7831" w14:paraId="4DAA41F0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 75%</w:t>
            </w:r>
          </w:p>
        </w:tc>
      </w:tr>
      <w:tr w:rsidRPr="0057439E" w:rsidR="004A7831" w:rsidTr="00695099" w14:paraId="79027F72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57439E" w:rsidR="004A7831" w:rsidP="00F26C1D" w:rsidRDefault="004A7831" w14:paraId="699EB00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 xml:space="preserve">10.5 Laborator </w:t>
            </w:r>
          </w:p>
          <w:p w:rsidRPr="0057439E" w:rsidR="004A7831" w:rsidP="00F26C1D" w:rsidRDefault="004A7831" w14:paraId="07D2ECC2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3472" w:type="dxa"/>
            <w:vAlign w:val="center"/>
          </w:tcPr>
          <w:p w:rsidRPr="008E025D" w:rsidR="004A7831" w:rsidP="00F26C1D" w:rsidRDefault="004A7831" w14:paraId="1FEE82BC" w14:textId="7AEE54E1">
            <w:pPr>
              <w:autoSpaceDE w:val="0"/>
              <w:autoSpaceDN w:val="0"/>
              <w:adjustRightInd w:val="0"/>
            </w:pPr>
            <w:r w:rsidRPr="009F57AB">
              <w:t>Lucrari: Sustinere (orala) a lucrarilor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57439E" w:rsidR="004A7831" w:rsidP="00F26C1D" w:rsidRDefault="004A7831" w14:paraId="1C1A234B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Proba orala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57439E" w:rsidR="004A7831" w:rsidP="00F26C1D" w:rsidRDefault="004A7831" w14:paraId="31C8A22E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 25%</w:t>
            </w:r>
          </w:p>
        </w:tc>
      </w:tr>
      <w:tr w:rsidRPr="0057439E" w:rsidR="004A7831" w:rsidTr="00F26C1D" w14:paraId="078CDB4A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57439E" w:rsidR="004A7831" w:rsidP="00F26C1D" w:rsidRDefault="004A7831" w14:paraId="6FE0363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57439E">
              <w:rPr>
                <w:sz w:val="22"/>
                <w:szCs w:val="22"/>
              </w:rPr>
              <w:t>10.6 Standard minim de performanţă</w:t>
            </w:r>
          </w:p>
        </w:tc>
      </w:tr>
      <w:tr w:rsidRPr="0057439E" w:rsidR="004A7831" w:rsidTr="00F26C1D" w14:paraId="3752F9E4" w14:textId="77777777">
        <w:trPr>
          <w:trHeight w:val="368"/>
        </w:trPr>
        <w:tc>
          <w:tcPr>
            <w:tcW w:w="9639" w:type="dxa"/>
            <w:gridSpan w:val="4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9F57AB" w:rsidR="004A7831" w:rsidP="008F10CD" w:rsidRDefault="004A7831" w14:paraId="41C54A60" w14:textId="77777777">
            <w:pPr>
              <w:rPr>
                <w:rFonts w:ascii="Arial" w:hAnsi="Arial" w:cs="Arial"/>
              </w:rPr>
            </w:pPr>
            <w:r w:rsidRPr="001F6D44">
              <w:rPr>
                <w:sz w:val="56"/>
                <w:szCs w:val="56"/>
              </w:rPr>
              <w:lastRenderedPageBreak/>
              <w:t xml:space="preserve">. </w:t>
            </w:r>
            <w:r w:rsidRPr="009F57AB">
              <w:t xml:space="preserve">Realizarea de analize de scheme de proces pentru producerea energiei termice. </w:t>
            </w:r>
          </w:p>
          <w:p w:rsidRPr="009F57AB" w:rsidR="004A7831" w:rsidP="008F10CD" w:rsidRDefault="004A7831" w14:paraId="48C309F5" w14:textId="77777777">
            <w:pPr>
              <w:pStyle w:val="Default"/>
            </w:pPr>
            <w:r w:rsidRPr="009F57AB">
              <w:t xml:space="preserve">• Modelarea și simularea proceselor și echipamentelor energetice de complexitate mică și medie. </w:t>
            </w:r>
          </w:p>
          <w:p w:rsidRPr="009F57AB" w:rsidR="004A7831" w:rsidP="008F10CD" w:rsidRDefault="004A7831" w14:paraId="7D61E7F9" w14:textId="77777777">
            <w:pPr>
              <w:pStyle w:val="Default"/>
            </w:pPr>
            <w:r w:rsidRPr="009F57AB">
              <w:t xml:space="preserve">• Utilizarea corectă a termenilor şi a conceptelor de bază din termodinamica tehnică. </w:t>
            </w:r>
          </w:p>
          <w:p w:rsidRPr="009F57AB" w:rsidR="004A7831" w:rsidP="008F10CD" w:rsidRDefault="004A7831" w14:paraId="300D31D8" w14:textId="77777777">
            <w:pPr>
              <w:pStyle w:val="Default"/>
            </w:pPr>
            <w:r w:rsidRPr="009F57AB">
              <w:t xml:space="preserve">• Aplicarea corectă a legilor de bază din termotehnică în condițiile unei probleme date. </w:t>
            </w:r>
          </w:p>
          <w:p w:rsidRPr="0057439E" w:rsidR="004A7831" w:rsidP="00AB675D" w:rsidRDefault="004A7831" w14:paraId="053E0503" w14:textId="77777777">
            <w:pPr>
              <w:pStyle w:val="Default"/>
            </w:pPr>
            <w:r w:rsidRPr="009F57AB">
              <w:t xml:space="preserve">• La toate probele de evaluare studentul trebuie să obţină minim nota 5. </w:t>
            </w:r>
          </w:p>
        </w:tc>
      </w:tr>
    </w:tbl>
    <w:p w:rsidRPr="0057439E" w:rsidR="004A7831" w:rsidP="00EE0BA5" w:rsidRDefault="004A7831" w14:paraId="05496358" w14:textId="77777777">
      <w:pPr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494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918"/>
        <w:gridCol w:w="1634"/>
        <w:gridCol w:w="4424"/>
        <w:gridCol w:w="1772"/>
      </w:tblGrid>
      <w:tr w:rsidRPr="00BB331A" w:rsidR="006F1D1C" w:rsidTr="7E34601A" w14:paraId="7B11AAFE" w14:textId="77777777">
        <w:tc>
          <w:tcPr>
            <w:tcW w:w="984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6F1D1C" w:rsidR="002E4AEC" w:rsidP="006F1D1C" w:rsidRDefault="002E4AEC" w14:paraId="2F8D0D15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3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2E4AEC" w14:paraId="513B9CBE" w14:textId="77777777">
            <w:pPr>
              <w:keepNext/>
              <w:keepLines/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69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2E4AEC" w14:paraId="76F9151D" w14:textId="77777777">
            <w:pPr>
              <w:keepNext/>
              <w:keepLines/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09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2E4AEC" w14:paraId="4CABEF8C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6F1D1C" w:rsidTr="7E34601A" w14:paraId="18F833E7" w14:textId="77777777">
        <w:trPr>
          <w:trHeight w:val="397"/>
        </w:trPr>
        <w:tc>
          <w:tcPr>
            <w:tcW w:w="984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6F1D1C" w:rsidR="002E4AEC" w:rsidP="006F1D1C" w:rsidRDefault="008E025D" w14:paraId="6FD9CA02" w14:textId="100D8AFF">
            <w:pPr>
              <w:keepNext w:val="1"/>
              <w:keepLines w:val="1"/>
              <w:jc w:val="center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7E34601A" w:rsidR="25BD9D70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1</w:t>
            </w:r>
            <w:r w:rsidRPr="7E34601A" w:rsidR="002E4AEC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4.0</w:t>
            </w:r>
            <w:r w:rsidRPr="7E34601A" w:rsidR="0DE18A7E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6</w:t>
            </w:r>
            <w:r w:rsidRPr="7E34601A" w:rsidR="002E4AEC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.202</w:t>
            </w:r>
            <w:r w:rsidRPr="7E34601A" w:rsidR="66550D43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3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2E4AEC" w14:paraId="112792C2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6F1D1C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6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000EA7" w14:paraId="3635E2D6" w14:textId="04A899A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D</w:t>
            </w:r>
            <w:r w:rsidRPr="006F1D1C" w:rsidR="002E4AE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r. </w:t>
            </w:r>
            <w:proofErr w:type="spellStart"/>
            <w:r w:rsidRPr="006F1D1C" w:rsidR="002E4AE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ing</w:t>
            </w:r>
            <w:proofErr w:type="spellEnd"/>
            <w:r w:rsidRPr="006F1D1C" w:rsidR="002E4AE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. Pocola Adrian</w:t>
            </w:r>
          </w:p>
        </w:tc>
        <w:tc>
          <w:tcPr>
            <w:tcW w:w="90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B711AD" w14:paraId="4C4BF4B9" w14:textId="25E49594">
            <w:pPr>
              <w:keepNext w:val="1"/>
              <w:keepLines w:val="1"/>
            </w:pPr>
          </w:p>
        </w:tc>
      </w:tr>
      <w:tr w:rsidRPr="00BB331A" w:rsidR="006F1D1C" w:rsidTr="7E34601A" w14:paraId="72C4497E" w14:textId="77777777">
        <w:trPr>
          <w:trHeight w:val="397"/>
        </w:trPr>
        <w:tc>
          <w:tcPr>
            <w:tcW w:w="984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6F1D1C" w:rsidR="002E4AEC" w:rsidP="006F1D1C" w:rsidRDefault="002E4AEC" w14:paraId="55FE14C2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000EA7" w14:paraId="0F6F43A6" w14:textId="35AAC76F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Aplicatii</w:t>
            </w:r>
          </w:p>
        </w:tc>
        <w:tc>
          <w:tcPr>
            <w:tcW w:w="226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000EA7" w14:paraId="3A8303BB" w14:textId="5808E383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D</w:t>
            </w:r>
            <w:r w:rsidRPr="006F1D1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r. </w:t>
            </w:r>
            <w:proofErr w:type="spellStart"/>
            <w:r w:rsidRPr="006F1D1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ing</w:t>
            </w:r>
            <w:proofErr w:type="spellEnd"/>
            <w:r w:rsidRPr="006F1D1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. Pocola Adrian</w:t>
            </w:r>
          </w:p>
        </w:tc>
        <w:tc>
          <w:tcPr>
            <w:tcW w:w="90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:rsidRPr="006F1D1C" w:rsidR="002E4AEC" w:rsidP="006F1D1C" w:rsidRDefault="00B711AD" w14:paraId="4F330143" w14:textId="6B331DFE">
            <w:pPr>
              <w:keepNext w:val="1"/>
              <w:keepLines w:val="1"/>
            </w:pPr>
          </w:p>
        </w:tc>
      </w:tr>
    </w:tbl>
    <w:p w:rsidRPr="006F1D1C" w:rsidR="006F1D1C" w:rsidP="006F1D1C" w:rsidRDefault="006F1D1C" w14:paraId="71AFB97A" w14:textId="77777777">
      <w:pPr>
        <w:rPr>
          <w:vanish/>
        </w:rPr>
      </w:pPr>
    </w:p>
    <w:tbl>
      <w:tblPr>
        <w:tblW w:w="4963" w:type="pct"/>
        <w:tblInd w:w="-3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769"/>
        <w:gridCol w:w="4012"/>
      </w:tblGrid>
      <w:tr w:rsidRPr="00BB331A" w:rsidR="008E025D" w:rsidTr="7E34601A" w14:paraId="19D9C5FC" w14:textId="77777777">
        <w:tc>
          <w:tcPr>
            <w:tcW w:w="2949" w:type="pct"/>
            <w:shd w:val="clear" w:color="auto" w:fill="auto"/>
            <w:tcMar/>
          </w:tcPr>
          <w:p w:rsidRPr="00D26EF1" w:rsidR="008E025D" w:rsidP="008E025D" w:rsidRDefault="008E025D" w14:paraId="06241C29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Data avizării în Consiliul Departamentului IM,</w:t>
            </w:r>
          </w:p>
          <w:p w:rsidRPr="00D26EF1" w:rsidR="008E025D" w:rsidP="008E025D" w:rsidRDefault="00000EA7" w14:paraId="3258F2EA" w14:textId="5E054BD6">
            <w:pPr>
              <w:keepNext w:val="1"/>
              <w:keepLines w:val="1"/>
              <w:rPr>
                <w:rFonts w:ascii="Calibri" w:hAnsi="Calibri" w:cs="Calibri"/>
                <w:lang w:eastAsia="en-US"/>
              </w:rPr>
            </w:pPr>
            <w:r w:rsidRPr="7E34601A" w:rsidR="0DAD983D">
              <w:rPr>
                <w:rFonts w:ascii="Calibri" w:hAnsi="Calibri" w:cs="Calibri"/>
                <w:lang w:eastAsia="en-US"/>
              </w:rPr>
              <w:t>2</w:t>
            </w:r>
            <w:r w:rsidRPr="7E34601A" w:rsidR="610DC486">
              <w:rPr>
                <w:rFonts w:ascii="Calibri" w:hAnsi="Calibri" w:cs="Calibri"/>
                <w:lang w:eastAsia="en-US"/>
              </w:rPr>
              <w:t>0</w:t>
            </w:r>
            <w:r w:rsidRPr="7E34601A" w:rsidR="0DAD983D">
              <w:rPr>
                <w:rFonts w:ascii="Calibri" w:hAnsi="Calibri" w:cs="Calibri"/>
                <w:lang w:eastAsia="en-US"/>
              </w:rPr>
              <w:t>.0</w:t>
            </w:r>
            <w:r w:rsidRPr="7E34601A" w:rsidR="3A4F208C">
              <w:rPr>
                <w:rFonts w:ascii="Calibri" w:hAnsi="Calibri" w:cs="Calibri"/>
                <w:lang w:eastAsia="en-US"/>
              </w:rPr>
              <w:t>6</w:t>
            </w:r>
            <w:r w:rsidRPr="7E34601A" w:rsidR="0DAD983D">
              <w:rPr>
                <w:rFonts w:ascii="Calibri" w:hAnsi="Calibri" w:cs="Calibri"/>
                <w:lang w:eastAsia="en-US"/>
              </w:rPr>
              <w:t>.202</w:t>
            </w:r>
            <w:r w:rsidRPr="7E34601A" w:rsidR="51899CA8">
              <w:rPr>
                <w:rFonts w:ascii="Calibri" w:hAnsi="Calibri" w:cs="Calibri"/>
                <w:lang w:eastAsia="en-US"/>
              </w:rPr>
              <w:t>5</w:t>
            </w:r>
          </w:p>
          <w:p w:rsidRPr="00D26EF1" w:rsidR="008E025D" w:rsidP="008E025D" w:rsidRDefault="008E025D" w14:paraId="55BDBDF0" w14:textId="77777777">
            <w:pPr>
              <w:keepNext/>
              <w:keepLines/>
              <w:jc w:val="center"/>
              <w:rPr>
                <w:rFonts w:ascii="Calibri" w:hAnsi="Calibri" w:cs="Calibri"/>
                <w:lang w:eastAsia="en-US"/>
              </w:rPr>
            </w:pPr>
          </w:p>
          <w:p w:rsidRPr="006F1D1C" w:rsidR="008E025D" w:rsidP="008E025D" w:rsidRDefault="008E025D" w14:paraId="542697A8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51" w:type="pct"/>
            <w:shd w:val="clear" w:color="auto" w:fill="auto"/>
            <w:tcMar/>
          </w:tcPr>
          <w:p w:rsidRPr="00D26EF1" w:rsidR="008E025D" w:rsidP="008E025D" w:rsidRDefault="008E025D" w14:paraId="6B2C8A35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Director Departament IM,</w:t>
            </w:r>
          </w:p>
          <w:p w:rsidRPr="00D26EF1" w:rsidR="008E025D" w:rsidP="008E025D" w:rsidRDefault="008E025D" w14:paraId="26BF1448" w14:textId="0553F857">
            <w:pPr>
              <w:keepNext w:val="1"/>
              <w:keepLines w:val="1"/>
              <w:rPr>
                <w:rFonts w:ascii="Calibri" w:hAnsi="Calibri" w:cs="Calibri"/>
                <w:lang w:val="en-US" w:eastAsia="en-US"/>
              </w:rPr>
            </w:pPr>
            <w:r w:rsidRPr="0FB5FFCE" w:rsidR="25BD9D70">
              <w:rPr>
                <w:rFonts w:ascii="Calibri" w:hAnsi="Calibri" w:cs="Calibri"/>
                <w:lang w:val="en-US" w:eastAsia="en-US"/>
              </w:rPr>
              <w:t xml:space="preserve">Prof. 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>dr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 xml:space="preserve">. 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>ing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>.</w:t>
            </w:r>
            <w:r w:rsidRPr="0FB5FFCE" w:rsidR="25BD9D70">
              <w:rPr>
                <w:rFonts w:ascii="Calibri" w:hAnsi="Calibri" w:cs="Calibri"/>
                <w:lang w:val="en-US" w:eastAsia="en-US"/>
              </w:rPr>
              <w:t xml:space="preserve"> </w:t>
            </w:r>
            <w:r w:rsidRPr="0FB5FFCE" w:rsidR="381CC512">
              <w:rPr>
                <w:rFonts w:ascii="Calibri" w:hAnsi="Calibri" w:cs="Calibri"/>
                <w:lang w:val="en-US" w:eastAsia="en-US"/>
              </w:rPr>
              <w:t>Cristian Dudescu</w:t>
            </w:r>
          </w:p>
          <w:p w:rsidRPr="00D26EF1" w:rsidR="008E025D" w:rsidP="008E025D" w:rsidRDefault="008E025D" w14:paraId="0B79DFE8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:rsidRPr="006F1D1C" w:rsidR="008E025D" w:rsidP="00000EA7" w:rsidRDefault="008E025D" w14:paraId="782AB7CA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</w:tr>
      <w:tr w:rsidRPr="00BB331A" w:rsidR="008E025D" w:rsidTr="7E34601A" w14:paraId="624674A4" w14:textId="77777777">
        <w:tc>
          <w:tcPr>
            <w:tcW w:w="2949" w:type="pct"/>
            <w:shd w:val="clear" w:color="auto" w:fill="auto"/>
            <w:tcMar/>
          </w:tcPr>
          <w:p w:rsidRPr="00D26EF1" w:rsidR="008E025D" w:rsidP="008E025D" w:rsidRDefault="008E025D" w14:paraId="26B77308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:rsidRPr="00D26EF1" w:rsidR="008E025D" w:rsidP="008E025D" w:rsidRDefault="008E025D" w14:paraId="66C4C62E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7E34601A" w:rsidR="47F71D50">
              <w:rPr>
                <w:rFonts w:ascii="Calibri" w:hAnsi="Calibri" w:cs="Calibri"/>
                <w:lang w:eastAsia="en-US"/>
              </w:rPr>
              <w:t>Data aprobării în Consiliul Facultății ARMM,</w:t>
            </w:r>
          </w:p>
          <w:p w:rsidR="0085377D" w:rsidP="7E34601A" w:rsidRDefault="0085377D" w14:paraId="30ABFE23" w14:textId="2D115062">
            <w:pPr>
              <w:keepNext w:val="1"/>
              <w:keepLines w:val="1"/>
              <w:rPr>
                <w:rFonts w:ascii="Calibri" w:hAnsi="Calibri" w:cs="Calibri"/>
                <w:lang w:eastAsia="en-US"/>
              </w:rPr>
            </w:pPr>
            <w:r w:rsidRPr="7E34601A" w:rsidR="0085377D">
              <w:rPr>
                <w:rFonts w:ascii="Calibri" w:hAnsi="Calibri" w:cs="Calibri"/>
                <w:lang w:eastAsia="en-US"/>
              </w:rPr>
              <w:t>25.06.2025</w:t>
            </w:r>
          </w:p>
          <w:p w:rsidRPr="00D26EF1" w:rsidR="008E025D" w:rsidP="00000EA7" w:rsidRDefault="00000EA7" w14:paraId="25F3CF78" w14:textId="233BCC74">
            <w:pPr>
              <w:keepNext w:val="1"/>
              <w:keepLines w:val="1"/>
              <w:rPr>
                <w:rFonts w:ascii="Calibri" w:hAnsi="Calibri" w:cs="Calibri"/>
                <w:lang w:eastAsia="en-US"/>
              </w:rPr>
            </w:pPr>
          </w:p>
          <w:p w:rsidRPr="006F1D1C" w:rsidR="008E025D" w:rsidP="008E025D" w:rsidRDefault="008E025D" w14:paraId="25DFC5EE" w14:textId="6A9EAA19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51" w:type="pct"/>
            <w:shd w:val="clear" w:color="auto" w:fill="auto"/>
            <w:tcMar/>
          </w:tcPr>
          <w:p w:rsidRPr="00D26EF1" w:rsidR="008E025D" w:rsidP="008E025D" w:rsidRDefault="008E025D" w14:paraId="42EAE1A1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:rsidRPr="00D26EF1" w:rsidR="008E025D" w:rsidP="008E025D" w:rsidRDefault="008E025D" w14:paraId="47DEC0D8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Decan ARMM,</w:t>
            </w:r>
          </w:p>
          <w:p w:rsidRPr="00D26EF1" w:rsidR="008E025D" w:rsidP="008E025D" w:rsidRDefault="008E025D" w14:paraId="4798F2C3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D26EF1">
              <w:rPr>
                <w:rFonts w:ascii="Calibri" w:hAnsi="Calibri" w:cs="Calibri"/>
                <w:lang w:eastAsia="en-US"/>
              </w:rPr>
              <w:t>Prof. dr. ing.  Nicolae Filip</w:t>
            </w:r>
          </w:p>
          <w:p w:rsidRPr="00D26EF1" w:rsidR="008E025D" w:rsidP="008E025D" w:rsidRDefault="008E025D" w14:paraId="51A609F1" w14:textId="77777777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:rsidRPr="006F1D1C" w:rsidR="008E025D" w:rsidP="00000EA7" w:rsidRDefault="008E025D" w14:paraId="3B05A2E1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</w:tr>
    </w:tbl>
    <w:p w:rsidRPr="0057439E" w:rsidR="004A7831" w:rsidP="005A3850" w:rsidRDefault="004A7831" w14:paraId="26224739" w14:textId="77777777">
      <w:pPr>
        <w:rPr>
          <w:sz w:val="12"/>
          <w:szCs w:val="12"/>
        </w:rPr>
      </w:pPr>
    </w:p>
    <w:sectPr w:rsidRPr="0057439E" w:rsidR="004A7831" w:rsidSect="00AB675D">
      <w:headerReference w:type="default" r:id="rId11"/>
      <w:pgSz w:w="11906" w:h="16838" w:orient="portrait"/>
      <w:pgMar w:top="1702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1C91" w:rsidP="00AB675D" w:rsidRDefault="00931C91" w14:paraId="573CB993" w14:textId="77777777">
      <w:r>
        <w:separator/>
      </w:r>
    </w:p>
  </w:endnote>
  <w:endnote w:type="continuationSeparator" w:id="0">
    <w:p w:rsidR="00931C91" w:rsidP="00AB675D" w:rsidRDefault="00931C91" w14:paraId="7E58DA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1C91" w:rsidP="00AB675D" w:rsidRDefault="00931C91" w14:paraId="0AC7FDC3" w14:textId="77777777">
      <w:r>
        <w:separator/>
      </w:r>
    </w:p>
  </w:footnote>
  <w:footnote w:type="continuationSeparator" w:id="0">
    <w:p w:rsidR="00931C91" w:rsidP="00AB675D" w:rsidRDefault="00931C91" w14:paraId="14917A6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675D" w:rsidP="00AB675D" w:rsidRDefault="00AB675D" w14:paraId="03DDCC9C" w14:textId="41FE474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B21700"/>
    <w:multiLevelType w:val="hybridMultilevel"/>
    <w:tmpl w:val="E0280AC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0D32B4D"/>
    <w:multiLevelType w:val="hybridMultilevel"/>
    <w:tmpl w:val="52CE3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19835592">
    <w:abstractNumId w:val="1"/>
  </w:num>
  <w:num w:numId="2" w16cid:durableId="1222132779">
    <w:abstractNumId w:val="4"/>
  </w:num>
  <w:num w:numId="3" w16cid:durableId="533881118">
    <w:abstractNumId w:val="6"/>
  </w:num>
  <w:num w:numId="4" w16cid:durableId="1253778382">
    <w:abstractNumId w:val="9"/>
  </w:num>
  <w:num w:numId="5" w16cid:durableId="1522666307">
    <w:abstractNumId w:val="10"/>
  </w:num>
  <w:num w:numId="6" w16cid:durableId="1807894418">
    <w:abstractNumId w:val="7"/>
  </w:num>
  <w:num w:numId="7" w16cid:durableId="251474063">
    <w:abstractNumId w:val="2"/>
  </w:num>
  <w:num w:numId="8" w16cid:durableId="994339054">
    <w:abstractNumId w:val="0"/>
  </w:num>
  <w:num w:numId="9" w16cid:durableId="924654628">
    <w:abstractNumId w:val="5"/>
  </w:num>
  <w:num w:numId="10" w16cid:durableId="732238130">
    <w:abstractNumId w:val="3"/>
  </w:num>
  <w:num w:numId="11" w16cid:durableId="1819418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0B06"/>
    <w:rsid w:val="00000EA7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D4D0A"/>
    <w:rsid w:val="000E1E03"/>
    <w:rsid w:val="000E55D2"/>
    <w:rsid w:val="000E6B2C"/>
    <w:rsid w:val="00120E7A"/>
    <w:rsid w:val="00140BB2"/>
    <w:rsid w:val="001453F8"/>
    <w:rsid w:val="00150705"/>
    <w:rsid w:val="00164D02"/>
    <w:rsid w:val="00184D66"/>
    <w:rsid w:val="00185811"/>
    <w:rsid w:val="001909DA"/>
    <w:rsid w:val="001A194A"/>
    <w:rsid w:val="001A2B3C"/>
    <w:rsid w:val="001A4A97"/>
    <w:rsid w:val="001C6B37"/>
    <w:rsid w:val="001E2444"/>
    <w:rsid w:val="001E726F"/>
    <w:rsid w:val="001E7E58"/>
    <w:rsid w:val="001F5008"/>
    <w:rsid w:val="001F6552"/>
    <w:rsid w:val="001F6B54"/>
    <w:rsid w:val="001F6D44"/>
    <w:rsid w:val="002151F9"/>
    <w:rsid w:val="00215372"/>
    <w:rsid w:val="00242A4D"/>
    <w:rsid w:val="002456C4"/>
    <w:rsid w:val="002519CB"/>
    <w:rsid w:val="00272694"/>
    <w:rsid w:val="00272829"/>
    <w:rsid w:val="00292789"/>
    <w:rsid w:val="002B2076"/>
    <w:rsid w:val="002D2607"/>
    <w:rsid w:val="002E4AEC"/>
    <w:rsid w:val="002F1E20"/>
    <w:rsid w:val="002F6ED1"/>
    <w:rsid w:val="00312A32"/>
    <w:rsid w:val="00314D9C"/>
    <w:rsid w:val="00330068"/>
    <w:rsid w:val="00332E84"/>
    <w:rsid w:val="00337AA5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13784"/>
    <w:rsid w:val="00421205"/>
    <w:rsid w:val="00441D4B"/>
    <w:rsid w:val="00457B8A"/>
    <w:rsid w:val="00464477"/>
    <w:rsid w:val="00465B9C"/>
    <w:rsid w:val="00467486"/>
    <w:rsid w:val="004938E7"/>
    <w:rsid w:val="004A7831"/>
    <w:rsid w:val="004B0B7F"/>
    <w:rsid w:val="004B619B"/>
    <w:rsid w:val="004B6AB1"/>
    <w:rsid w:val="004D433B"/>
    <w:rsid w:val="004E4E19"/>
    <w:rsid w:val="004F4E2A"/>
    <w:rsid w:val="005022A3"/>
    <w:rsid w:val="005059A8"/>
    <w:rsid w:val="00517118"/>
    <w:rsid w:val="00521E4C"/>
    <w:rsid w:val="00532018"/>
    <w:rsid w:val="00542033"/>
    <w:rsid w:val="00542BC3"/>
    <w:rsid w:val="005512BC"/>
    <w:rsid w:val="00551B6B"/>
    <w:rsid w:val="00556F58"/>
    <w:rsid w:val="0057439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165A6"/>
    <w:rsid w:val="006200A9"/>
    <w:rsid w:val="0062755C"/>
    <w:rsid w:val="0063522D"/>
    <w:rsid w:val="00641525"/>
    <w:rsid w:val="006553FC"/>
    <w:rsid w:val="00665C28"/>
    <w:rsid w:val="0067252A"/>
    <w:rsid w:val="00675DE6"/>
    <w:rsid w:val="00695099"/>
    <w:rsid w:val="006A68F4"/>
    <w:rsid w:val="006B3B29"/>
    <w:rsid w:val="006B6EF1"/>
    <w:rsid w:val="006D3668"/>
    <w:rsid w:val="006D4686"/>
    <w:rsid w:val="006D6452"/>
    <w:rsid w:val="006E2856"/>
    <w:rsid w:val="006F1D1C"/>
    <w:rsid w:val="006F2A14"/>
    <w:rsid w:val="006F40AB"/>
    <w:rsid w:val="0070413A"/>
    <w:rsid w:val="00704D64"/>
    <w:rsid w:val="007058D5"/>
    <w:rsid w:val="00732553"/>
    <w:rsid w:val="00741B87"/>
    <w:rsid w:val="00750A7A"/>
    <w:rsid w:val="00755D78"/>
    <w:rsid w:val="00762B44"/>
    <w:rsid w:val="00775829"/>
    <w:rsid w:val="00776061"/>
    <w:rsid w:val="00793941"/>
    <w:rsid w:val="00796471"/>
    <w:rsid w:val="007A1AA8"/>
    <w:rsid w:val="007A4A04"/>
    <w:rsid w:val="007B4107"/>
    <w:rsid w:val="007F6D0E"/>
    <w:rsid w:val="00813F84"/>
    <w:rsid w:val="00835B19"/>
    <w:rsid w:val="008376D2"/>
    <w:rsid w:val="008530A5"/>
    <w:rsid w:val="0085377D"/>
    <w:rsid w:val="008617C0"/>
    <w:rsid w:val="008633A6"/>
    <w:rsid w:val="00870EFF"/>
    <w:rsid w:val="0088732A"/>
    <w:rsid w:val="008A48A1"/>
    <w:rsid w:val="008C0A96"/>
    <w:rsid w:val="008D6C9A"/>
    <w:rsid w:val="008D7BB9"/>
    <w:rsid w:val="008E025D"/>
    <w:rsid w:val="008F10CD"/>
    <w:rsid w:val="008F5A06"/>
    <w:rsid w:val="009007D6"/>
    <w:rsid w:val="00901D74"/>
    <w:rsid w:val="00901D9A"/>
    <w:rsid w:val="009079F9"/>
    <w:rsid w:val="00911B6B"/>
    <w:rsid w:val="00912366"/>
    <w:rsid w:val="00926522"/>
    <w:rsid w:val="00931C91"/>
    <w:rsid w:val="00934238"/>
    <w:rsid w:val="009550AB"/>
    <w:rsid w:val="00970760"/>
    <w:rsid w:val="00973CD2"/>
    <w:rsid w:val="00973DB3"/>
    <w:rsid w:val="00980CDD"/>
    <w:rsid w:val="00993055"/>
    <w:rsid w:val="009A584C"/>
    <w:rsid w:val="009B41A1"/>
    <w:rsid w:val="009B63DA"/>
    <w:rsid w:val="009B7F53"/>
    <w:rsid w:val="009E4ED5"/>
    <w:rsid w:val="009F57AB"/>
    <w:rsid w:val="00A03D9F"/>
    <w:rsid w:val="00A27A74"/>
    <w:rsid w:val="00A35C7E"/>
    <w:rsid w:val="00A3752B"/>
    <w:rsid w:val="00A40BB7"/>
    <w:rsid w:val="00A41F98"/>
    <w:rsid w:val="00A530B9"/>
    <w:rsid w:val="00A55667"/>
    <w:rsid w:val="00A720E4"/>
    <w:rsid w:val="00A74FB2"/>
    <w:rsid w:val="00A90350"/>
    <w:rsid w:val="00AA0149"/>
    <w:rsid w:val="00AA3253"/>
    <w:rsid w:val="00AB42B3"/>
    <w:rsid w:val="00AB675D"/>
    <w:rsid w:val="00AD353F"/>
    <w:rsid w:val="00AF2A38"/>
    <w:rsid w:val="00AF5E2A"/>
    <w:rsid w:val="00AF6A03"/>
    <w:rsid w:val="00B07D71"/>
    <w:rsid w:val="00B206DD"/>
    <w:rsid w:val="00B2520F"/>
    <w:rsid w:val="00B26ADF"/>
    <w:rsid w:val="00B44A8A"/>
    <w:rsid w:val="00B60DA1"/>
    <w:rsid w:val="00B6580C"/>
    <w:rsid w:val="00B6660F"/>
    <w:rsid w:val="00B67537"/>
    <w:rsid w:val="00B711AD"/>
    <w:rsid w:val="00B7771C"/>
    <w:rsid w:val="00B948EF"/>
    <w:rsid w:val="00BA3043"/>
    <w:rsid w:val="00BA37CE"/>
    <w:rsid w:val="00BA4D4A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67DF8"/>
    <w:rsid w:val="00C727C4"/>
    <w:rsid w:val="00C7672A"/>
    <w:rsid w:val="00C83D19"/>
    <w:rsid w:val="00C86BB2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6EF1"/>
    <w:rsid w:val="00D27F59"/>
    <w:rsid w:val="00D36B42"/>
    <w:rsid w:val="00D44A2B"/>
    <w:rsid w:val="00D452AA"/>
    <w:rsid w:val="00D5415D"/>
    <w:rsid w:val="00D61027"/>
    <w:rsid w:val="00D614C1"/>
    <w:rsid w:val="00D63FE4"/>
    <w:rsid w:val="00D76660"/>
    <w:rsid w:val="00D83E70"/>
    <w:rsid w:val="00D90C12"/>
    <w:rsid w:val="00DB156E"/>
    <w:rsid w:val="00DB30DD"/>
    <w:rsid w:val="00DC6A2E"/>
    <w:rsid w:val="00DD1720"/>
    <w:rsid w:val="00DD4E0D"/>
    <w:rsid w:val="00DD4F1B"/>
    <w:rsid w:val="00DE38F8"/>
    <w:rsid w:val="00DF066A"/>
    <w:rsid w:val="00DF2098"/>
    <w:rsid w:val="00DF2DDC"/>
    <w:rsid w:val="00DF520A"/>
    <w:rsid w:val="00E232A8"/>
    <w:rsid w:val="00E32970"/>
    <w:rsid w:val="00E44774"/>
    <w:rsid w:val="00E7567A"/>
    <w:rsid w:val="00E856B8"/>
    <w:rsid w:val="00EB596A"/>
    <w:rsid w:val="00EC0A91"/>
    <w:rsid w:val="00ED1C16"/>
    <w:rsid w:val="00EE0BA5"/>
    <w:rsid w:val="00EE62B5"/>
    <w:rsid w:val="00EF029F"/>
    <w:rsid w:val="00EF12D1"/>
    <w:rsid w:val="00F03771"/>
    <w:rsid w:val="00F03BAA"/>
    <w:rsid w:val="00F145DE"/>
    <w:rsid w:val="00F14F78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5C04"/>
    <w:rsid w:val="00FA0425"/>
    <w:rsid w:val="00FA36CD"/>
    <w:rsid w:val="00FA3C41"/>
    <w:rsid w:val="00FA481D"/>
    <w:rsid w:val="00FB14F2"/>
    <w:rsid w:val="00FB173F"/>
    <w:rsid w:val="00FB5F4F"/>
    <w:rsid w:val="00FD351F"/>
    <w:rsid w:val="00FD4B37"/>
    <w:rsid w:val="07FFF83E"/>
    <w:rsid w:val="0C822D60"/>
    <w:rsid w:val="0DAD983D"/>
    <w:rsid w:val="0DE18A7E"/>
    <w:rsid w:val="0FB5FFCE"/>
    <w:rsid w:val="1FE04DDA"/>
    <w:rsid w:val="25BD9D70"/>
    <w:rsid w:val="297F94F3"/>
    <w:rsid w:val="29DCE1EC"/>
    <w:rsid w:val="2CAC1707"/>
    <w:rsid w:val="2CF3F248"/>
    <w:rsid w:val="30D9FB54"/>
    <w:rsid w:val="381CC512"/>
    <w:rsid w:val="3A4F208C"/>
    <w:rsid w:val="47F71D50"/>
    <w:rsid w:val="51899CA8"/>
    <w:rsid w:val="52D9D448"/>
    <w:rsid w:val="610DC486"/>
    <w:rsid w:val="66550D43"/>
    <w:rsid w:val="75815B54"/>
    <w:rsid w:val="79F399DC"/>
    <w:rsid w:val="7E34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FA767"/>
  <w15:docId w15:val="{984967FB-44C2-4249-A57D-EE18D079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30A5"/>
    <w:rPr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locked/>
    <w:rsid w:val="00F85C04"/>
    <w:pPr>
      <w:keepNext/>
      <w:outlineLvl w:val="0"/>
    </w:pPr>
    <w:rPr>
      <w:rFonts w:eastAsia="Times New Roman"/>
      <w:b/>
      <w:sz w:val="20"/>
      <w:szCs w:val="20"/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044A0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44A0A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locked/>
    <w:rsid w:val="00EF12D1"/>
    <w:rPr>
      <w:rFonts w:cs="Times New Roman"/>
      <w:sz w:val="20"/>
      <w:lang w:val="ro-RO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4A0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locked/>
    <w:rsid w:val="00EF12D1"/>
    <w:rPr>
      <w:rFonts w:cs="Times New Roman"/>
      <w:b/>
      <w:sz w:val="20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044A0A"/>
    <w:rPr>
      <w:sz w:val="2"/>
    </w:rPr>
  </w:style>
  <w:style w:type="character" w:styleId="BalloonTextChar" w:customStyle="1">
    <w:name w:val="Balloon Text Char"/>
    <w:link w:val="BalloonText"/>
    <w:uiPriority w:val="99"/>
    <w:semiHidden/>
    <w:locked/>
    <w:rsid w:val="00EF12D1"/>
    <w:rPr>
      <w:rFonts w:cs="Times New Roman"/>
      <w:sz w:val="2"/>
      <w:lang w:val="ro-RO" w:eastAsia="zh-CN"/>
    </w:rPr>
  </w:style>
  <w:style w:type="paragraph" w:styleId="Default" w:customStyle="1">
    <w:name w:val="Default"/>
    <w:uiPriority w:val="99"/>
    <w:rsid w:val="00000B0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character" w:styleId="Heading1Char" w:customStyle="1">
    <w:name w:val="Heading 1 Char"/>
    <w:link w:val="Heading1"/>
    <w:rsid w:val="00F85C04"/>
    <w:rPr>
      <w:rFonts w:eastAsia="Times New Roman"/>
      <w:b/>
      <w:lang w:val="en-GB"/>
    </w:rPr>
  </w:style>
  <w:style w:type="character" w:styleId="Strong">
    <w:name w:val="Strong"/>
    <w:qFormat/>
    <w:locked/>
    <w:rsid w:val="00F85C0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B675D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AB675D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AB675D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AB675D"/>
    <w:rPr>
      <w:sz w:val="24"/>
      <w:szCs w:val="24"/>
      <w:lang w:val="ro-RO" w:eastAsia="zh-CN"/>
    </w:rPr>
  </w:style>
  <w:style w:type="table" w:styleId="TableGrid1" w:customStyle="1">
    <w:name w:val="Table Grid1"/>
    <w:basedOn w:val="TableNormal"/>
    <w:next w:val="TableGrid"/>
    <w:uiPriority w:val="39"/>
    <w:rsid w:val="002E4AEC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2E4AEC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157AC5-0950-4609-B9C5-210D5115B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5B4B-735D-4217-AAA7-7BACC43E7596}"/>
</file>

<file path=customXml/itemProps3.xml><?xml version="1.0" encoding="utf-8"?>
<ds:datastoreItem xmlns:ds="http://schemas.openxmlformats.org/officeDocument/2006/customXml" ds:itemID="{58DF8E3E-4984-4000-B0BC-69A1A61D15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John</dc:creator>
  <cp:keywords/>
  <dc:description/>
  <cp:lastModifiedBy>Ildiko Bodor</cp:lastModifiedBy>
  <cp:revision>22</cp:revision>
  <cp:lastPrinted>2016-08-31T10:56:00Z</cp:lastPrinted>
  <dcterms:created xsi:type="dcterms:W3CDTF">2016-04-30T06:31:00Z</dcterms:created>
  <dcterms:modified xsi:type="dcterms:W3CDTF">2025-06-23T08:56:59Z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54300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