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E5259" w:rsidR="00627611" w:rsidP="00F57E56" w:rsidRDefault="00627611" w14:paraId="22C49D00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1E5259">
        <w:rPr>
          <w:rFonts w:ascii="Calibri" w:hAnsi="Calibri" w:cs="Calibri"/>
          <w:b/>
          <w:bCs/>
          <w:sz w:val="28"/>
          <w:szCs w:val="28"/>
        </w:rPr>
        <w:t>FIŞA DISCIPLINEI</w:t>
      </w:r>
    </w:p>
    <w:p w:rsidRPr="001E5259" w:rsidR="00627611" w:rsidP="00EB596A" w:rsidRDefault="00627611" w14:paraId="6BC7D80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</w:p>
    <w:p w:rsidRPr="001E5259" w:rsidR="00627611" w:rsidP="00EB596A" w:rsidRDefault="00627611" w14:paraId="6CB8366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1E5259" w:rsidR="00627611" w:rsidTr="00435AC0" w14:paraId="1B3F8FD2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720BD2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A3097E" w:rsidRDefault="00627611" w14:paraId="4A9A44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Universitatea Tehnică din Cluj-Napoca </w:t>
            </w:r>
          </w:p>
        </w:tc>
      </w:tr>
      <w:tr w:rsidRPr="001E5259" w:rsidR="00627611" w:rsidTr="00435AC0" w14:paraId="1CBE8A94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707D21A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1C17E0" w14:paraId="0B8231D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ARMM</w:t>
            </w:r>
          </w:p>
        </w:tc>
      </w:tr>
      <w:tr w:rsidRPr="001E5259" w:rsidR="00627611" w:rsidTr="00435AC0" w14:paraId="1BE1E204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54D70D3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DE4FF4" w14:paraId="592281FE" w14:textId="490F3F5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1E5259" w:rsidR="00627611" w:rsidTr="00435AC0" w14:paraId="5E103FF5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43A866C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CB4401" w:rsidR="00627611" w:rsidP="00A3097E" w:rsidRDefault="004754E6" w14:paraId="2E7BCA65" w14:textId="423B6CC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1E5259" w:rsidR="00627611" w:rsidTr="00435AC0" w14:paraId="7ED18186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30728D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CF3A29" w14:paraId="35B86A4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Licență</w:t>
            </w:r>
          </w:p>
        </w:tc>
      </w:tr>
      <w:tr w:rsidRPr="001E5259" w:rsidR="00627611" w:rsidTr="00435AC0" w14:paraId="7BD36460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4662F5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DE4FF4" w14:paraId="5D64B728" w14:textId="7BE3EAC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Sisteme </w:t>
            </w:r>
            <w:r w:rsidR="008D6A8A">
              <w:rPr>
                <w:rFonts w:ascii="Calibri" w:hAnsi="Calibri" w:cs="Calibri"/>
                <w:sz w:val="22"/>
                <w:szCs w:val="22"/>
              </w:rPr>
              <w:t>ș</w:t>
            </w:r>
            <w:r>
              <w:rPr>
                <w:rFonts w:ascii="Calibri" w:hAnsi="Calibri" w:cs="Calibri"/>
                <w:sz w:val="22"/>
                <w:szCs w:val="22"/>
              </w:rPr>
              <w:t>i Echipamente Termice</w:t>
            </w:r>
            <w:r w:rsidRPr="00CB4401" w:rsidR="00CA4C1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E5259" w:rsidR="00627611">
              <w:rPr>
                <w:rFonts w:ascii="Calibri" w:hAnsi="Calibri" w:cs="Calibri"/>
                <w:sz w:val="22"/>
                <w:szCs w:val="22"/>
              </w:rPr>
              <w:t>/</w:t>
            </w:r>
            <w:r w:rsidR="002C7B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E5259" w:rsidR="00627611">
              <w:rPr>
                <w:rFonts w:ascii="Calibri" w:hAnsi="Calibri" w:cs="Calibri"/>
                <w:sz w:val="22"/>
                <w:szCs w:val="22"/>
              </w:rPr>
              <w:t>Inginer</w:t>
            </w:r>
          </w:p>
        </w:tc>
      </w:tr>
      <w:tr w:rsidRPr="001E5259" w:rsidR="00627611" w:rsidTr="00435AC0" w14:paraId="726B126D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77BEB7D3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627611" w14:paraId="6A9F0AB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IF – învăţământ cu frecvenţă</w:t>
            </w:r>
          </w:p>
        </w:tc>
      </w:tr>
      <w:tr w:rsidRPr="001E5259" w:rsidR="00627611" w:rsidTr="00435AC0" w14:paraId="28E1E728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10AEDAC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A3097E" w:rsidRDefault="00BC6109" w14:paraId="1F0BF5D0" w14:textId="2D3FF912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22</w:t>
            </w:r>
            <w:r w:rsidR="00843A2A">
              <w:rPr>
                <w:rFonts w:ascii="Calibri" w:hAnsi="Calibri" w:cs="Calibri"/>
              </w:rPr>
              <w:t>.00</w:t>
            </w:r>
          </w:p>
        </w:tc>
      </w:tr>
    </w:tbl>
    <w:p w:rsidRPr="001E5259" w:rsidR="00627611" w:rsidP="00EB596A" w:rsidRDefault="00627611" w14:paraId="7D6DC50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</w:rPr>
      </w:pPr>
    </w:p>
    <w:p w:rsidRPr="001E5259" w:rsidR="00627611" w:rsidP="00EB596A" w:rsidRDefault="00627611" w14:paraId="772C225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Pr="001E5259" w:rsidR="00627611" w:rsidTr="000E1E03" w14:paraId="45C16A52" w14:textId="77777777">
        <w:tc>
          <w:tcPr>
            <w:tcW w:w="2874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732E2F0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492736" w14:paraId="4DD028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 xml:space="preserve">Rezistența </w:t>
            </w:r>
            <w:r w:rsidRPr="001E5259" w:rsidR="009405C5">
              <w:rPr>
                <w:rFonts w:ascii="Calibri" w:hAnsi="Calibri" w:cs="Calibri"/>
              </w:rPr>
              <w:t>Materialelor I</w:t>
            </w:r>
          </w:p>
        </w:tc>
      </w:tr>
      <w:tr w:rsidRPr="001E5259" w:rsidR="00627611" w:rsidTr="000E1E03" w14:paraId="67018914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2818A1A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2.2 Aria de conţinut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492736" w14:paraId="53FE8A0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C.2.3</w:t>
            </w:r>
          </w:p>
        </w:tc>
      </w:tr>
      <w:tr w:rsidRPr="001E5259" w:rsidR="00627611" w:rsidTr="000E1E03" w14:paraId="0D11AD04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40F4A50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2.3 Responsabil 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9405C5" w14:paraId="046AB79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Prof.dr.ing Mircea Cristian Dudescu – </w:t>
            </w:r>
            <w:r w:rsidRPr="001E5259">
              <w:rPr>
                <w:rFonts w:ascii="Calibri" w:hAnsi="Calibri" w:cs="Calibri"/>
                <w:sz w:val="18"/>
                <w:szCs w:val="18"/>
              </w:rPr>
              <w:t>mircea.dudescu@rezi.utcluj.ro</w:t>
            </w:r>
          </w:p>
        </w:tc>
      </w:tr>
      <w:tr w:rsidRPr="001E5259" w:rsidR="00627611" w:rsidTr="000E1E03" w14:paraId="27AB56F7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7A273CC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2.4 Titularul activităţilor de seminar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1E5259" w:rsidR="00627611" w:rsidP="009405C5" w:rsidRDefault="004A2DA5" w14:paraId="7A083377" w14:textId="0E379F6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Asist.</w:t>
            </w:r>
            <w:r w:rsidRPr="001E5259" w:rsidR="00CF3A29">
              <w:rPr>
                <w:rFonts w:ascii="Calibri" w:hAnsi="Calibri" w:cs="Calibri"/>
                <w:sz w:val="22"/>
                <w:szCs w:val="22"/>
              </w:rPr>
              <w:t>D</w:t>
            </w:r>
            <w:r w:rsidRPr="001E5259" w:rsidR="009405C5">
              <w:rPr>
                <w:rFonts w:ascii="Calibri" w:hAnsi="Calibri" w:cs="Calibri"/>
                <w:sz w:val="22"/>
                <w:szCs w:val="22"/>
              </w:rPr>
              <w:t xml:space="preserve">r.ing. </w:t>
            </w:r>
            <w:r w:rsidRPr="001E5259" w:rsidR="00CF3A29">
              <w:rPr>
                <w:rFonts w:ascii="Calibri" w:hAnsi="Calibri" w:cs="Calibri"/>
                <w:sz w:val="22"/>
                <w:szCs w:val="22"/>
              </w:rPr>
              <w:t>Cristian Vilău</w:t>
            </w:r>
            <w:r w:rsidRPr="001E5259" w:rsidR="009405C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1E5259" w:rsidR="00627611" w:rsidTr="000E1E03" w14:paraId="3BE75C13" w14:textId="77777777">
        <w:trPr>
          <w:trHeight w:val="279"/>
        </w:trPr>
        <w:tc>
          <w:tcPr>
            <w:tcW w:w="195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733409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9405C5" w:rsidRDefault="009405C5" w14:paraId="2E60A0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2</w:t>
            </w:r>
          </w:p>
        </w:tc>
        <w:tc>
          <w:tcPr>
            <w:tcW w:w="1456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4C03B6E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425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9405C5" w:rsidRDefault="009405C5" w14:paraId="458C648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1</w:t>
            </w:r>
          </w:p>
        </w:tc>
        <w:tc>
          <w:tcPr>
            <w:tcW w:w="203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35F97A1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11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9405C5" w14:paraId="3ECE9A0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E</w:t>
            </w:r>
          </w:p>
        </w:tc>
        <w:tc>
          <w:tcPr>
            <w:tcW w:w="224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16F7E32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79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9405C5" w14:paraId="3ED2E6A7" w14:textId="58CC269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sz w:val="16"/>
                <w:szCs w:val="16"/>
              </w:rPr>
              <w:t>DD D</w:t>
            </w:r>
            <w:r w:rsidR="002C165F">
              <w:rPr>
                <w:sz w:val="16"/>
                <w:szCs w:val="16"/>
              </w:rPr>
              <w:t>I</w:t>
            </w:r>
          </w:p>
        </w:tc>
      </w:tr>
    </w:tbl>
    <w:p w:rsidRPr="001E5259" w:rsidR="00627611" w:rsidP="00EB596A" w:rsidRDefault="00627611" w14:paraId="35C422B7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0117B9" w:rsidRDefault="00627611" w14:paraId="407489D7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20695A" w:rsidR="00627611" w:rsidTr="004171D4" w14:paraId="759BFD33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0695A" w:rsidR="00627611" w:rsidP="000E1E03" w:rsidRDefault="00627611" w14:paraId="51D8E2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0695A" w:rsidR="00627611" w:rsidP="004171D4" w:rsidRDefault="001C17E0" w14:paraId="086CE010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0695A" w:rsidR="00627611" w:rsidP="000E1E03" w:rsidRDefault="00627611" w14:paraId="53DC705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20695A" w:rsidR="00627611" w:rsidP="00704D64" w:rsidRDefault="001C17E0" w14:paraId="4ACFCCF2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/>
          </w:tcPr>
          <w:p w:rsidRPr="0020695A" w:rsidR="00627611" w:rsidP="000117B9" w:rsidRDefault="00627611" w14:paraId="20F630F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3.3 seminar / laborator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20695A" w:rsidR="00627611" w:rsidP="00704D64" w:rsidRDefault="004171D4" w14:paraId="1FC221EB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1+</w:t>
            </w:r>
            <w:r w:rsidRPr="0020695A" w:rsidR="001C17E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4171D4" w14:paraId="2943A684" w14:textId="77777777">
        <w:trPr>
          <w:trHeight w:val="370"/>
        </w:trPr>
        <w:tc>
          <w:tcPr>
            <w:tcW w:w="3544" w:type="dxa"/>
            <w:gridSpan w:val="2"/>
            <w:shd w:val="clear" w:color="auto" w:fill="E0E0E0"/>
            <w:vAlign w:val="center"/>
          </w:tcPr>
          <w:p w:rsidRPr="0020695A" w:rsidR="00627611" w:rsidP="000E1E03" w:rsidRDefault="00627611" w14:paraId="7C4D7CA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E0E0E0"/>
            <w:vAlign w:val="center"/>
          </w:tcPr>
          <w:p w:rsidRPr="0020695A" w:rsidR="00627611" w:rsidP="000E1E03" w:rsidRDefault="002C165F" w14:paraId="43B3AE2B" w14:textId="2D021099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:rsidRPr="0020695A" w:rsidR="00627611" w:rsidP="000E1E03" w:rsidRDefault="00627611" w14:paraId="5F2D7492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E0E0E0"/>
          </w:tcPr>
          <w:p w:rsidRPr="0020695A" w:rsidR="00627611" w:rsidP="00704D64" w:rsidRDefault="004D2282" w14:paraId="6DDDF3C8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2693" w:type="dxa"/>
            <w:shd w:val="clear" w:color="auto" w:fill="E0E0E0"/>
          </w:tcPr>
          <w:p w:rsidRPr="0020695A" w:rsidR="00627611" w:rsidP="000117B9" w:rsidRDefault="00627611" w14:paraId="76DE2B53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3.6 seminar / laborator</w:t>
            </w:r>
          </w:p>
        </w:tc>
        <w:tc>
          <w:tcPr>
            <w:tcW w:w="567" w:type="dxa"/>
            <w:shd w:val="clear" w:color="auto" w:fill="E0E0E0"/>
          </w:tcPr>
          <w:p w:rsidRPr="0020695A" w:rsidR="00627611" w:rsidP="00704D64" w:rsidRDefault="000C1B4A" w14:paraId="4431101B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</w:tr>
      <w:tr w:rsidRPr="0020695A" w:rsidR="00627611" w:rsidTr="000E1E03" w14:paraId="70042EE2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2357CD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0117B9" w:rsidRDefault="004D281B" w14:paraId="7A642C4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O</w:t>
            </w:r>
            <w:r w:rsidRPr="0020695A" w:rsidR="00627611">
              <w:rPr>
                <w:rFonts w:ascii="Calibri" w:hAnsi="Calibri" w:cs="Calibri"/>
                <w:sz w:val="22"/>
                <w:szCs w:val="22"/>
              </w:rPr>
              <w:t>re</w:t>
            </w:r>
          </w:p>
        </w:tc>
      </w:tr>
      <w:tr w:rsidRPr="0020695A" w:rsidR="00627611" w:rsidTr="000E1E03" w14:paraId="1C74B9FC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6B8774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Studiul după manual, suport de curs, bibliografie şi notiţe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4D281B" w:rsidRDefault="00E655DC" w14:paraId="4699FC66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2</w:t>
            </w:r>
            <w:r w:rsidRPr="0020695A" w:rsidR="004D281B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Pr="0020695A" w:rsidR="00627611" w:rsidTr="000E1E03" w14:paraId="57F4EC15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450FC5B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Documentare suplimentară în bibliotecă, pe platformele electronice de specialitate şi pe teren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F7111C" w:rsidRDefault="005052C5" w14:paraId="0921277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</w:t>
            </w:r>
            <w:r w:rsidRPr="0020695A" w:rsidR="003779E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0E1E03" w14:paraId="424A4378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6A11BD4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Pregătire seminarii / laboratoare, teme, referate, portofolii şi eseuri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3463C5" w:rsidRDefault="003779E8" w14:paraId="4596B92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</w:tr>
      <w:tr w:rsidRPr="0020695A" w:rsidR="00627611" w:rsidTr="000E1E03" w14:paraId="4298E8DA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360B29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F7111C" w:rsidRDefault="00E655DC" w14:paraId="654FD485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0E1E03" w14:paraId="16CC760B" w14:textId="77777777">
        <w:trPr>
          <w:trHeight w:val="312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7F29DAA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F7111C" w:rsidRDefault="005052C5" w14:paraId="03B6CC6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20695A" w:rsidR="00627611" w:rsidTr="000E1E03" w14:paraId="6772F34F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20695A" w:rsidR="00627611" w:rsidP="004D281B" w:rsidRDefault="00627611" w14:paraId="3CD949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 xml:space="preserve">Alte </w:t>
            </w:r>
            <w:r w:rsidRPr="0020695A" w:rsidR="00BC1E35">
              <w:rPr>
                <w:rFonts w:ascii="Calibri" w:hAnsi="Calibri" w:cs="Calibri"/>
                <w:sz w:val="22"/>
                <w:szCs w:val="22"/>
              </w:rPr>
              <w:t>activități</w:t>
            </w:r>
            <w:r w:rsidRPr="0020695A" w:rsidR="004D281B">
              <w:rPr>
                <w:rFonts w:ascii="Calibri" w:hAnsi="Calibri" w:cs="Calibri"/>
                <w:sz w:val="22"/>
                <w:szCs w:val="22"/>
              </w:rPr>
              <w:t xml:space="preserve">: concurs profesional Rezistenta Materialelor / cerc </w:t>
            </w:r>
            <w:r w:rsidRPr="0020695A" w:rsidR="00BC1E35">
              <w:rPr>
                <w:rFonts w:ascii="Calibri" w:hAnsi="Calibri" w:cs="Calibri"/>
                <w:sz w:val="22"/>
                <w:szCs w:val="22"/>
              </w:rPr>
              <w:t>științific</w:t>
            </w:r>
            <w:r w:rsidRPr="0020695A" w:rsidR="004D281B">
              <w:rPr>
                <w:rFonts w:ascii="Calibri" w:hAnsi="Calibri" w:cs="Calibri"/>
                <w:sz w:val="22"/>
                <w:szCs w:val="22"/>
              </w:rPr>
              <w:t xml:space="preserve"> studentesc 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/>
          </w:tcPr>
          <w:p w:rsidRPr="0020695A" w:rsidR="00627611" w:rsidP="00F7111C" w:rsidRDefault="004D281B" w14:paraId="76EC6F33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0E1E03" w14:paraId="5D80AE4A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D9D9D9"/>
            <w:vAlign w:val="center"/>
          </w:tcPr>
          <w:p w:rsidRPr="0020695A" w:rsidR="00627611" w:rsidP="000E1E03" w:rsidRDefault="00627611" w14:paraId="3FECFA3C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shd w:val="clear" w:color="auto" w:fill="D9D9D9"/>
            <w:vAlign w:val="center"/>
          </w:tcPr>
          <w:p w:rsidRPr="0020695A" w:rsidR="00627611" w:rsidP="00E655DC" w:rsidRDefault="00E655DC" w14:paraId="0148B627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6</w:t>
            </w:r>
            <w:r w:rsidRPr="0020695A" w:rsidR="004D228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Pr="0020695A" w:rsidR="00627611" w:rsidTr="000E1E03" w14:paraId="0B6BAC9C" w14:textId="77777777">
        <w:trPr>
          <w:gridAfter w:val="4"/>
          <w:wAfter w:w="5462" w:type="dxa"/>
          <w:trHeight w:val="324"/>
        </w:trPr>
        <w:tc>
          <w:tcPr>
            <w:tcW w:w="3435" w:type="dxa"/>
            <w:shd w:val="clear" w:color="auto" w:fill="D9D9D9"/>
            <w:vAlign w:val="center"/>
          </w:tcPr>
          <w:p w:rsidRPr="0020695A" w:rsidR="00627611" w:rsidP="000E1E03" w:rsidRDefault="00627611" w14:paraId="2CAB2899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shd w:val="clear" w:color="auto" w:fill="D9D9D9"/>
            <w:vAlign w:val="center"/>
          </w:tcPr>
          <w:p w:rsidRPr="0020695A" w:rsidR="00627611" w:rsidP="00E655DC" w:rsidRDefault="00E655DC" w14:paraId="3D41411C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</w:t>
            </w:r>
            <w:r w:rsidRPr="0020695A" w:rsidR="000C1B4A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</w:tr>
      <w:tr w:rsidRPr="0020695A" w:rsidR="00627611" w:rsidTr="000E1E03" w14:paraId="3B19EA64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D9D9D9"/>
            <w:vAlign w:val="center"/>
          </w:tcPr>
          <w:p w:rsidRPr="0020695A" w:rsidR="00627611" w:rsidP="000E1E03" w:rsidRDefault="00627611" w14:paraId="3CC9A38E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shd w:val="clear" w:color="auto" w:fill="D9D9D9"/>
            <w:vAlign w:val="center"/>
          </w:tcPr>
          <w:p w:rsidRPr="0020695A" w:rsidR="00627611" w:rsidP="00E655DC" w:rsidRDefault="004D2282" w14:paraId="1E9451FC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</w:tbl>
    <w:p w:rsidRPr="001E5259" w:rsidR="00627611" w:rsidRDefault="00627611" w14:paraId="6C41E0DB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RDefault="00627611" w14:paraId="365C2C4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4. Precondiţii</w:t>
      </w:r>
      <w:r w:rsidRPr="001E5259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1E5259" w:rsidR="00627611" w:rsidTr="000E1E03" w14:paraId="005D8164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091C01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4975BA" w14:paraId="126323B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Cunoştinţe de matematică, fizică, mecanică statică, noțiuni de desen tehnic</w:t>
            </w:r>
          </w:p>
        </w:tc>
      </w:tr>
      <w:tr w:rsidRPr="001E5259" w:rsidR="00627611" w:rsidTr="000E1E03" w14:paraId="19731D37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1E399A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A63E8" w14:paraId="22E3D51A" w14:textId="6CB53D6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B3743">
              <w:rPr>
                <w:rFonts w:ascii="Calibri" w:hAnsi="Calibri" w:cs="Calibri"/>
                <w:sz w:val="22"/>
                <w:szCs w:val="22"/>
              </w:rPr>
              <w:t>Utilizarea calculatorului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pentru aplicații inginerești</w:t>
            </w:r>
          </w:p>
        </w:tc>
      </w:tr>
    </w:tbl>
    <w:p w:rsidRPr="001E5259" w:rsidR="00627611" w:rsidRDefault="00627611" w14:paraId="7034877E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2A3ED5A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5. Condiţii</w:t>
      </w:r>
      <w:r w:rsidRPr="001E5259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1E5259" w:rsidR="00627611" w:rsidTr="00DF2098" w14:paraId="5AE3BD6C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627611" w14:paraId="47980C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627611" w14:paraId="2F2C8B2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Pr="001E5259" w:rsidR="00627611" w:rsidTr="00DF2098" w14:paraId="3C2FDCB3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627611" w14:paraId="6DE6B9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5.2. de desfăşurare a seminarului / laboratorului / proiectului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4975BA" w14:paraId="4755A88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Prezența la laborator este obligatorie</w:t>
            </w:r>
          </w:p>
        </w:tc>
      </w:tr>
    </w:tbl>
    <w:p w:rsidRPr="001E5259" w:rsidR="00627611" w:rsidP="00EE0BA5" w:rsidRDefault="00627611" w14:paraId="133290B4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15E5FC6B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3116319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D1381D6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068BAB9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CD005BA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13788518" w14:textId="77777777">
      <w:pPr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8"/>
        <w:gridCol w:w="8772"/>
      </w:tblGrid>
      <w:tr w:rsidRPr="001E5259" w:rsidR="00627611" w:rsidTr="00BC6B48" w14:paraId="755FACE3" w14:textId="77777777">
        <w:trPr>
          <w:cantSplit/>
          <w:trHeight w:val="2573"/>
        </w:trPr>
        <w:tc>
          <w:tcPr>
            <w:tcW w:w="728" w:type="dxa"/>
            <w:tcBorders>
              <w:top w:val="single" w:color="auto" w:sz="12" w:space="0"/>
            </w:tcBorders>
            <w:shd w:val="clear" w:color="auto" w:fill="E0E0E0"/>
            <w:textDirection w:val="btLr"/>
          </w:tcPr>
          <w:p w:rsidRPr="001E5259" w:rsidR="00627611" w:rsidP="003C3715" w:rsidRDefault="00627611" w14:paraId="11969900" w14:textId="77777777">
            <w:pPr>
              <w:ind w:left="113" w:right="113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Competenţe profesionale</w:t>
            </w:r>
          </w:p>
        </w:tc>
        <w:tc>
          <w:tcPr>
            <w:tcW w:w="8772" w:type="dxa"/>
            <w:tcBorders>
              <w:top w:val="single" w:color="auto" w:sz="12" w:space="0"/>
            </w:tcBorders>
            <w:shd w:val="clear" w:color="auto" w:fill="E0E0E0"/>
          </w:tcPr>
          <w:p w:rsidRPr="001E5259" w:rsidR="005143F6" w:rsidP="005143F6" w:rsidRDefault="005143F6" w14:paraId="5978601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C1.1. Recunoaşterea  teoremelor importante, a  principiilor  si metodelor de baza specifice disciplinelor fundamentale</w:t>
            </w:r>
          </w:p>
          <w:p w:rsidRPr="001E5259" w:rsidR="00627611" w:rsidP="005143F6" w:rsidRDefault="005143F6" w14:paraId="7A0AB94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C2.1. Identificarea fenomenelor, teoriilor, si metodelor de calcul  proprii disciplinelor in domeniu si proiectarea spatiala a unor obiecte sau componente ale acestora</w:t>
            </w:r>
          </w:p>
          <w:p w:rsidRPr="001E5259" w:rsidR="005143F6" w:rsidP="005143F6" w:rsidRDefault="005143F6" w14:paraId="0871D23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C1.2. Efectuarea demonstraţiilor,  explicarea si interpretarea rezultatelor teoretice in utilizarea sau explicarea unor teoreme sau  fenomene asociate ştiinţelor inginereşti</w:t>
            </w:r>
          </w:p>
          <w:p w:rsidRPr="001E5259" w:rsidR="005143F6" w:rsidP="005143F6" w:rsidRDefault="005143F6" w14:paraId="119AA5D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C2.2. Utilizarea cunoştinţelor proprii disciplinelor in domeniu pentru explicarea si rezolvarea problemelor si  interpretarea  rezultatelor teoretice sau experimentale</w:t>
            </w:r>
          </w:p>
          <w:p w:rsidRPr="001E5259" w:rsidR="005143F6" w:rsidP="005143F6" w:rsidRDefault="005143F6" w14:paraId="74D9918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C1.3 Aplicarea de reguli generale pentru probleme specifice ştiinţelor inginereşti</w:t>
            </w:r>
          </w:p>
          <w:p w:rsidRPr="001E5259" w:rsidR="005143F6" w:rsidP="005143F6" w:rsidRDefault="005143F6" w14:paraId="59B0F97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C2.3 Proiectarea de repere şi subansamble simple utilizând adecvat standardele si normativele in vigoare</w:t>
            </w:r>
          </w:p>
        </w:tc>
      </w:tr>
      <w:tr w:rsidRPr="001E5259" w:rsidR="00627611" w:rsidTr="00E6184D" w14:paraId="3D070F0D" w14:textId="77777777">
        <w:trPr>
          <w:cantSplit/>
          <w:trHeight w:val="1720"/>
        </w:trPr>
        <w:tc>
          <w:tcPr>
            <w:tcW w:w="728" w:type="dxa"/>
            <w:tcBorders>
              <w:bottom w:val="single" w:color="auto" w:sz="12" w:space="0"/>
            </w:tcBorders>
            <w:shd w:val="clear" w:color="auto" w:fill="E0E0E0"/>
            <w:textDirection w:val="btLr"/>
          </w:tcPr>
          <w:p w:rsidRPr="001E5259" w:rsidR="00627611" w:rsidP="003C3715" w:rsidRDefault="00627611" w14:paraId="72786C0F" w14:textId="77777777">
            <w:pPr>
              <w:ind w:left="113" w:right="113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Competenţe transversale</w:t>
            </w:r>
          </w:p>
        </w:tc>
        <w:tc>
          <w:tcPr>
            <w:tcW w:w="8772" w:type="dxa"/>
            <w:tcBorders>
              <w:bottom w:val="single" w:color="auto" w:sz="12" w:space="0"/>
            </w:tcBorders>
            <w:shd w:val="clear" w:color="auto" w:fill="E0E0E0"/>
          </w:tcPr>
          <w:p w:rsidRPr="001E5259" w:rsidR="00627611" w:rsidP="00457147" w:rsidRDefault="00457147" w14:paraId="10D6755C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Aplicarea valorilor şi eticii profesiei de inginer, si executarea responsabila a sarcinilor profesionale în condiţii de autonomie restrânsă şi asistenţă calificată. Promovarea raţionamentului logic, convergent şi divergent, a aplicabilităţii practice, a evaluării si autoevaluării in luarea deciziilor.</w:t>
            </w:r>
          </w:p>
          <w:p w:rsidRPr="001E5259" w:rsidR="00D3550A" w:rsidP="00457147" w:rsidRDefault="00D3550A" w14:paraId="0E611248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Autoevaluarea obiectivă a nevoii de formare profesională continuă în scopul inserţiei pe piaţa muncii şi al adaptării la dinamica cerinţelor acesteia si pentru dezvoltarea personală şi profesională. Utilizarea eficientă a abilităţilor lingvistice si a cunoştinţelor de tehnologia informaţiei şi a comunicării</w:t>
            </w:r>
          </w:p>
        </w:tc>
      </w:tr>
    </w:tbl>
    <w:p w:rsidRPr="001E5259" w:rsidR="00627611" w:rsidP="00EE0BA5" w:rsidRDefault="00627611" w14:paraId="52D936B8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7215183E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7. Obiectivele disciplinei</w:t>
      </w:r>
      <w:r w:rsidRPr="001E5259">
        <w:rPr>
          <w:rFonts w:ascii="Calibri" w:hAnsi="Calibri" w:cs="Calibri"/>
          <w:sz w:val="22"/>
          <w:szCs w:val="22"/>
        </w:rPr>
        <w:t xml:space="preserve"> (reieşind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09"/>
        <w:gridCol w:w="6830"/>
      </w:tblGrid>
      <w:tr w:rsidRPr="001E5259" w:rsidR="00627611" w:rsidTr="0088732A" w14:paraId="543AFB49" w14:textId="77777777">
        <w:tc>
          <w:tcPr>
            <w:tcW w:w="2809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627611" w:rsidP="0088732A" w:rsidRDefault="00627611" w14:paraId="2E4FF5D7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9179A3" w:rsidP="009179A3" w:rsidRDefault="009179A3" w14:paraId="4C970190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cunoască noțiunile de bază ale disciplinei de rezistența materialelor, să cunoască solicitările simple si compuse ale materialelor </w:t>
            </w:r>
            <w:r w:rsidRPr="001E5259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1E5259" w:rsidR="009179A3" w:rsidP="009179A3" w:rsidRDefault="009179A3" w14:paraId="5823BD97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înțeleagă modul în care disciplina este una aplicativă, legată nemijlocit de calculele inginerești și de numeroase situații  din practică</w:t>
            </w:r>
            <w:r w:rsidRPr="001E5259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1E5259" w:rsidR="00627611" w:rsidP="009179A3" w:rsidRDefault="009179A3" w14:paraId="6E2D203F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-Să știe să interpreteze rezultatele calculelor în conexiune cu aplicația practică</w:t>
            </w:r>
            <w:r w:rsidRPr="001E5259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</w:tc>
      </w:tr>
      <w:tr w:rsidRPr="001E5259" w:rsidR="00627611" w:rsidTr="0088732A" w14:paraId="7550DB59" w14:textId="77777777">
        <w:tc>
          <w:tcPr>
            <w:tcW w:w="2809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627611" w:rsidP="0088732A" w:rsidRDefault="00627611" w14:paraId="75C6F6A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1E5259" w:rsidR="00627611" w:rsidP="0088732A" w:rsidRDefault="00627611" w14:paraId="6CF194B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2A1493" w:rsidP="002A1493" w:rsidRDefault="002A1493" w14:paraId="0AE45E3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-Să știe să rezolve problemele de calcul de rezistență cu ajutorul noțiunilor acumulate și a manualelor inginerești</w:t>
            </w:r>
          </w:p>
          <w:p w:rsidRPr="001E5259" w:rsidR="002A1493" w:rsidP="002A1493" w:rsidRDefault="002A1493" w14:paraId="75FE72E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știe să reducă situații concrete din practică la modelele de calcul specifice rezistenței materialelor</w:t>
            </w:r>
          </w:p>
          <w:p w:rsidRPr="001E5259" w:rsidR="002A1493" w:rsidP="002A1493" w:rsidRDefault="002A1493" w14:paraId="3D8B512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știe să interpreteze rezultatele calculului și să propună soluții inginerești pentru îmbunătățirea acestora</w:t>
            </w:r>
          </w:p>
          <w:p w:rsidRPr="001E5259" w:rsidR="00627611" w:rsidP="002A1493" w:rsidRDefault="002A1493" w14:paraId="24B600F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știe să măsoare practic deformațiile și tensiunile în piesele solicitate mecanic.  </w:t>
            </w:r>
          </w:p>
        </w:tc>
      </w:tr>
    </w:tbl>
    <w:p w:rsidRPr="001E5259" w:rsidR="00627611" w:rsidP="00EE0BA5" w:rsidRDefault="00627611" w14:paraId="39FBE5AF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0FA74A43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8. Conţinuturi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081"/>
        <w:gridCol w:w="2000"/>
        <w:gridCol w:w="1665"/>
      </w:tblGrid>
      <w:tr w:rsidRPr="001E5259" w:rsidR="00E6184D" w:rsidTr="00F9312D" w14:paraId="6BAB6E04" w14:textId="77777777">
        <w:tc>
          <w:tcPr>
            <w:tcW w:w="7938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627611" w:rsidP="007A4A04" w:rsidRDefault="00627611" w14:paraId="1FD89E1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299" w:type="dxa"/>
            <w:tcBorders>
              <w:top w:val="single" w:color="auto" w:sz="12" w:space="0"/>
            </w:tcBorders>
            <w:vAlign w:val="center"/>
          </w:tcPr>
          <w:p w:rsidRPr="001E5259" w:rsidR="00627611" w:rsidP="007A4A04" w:rsidRDefault="00627611" w14:paraId="5435C99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509" w:type="dxa"/>
            <w:tcBorders>
              <w:top w:val="single" w:color="auto" w:sz="12" w:space="0"/>
            </w:tcBorders>
            <w:vAlign w:val="center"/>
          </w:tcPr>
          <w:p w:rsidRPr="001E5259" w:rsidR="00627611" w:rsidP="007A4A04" w:rsidRDefault="00627611" w14:paraId="2E82D17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Observaţii</w:t>
            </w:r>
          </w:p>
        </w:tc>
      </w:tr>
      <w:tr w:rsidRPr="001E5259" w:rsidR="00E6184D" w:rsidTr="00F9312D" w14:paraId="6A6FF983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2AA885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Noţiuni introductive. Deformații și tensiuni.</w:t>
            </w:r>
            <w:r w:rsidRPr="001E5259" w:rsidR="00064063">
              <w:rPr>
                <w:rFonts w:ascii="Calibri" w:hAnsi="Calibri" w:cs="Calibri"/>
                <w:sz w:val="22"/>
                <w:szCs w:val="22"/>
              </w:rPr>
              <w:t xml:space="preserve"> Rezistențe admisibile</w:t>
            </w:r>
          </w:p>
        </w:tc>
        <w:tc>
          <w:tcPr>
            <w:tcW w:w="299" w:type="dxa"/>
            <w:vMerge w:val="restart"/>
            <w:vAlign w:val="center"/>
          </w:tcPr>
          <w:p w:rsidRPr="001E5259" w:rsidR="00627611" w:rsidP="00DD6ACB" w:rsidRDefault="00DD6ACB" w14:paraId="1E2362A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clasice, utilizare materiale demonstrative, prezentări,  software educațional (MDSolids)</w:t>
            </w:r>
          </w:p>
        </w:tc>
        <w:tc>
          <w:tcPr>
            <w:tcW w:w="1509" w:type="dxa"/>
            <w:vMerge w:val="restart"/>
            <w:textDirection w:val="btLr"/>
            <w:vAlign w:val="center"/>
          </w:tcPr>
          <w:p w:rsidRPr="001E5259" w:rsidR="00627611" w:rsidP="00745B43" w:rsidRDefault="00745B43" w14:paraId="4E8C301A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r w:rsidRPr="001E5259">
              <w:rPr>
                <w:rFonts w:ascii="Calibri" w:hAnsi="Calibri" w:cs="Calibri"/>
                <w:bCs/>
                <w:sz w:val="20"/>
                <w:szCs w:val="20"/>
              </w:rPr>
              <w:t>Site disciplina:</w:t>
            </w:r>
          </w:p>
          <w:p w:rsidRPr="001E5259" w:rsidR="00745B43" w:rsidP="00745B43" w:rsidRDefault="00000000" w14:paraId="731E3F51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hyperlink w:history="1" r:id="rId8">
              <w:r w:rsidRPr="001E5259" w:rsidR="00745B43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https://sites.google.com/site/rezmatcluj/</w:t>
              </w:r>
            </w:hyperlink>
          </w:p>
        </w:tc>
      </w:tr>
      <w:tr w:rsidRPr="001E5259" w:rsidR="00E6184D" w:rsidTr="00F9312D" w14:paraId="4D214591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64C416CA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Solicitări axiale: Eforturi, tensiuni şi deformaţii în bare drepte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51AB3B6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3113514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098EB110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1076976E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Probleme static nedeterminate de întindere şi compresiune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309C22F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70F5321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173C7FB1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422B621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Solicitări la forfecare (tăiere): eforturi, tensiuni şi deformaţii.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155EFDC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783B551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3FA293DC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173BB0" w:rsidRDefault="00D72639" w14:paraId="06FB7A74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Calculul îmbinărilor demontabile (</w:t>
            </w:r>
            <w:r w:rsidRPr="001E5259" w:rsidR="00173BB0">
              <w:rPr>
                <w:rFonts w:ascii="Calibri" w:hAnsi="Calibri" w:cs="Calibri"/>
                <w:sz w:val="22"/>
                <w:szCs w:val="22"/>
              </w:rPr>
              <w:t>ș</w:t>
            </w:r>
            <w:r w:rsidRPr="001E5259" w:rsidR="00BC21A2">
              <w:rPr>
                <w:rFonts w:ascii="Calibri" w:hAnsi="Calibri" w:cs="Calibri"/>
                <w:sz w:val="22"/>
                <w:szCs w:val="22"/>
              </w:rPr>
              <w:t>u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rubur</w:t>
            </w:r>
            <w:r w:rsidRPr="001E5259" w:rsidR="00BC21A2">
              <w:rPr>
                <w:rFonts w:ascii="Calibri" w:hAnsi="Calibri" w:cs="Calibri"/>
                <w:sz w:val="22"/>
                <w:szCs w:val="22"/>
              </w:rPr>
              <w:t>i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, bol</w:t>
            </w:r>
            <w:r w:rsidRPr="001E5259" w:rsidR="00173BB0">
              <w:rPr>
                <w:rFonts w:ascii="Calibri" w:hAnsi="Calibri" w:cs="Calibri"/>
                <w:sz w:val="22"/>
                <w:szCs w:val="22"/>
              </w:rPr>
              <w:t>ț</w:t>
            </w:r>
            <w:r w:rsidRPr="001E5259" w:rsidR="00BC21A2">
              <w:rPr>
                <w:rFonts w:ascii="Calibri" w:hAnsi="Calibri" w:cs="Calibri"/>
                <w:sz w:val="22"/>
                <w:szCs w:val="22"/>
              </w:rPr>
              <w:t>u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ri, pene, caneluri)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78955C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15141CD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639087CC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173BB0" w:rsidRDefault="00D72639" w14:paraId="5B0F2427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Calculul îmbinărilor nedemontabile (nituri, sudur</w:t>
            </w:r>
            <w:r w:rsidRPr="001E5259" w:rsidR="00173BB0">
              <w:rPr>
                <w:rFonts w:ascii="Calibri" w:hAnsi="Calibri" w:cs="Calibri"/>
                <w:sz w:val="22"/>
                <w:szCs w:val="22"/>
              </w:rPr>
              <w:t>ă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6EEAE61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4489550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0C9EEF4A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3AB6802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Starea plană de tensiuni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065FAA0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1F0B393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6EA501E1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484EAA7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Momente statice şi momente de inerţie ale suprafeţelor plane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0CEEAD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3B8168F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21368348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4B46046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Eforturi în grinzi solicitate la încovoiere. Diagrame de eforturi.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5822EFF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4F5C410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62477CA0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4357124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Tensiuni normale în grinzile solicitate la încovoiere</w:t>
            </w:r>
            <w:r w:rsidRPr="001E5259" w:rsidR="007A79FB">
              <w:rPr>
                <w:rFonts w:ascii="Calibri" w:hAnsi="Calibri" w:cs="Calibri"/>
                <w:sz w:val="22"/>
                <w:szCs w:val="22"/>
              </w:rPr>
              <w:t xml:space="preserve">. Formula lui </w:t>
            </w:r>
            <w:r w:rsidRPr="001E5259" w:rsidR="007A79FB">
              <w:rPr>
                <w:rFonts w:ascii="Calibri" w:hAnsi="Calibri" w:cs="Calibri"/>
                <w:sz w:val="22"/>
                <w:szCs w:val="22"/>
              </w:rPr>
              <w:t>Navier.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7E66408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33C687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78D17AAF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6B85004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Tensiuni tangențiale în grinzile solicitate la încovoiere</w:t>
            </w:r>
            <w:r w:rsidRPr="001E5259" w:rsidR="007A79FB">
              <w:rPr>
                <w:rFonts w:ascii="Calibri" w:hAnsi="Calibri" w:cs="Calibri"/>
                <w:sz w:val="22"/>
                <w:szCs w:val="22"/>
              </w:rPr>
              <w:t>. Formula lui Jouravski)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6867C0A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6F5707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4D849452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175C8A4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Grinzi de egală rezistență. Grinzi compuse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5431A5A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0FABD12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34082B4B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723AF9FC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Deformațiile grinzilor solicitate la încovoiere.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5B951D7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02989E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5C979A43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3871B770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Răsucirea barelor de secțiune circulară şi inelară.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7D97105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275AAC7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D72639" w:rsidTr="003F54E1" w14:paraId="173A26BA" w14:textId="77777777">
        <w:tc>
          <w:tcPr>
            <w:tcW w:w="9746" w:type="dxa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D72639" w:rsidP="00D72639" w:rsidRDefault="00D72639" w14:paraId="3F05E34B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1E5259" w:rsidR="00F74816" w:rsidP="00F74816" w:rsidRDefault="00F74816" w14:paraId="5FED7DC0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Dudescu, M.C., </w:t>
            </w:r>
            <w:r w:rsidRPr="001E525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Rezistenţa materialelor. Noțiuni fundamentale. </w:t>
            </w:r>
            <w:r w:rsidRPr="001E5259">
              <w:rPr>
                <w:rFonts w:ascii="Calibri" w:hAnsi="Calibri" w:cs="Calibri"/>
                <w:iCs/>
                <w:sz w:val="22"/>
                <w:szCs w:val="22"/>
              </w:rPr>
              <w:t>Editura U.T.Pres, Cluj-Napoca,  2013.</w:t>
            </w:r>
          </w:p>
          <w:p w:rsidRPr="001E5259" w:rsidR="00F74816" w:rsidP="00F74816" w:rsidRDefault="00F74816" w14:paraId="34FE0FDC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Păstrav I.,</w:t>
            </w:r>
            <w:r w:rsidRPr="001E525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Rezistenţa materialelor şi teoria elasticităţii. 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Lito U.T.C.N., 1993.</w:t>
            </w:r>
          </w:p>
          <w:p w:rsidRPr="001E5259" w:rsidR="00662A7C" w:rsidP="00662A7C" w:rsidRDefault="00662A7C" w14:paraId="11B32DFC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Şomotecan, M., Hărdău, M., Bodea, S. 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Rezistenţa materialelor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.  Editura U.T.PRES, Cluj – Napoca, 2005</w:t>
            </w:r>
          </w:p>
          <w:p w:rsidRPr="001E5259" w:rsidR="00F74816" w:rsidP="00F74816" w:rsidRDefault="00F74816" w14:paraId="21F7E5D4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Gere, J., Goodno, B.,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Mechanics of Materials</w:t>
            </w:r>
            <w:r w:rsidRPr="001E5259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Brief Edition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, Cengage Learning, Toronto, 2012.</w:t>
            </w:r>
          </w:p>
          <w:p w:rsidRPr="001E5259" w:rsidR="00D72639" w:rsidP="00F74816" w:rsidRDefault="00F74816" w14:paraId="3E38C238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Philpot, T., Mechanics of Materials: An Integrated Learning System, Wiley, 2012.</w:t>
            </w:r>
          </w:p>
          <w:p w:rsidRPr="001E5259" w:rsidR="00D72639" w:rsidP="00D72639" w:rsidRDefault="00662A7C" w14:paraId="227FADC5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Hibbeler, R.C, Mechanics of Materials , Pearson, (10th edition), 2016 </w:t>
            </w:r>
          </w:p>
        </w:tc>
      </w:tr>
      <w:tr w:rsidRPr="001E5259" w:rsidR="00E6184D" w:rsidTr="00F9312D" w14:paraId="6847A885" w14:textId="77777777">
        <w:tc>
          <w:tcPr>
            <w:tcW w:w="7938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D72639" w:rsidP="00D72639" w:rsidRDefault="00D72639" w14:paraId="2CEC5DFA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8.2 Seminar / laborator / proiect</w:t>
            </w:r>
          </w:p>
        </w:tc>
        <w:tc>
          <w:tcPr>
            <w:tcW w:w="299" w:type="dxa"/>
            <w:tcBorders>
              <w:top w:val="single" w:color="auto" w:sz="12" w:space="0"/>
            </w:tcBorders>
            <w:vAlign w:val="center"/>
          </w:tcPr>
          <w:p w:rsidRPr="001E5259" w:rsidR="00D72639" w:rsidP="00D72639" w:rsidRDefault="00D72639" w14:paraId="02DE0056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509" w:type="dxa"/>
            <w:tcBorders>
              <w:top w:val="single" w:color="auto" w:sz="12" w:space="0"/>
            </w:tcBorders>
            <w:vAlign w:val="center"/>
          </w:tcPr>
          <w:p w:rsidRPr="001E5259" w:rsidR="00D72639" w:rsidP="00D72639" w:rsidRDefault="00D72639" w14:paraId="19BFA5C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Observaţii</w:t>
            </w:r>
          </w:p>
        </w:tc>
      </w:tr>
      <w:tr w:rsidRPr="001E5259" w:rsidR="00F9312D" w:rsidTr="00F9312D" w14:paraId="65760A3D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2018F65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S1. Bară de secțiune circulară in trepte solicitată axial</w:t>
            </w:r>
          </w:p>
        </w:tc>
        <w:tc>
          <w:tcPr>
            <w:tcW w:w="299" w:type="dxa"/>
            <w:vMerge w:val="restart"/>
            <w:vAlign w:val="center"/>
          </w:tcPr>
          <w:p w:rsidRPr="001E5259" w:rsidR="001E5259" w:rsidP="00F9312D" w:rsidRDefault="00F9312D" w14:paraId="78B05E3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Laborator: </w:t>
            </w:r>
          </w:p>
          <w:p w:rsidRPr="001E5259" w:rsidR="00F9312D" w:rsidP="00F9312D" w:rsidRDefault="001E5259" w14:paraId="211C788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1E5259" w:rsidR="00F9312D">
              <w:rPr>
                <w:rFonts w:ascii="Calibri" w:hAnsi="Calibri" w:cs="Calibri"/>
                <w:sz w:val="22"/>
                <w:szCs w:val="22"/>
              </w:rPr>
              <w:t>măsurători pe standuri experimentale</w:t>
            </w:r>
          </w:p>
          <w:p w:rsidRPr="001E5259" w:rsidR="001E5259" w:rsidP="001E5259" w:rsidRDefault="001E5259" w14:paraId="5C4853D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- calcul analitic și software educațional</w:t>
            </w:r>
          </w:p>
          <w:p w:rsidRPr="001E5259" w:rsidR="001E5259" w:rsidP="00F9312D" w:rsidRDefault="001E5259" w14:paraId="5DC6456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1E5259" w:rsidP="00F9312D" w:rsidRDefault="001E5259" w14:paraId="1A61BE3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F9312D" w:rsidP="00F9312D" w:rsidRDefault="00F9312D" w14:paraId="32CAFB2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F9312D" w:rsidP="00F9312D" w:rsidRDefault="00F9312D" w14:paraId="3010EED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F9312D" w:rsidP="00F9312D" w:rsidRDefault="00F9312D" w14:paraId="14A77D6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Seminar:</w:t>
            </w:r>
          </w:p>
          <w:p w:rsidRPr="001E5259" w:rsidR="00F9312D" w:rsidP="00F9312D" w:rsidRDefault="00F9312D" w14:paraId="7881D2D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clasice, utilizare software educațional</w:t>
            </w:r>
          </w:p>
        </w:tc>
        <w:tc>
          <w:tcPr>
            <w:tcW w:w="1509" w:type="dxa"/>
            <w:vMerge w:val="restart"/>
            <w:textDirection w:val="btLr"/>
            <w:vAlign w:val="center"/>
          </w:tcPr>
          <w:p w:rsidRPr="001E5259" w:rsidR="00F9312D" w:rsidP="00F9312D" w:rsidRDefault="00F9312D" w14:paraId="2781A14D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1E5259">
              <w:rPr>
                <w:rFonts w:ascii="Calibri" w:hAnsi="Calibri" w:cs="Calibri"/>
                <w:bCs/>
                <w:sz w:val="22"/>
                <w:szCs w:val="22"/>
              </w:rPr>
              <w:t>Site disciplina:</w:t>
            </w:r>
          </w:p>
          <w:p w:rsidRPr="001E5259" w:rsidR="00F9312D" w:rsidP="00F9312D" w:rsidRDefault="00000000" w14:paraId="3315C6BD" w14:textId="77777777">
            <w:pPr>
              <w:ind w:left="113" w:right="113"/>
              <w:rPr>
                <w:rFonts w:ascii="Calibri" w:hAnsi="Calibri" w:cs="Calibri"/>
                <w:sz w:val="22"/>
                <w:szCs w:val="22"/>
              </w:rPr>
            </w:pPr>
            <w:hyperlink w:history="1" r:id="rId9">
              <w:r w:rsidRPr="001E5259" w:rsidR="00F9312D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https://sites.google.com/site/rezmatcluj/</w:t>
              </w:r>
            </w:hyperlink>
          </w:p>
        </w:tc>
      </w:tr>
      <w:tr w:rsidRPr="001E5259" w:rsidR="00F9312D" w:rsidTr="00F9312D" w14:paraId="6C12E233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7C73AE3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LE1. Încercări mecanice: tracțiune, încovoiere, torsiune, șoc.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7CF0191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21FFC41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569C4FF2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064063" w14:paraId="2B7CA6A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LA1. Calculul unei bare cu secțiune variabilă în trepte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6813274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1D6558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064063" w:rsidTr="00F9312D" w14:paraId="120933BE" w14:textId="77777777">
        <w:tc>
          <w:tcPr>
            <w:tcW w:w="7938" w:type="dxa"/>
            <w:shd w:val="clear" w:color="auto" w:fill="E0E0E0"/>
            <w:vAlign w:val="center"/>
          </w:tcPr>
          <w:p w:rsidRPr="001E5259" w:rsidR="00064063" w:rsidP="00F9312D" w:rsidRDefault="00064063" w14:paraId="45B3D55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S2. Structuri de bare static nedeterminate solicitate axial</w:t>
            </w:r>
          </w:p>
        </w:tc>
        <w:tc>
          <w:tcPr>
            <w:tcW w:w="299" w:type="dxa"/>
            <w:vMerge/>
            <w:vAlign w:val="center"/>
          </w:tcPr>
          <w:p w:rsidRPr="001E5259" w:rsidR="00064063" w:rsidP="00F9312D" w:rsidRDefault="00064063" w14:paraId="1F0BA5E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064063" w:rsidP="00F9312D" w:rsidRDefault="00064063" w14:paraId="1CE82CB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3B58108C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0612B4C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LE2. Determinarea factorului de concentrare al tensiunilor prin fotoelasticimetrie într-o bară cu concentrator solicitată axial.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16ADE4F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2836048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064063" w:rsidTr="00F9312D" w14:paraId="5AE7E299" w14:textId="77777777">
        <w:tc>
          <w:tcPr>
            <w:tcW w:w="7938" w:type="dxa"/>
            <w:shd w:val="clear" w:color="auto" w:fill="E0E0E0"/>
            <w:vAlign w:val="center"/>
          </w:tcPr>
          <w:p w:rsidRPr="001E5259" w:rsidR="00064063" w:rsidP="00F9312D" w:rsidRDefault="00064063" w14:paraId="3C7FA77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LA2. Sistem static nedeterminat de bare paralele solicitate axial</w:t>
            </w:r>
          </w:p>
        </w:tc>
        <w:tc>
          <w:tcPr>
            <w:tcW w:w="299" w:type="dxa"/>
            <w:vMerge/>
            <w:vAlign w:val="center"/>
          </w:tcPr>
          <w:p w:rsidRPr="001E5259" w:rsidR="00064063" w:rsidP="00F9312D" w:rsidRDefault="00064063" w14:paraId="084893E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064063" w:rsidP="00F9312D" w:rsidRDefault="00064063" w14:paraId="635F52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11FFEB66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0CECEA7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S3. Calculul unei asamblări sudate / nituite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77EC8E4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91A537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0C9969B4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21F6574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LE3. Măsurarea efortului tăietor în grinzile solicitate la încovoiere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027E697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6A03EE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477D10" w:rsidTr="00F9312D" w14:paraId="736B5531" w14:textId="77777777">
        <w:tc>
          <w:tcPr>
            <w:tcW w:w="7938" w:type="dxa"/>
            <w:shd w:val="clear" w:color="auto" w:fill="E0E0E0"/>
            <w:vAlign w:val="center"/>
          </w:tcPr>
          <w:p w:rsidRPr="001E5259" w:rsidR="00477D10" w:rsidP="00F9312D" w:rsidRDefault="00477D10" w14:paraId="7478E3B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LA3. Calculul elementelor unui ansamblu format din platbande îmbinate cu bolțuri și sudură de colț</w:t>
            </w:r>
          </w:p>
        </w:tc>
        <w:tc>
          <w:tcPr>
            <w:tcW w:w="299" w:type="dxa"/>
            <w:vMerge/>
            <w:vAlign w:val="center"/>
          </w:tcPr>
          <w:p w:rsidRPr="001E5259" w:rsidR="00477D10" w:rsidP="00F9312D" w:rsidRDefault="00477D10" w14:paraId="5CC4248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477D10" w:rsidP="00F9312D" w:rsidRDefault="00477D10" w14:paraId="6BBAAC2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6B11947B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77B030E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S4. </w:t>
            </w:r>
            <w:r w:rsidRPr="001E5259" w:rsidR="00157458">
              <w:rPr>
                <w:rFonts w:ascii="Calibri" w:hAnsi="Calibri" w:cs="Calibri"/>
                <w:sz w:val="22"/>
                <w:szCs w:val="22"/>
              </w:rPr>
              <w:t xml:space="preserve">Caracteristici geometrice ale secțiunilor 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compuse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3D513B1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70543F6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44394326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1C7A1DE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LE4. Măsurarea efortului încovoietor în grinzile solicitate la încovoiere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13DA246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32B4269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157458" w:rsidTr="00F9312D" w14:paraId="141A04B7" w14:textId="77777777">
        <w:tc>
          <w:tcPr>
            <w:tcW w:w="7938" w:type="dxa"/>
            <w:shd w:val="clear" w:color="auto" w:fill="E0E0E0"/>
            <w:vAlign w:val="center"/>
          </w:tcPr>
          <w:p w:rsidRPr="001E5259" w:rsidR="00157458" w:rsidP="00F9312D" w:rsidRDefault="00157458" w14:paraId="63D1EFE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LA4. Calculul caracteristicilor geometrice la o secțiune compus</w:t>
            </w:r>
            <w:r w:rsidRPr="001E5259" w:rsidR="008A4FE7">
              <w:rPr>
                <w:rFonts w:ascii="Calibri" w:hAnsi="Calibri" w:cs="Calibri"/>
                <w:sz w:val="22"/>
                <w:szCs w:val="22"/>
              </w:rPr>
              <w:t>ă</w:t>
            </w:r>
          </w:p>
        </w:tc>
        <w:tc>
          <w:tcPr>
            <w:tcW w:w="299" w:type="dxa"/>
            <w:vMerge/>
            <w:vAlign w:val="center"/>
          </w:tcPr>
          <w:p w:rsidRPr="001E5259" w:rsidR="00157458" w:rsidP="00F9312D" w:rsidRDefault="00157458" w14:paraId="07ED6EB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157458" w:rsidP="00F9312D" w:rsidRDefault="00157458" w14:paraId="3ABD881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746F3F54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4533A2B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S5. Grindă dreaptă solicitată la încovoiere: trasarea diagramelor de eforturi tăietoare si momente de încovoiere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68F6363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88A15B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6C66DD39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6ADD686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LE5. Determinarea tensiunilor într-o grindă solicitată la încovoiere prin tensometrie electrică rezistivă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4AFB576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275469A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8A4FE7" w:rsidTr="00F9312D" w14:paraId="4632950F" w14:textId="77777777">
        <w:tc>
          <w:tcPr>
            <w:tcW w:w="7938" w:type="dxa"/>
            <w:shd w:val="clear" w:color="auto" w:fill="E0E0E0"/>
            <w:vAlign w:val="center"/>
          </w:tcPr>
          <w:p w:rsidRPr="001E5259" w:rsidR="008A4FE7" w:rsidP="00F9312D" w:rsidRDefault="008A4FE7" w14:paraId="4141C99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LA5. Calculul unei grinzi simplu rezemate solicitate la încovoiere</w:t>
            </w:r>
          </w:p>
        </w:tc>
        <w:tc>
          <w:tcPr>
            <w:tcW w:w="299" w:type="dxa"/>
            <w:vMerge/>
            <w:vAlign w:val="center"/>
          </w:tcPr>
          <w:p w:rsidRPr="001E5259" w:rsidR="008A4FE7" w:rsidP="00F9312D" w:rsidRDefault="008A4FE7" w14:paraId="13DEB53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8A4FE7" w:rsidP="00F9312D" w:rsidRDefault="008A4FE7" w14:paraId="61DBBEC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4EDCFF49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1D8D463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S6. Calculul tensiunilor normale si tangențiale în grinzile drepte (dimensionare / verificare)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4FCB05F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3AB1B79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793F323F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0F3A6EC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LE6. Studiul răsucirii barelor de secțiune circulară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4FB8D1A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004F320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8A4FE7" w:rsidTr="00F9312D" w14:paraId="5273CA80" w14:textId="77777777">
        <w:tc>
          <w:tcPr>
            <w:tcW w:w="7938" w:type="dxa"/>
            <w:shd w:val="clear" w:color="auto" w:fill="E0E0E0"/>
            <w:vAlign w:val="center"/>
          </w:tcPr>
          <w:p w:rsidRPr="001E5259" w:rsidR="008A4FE7" w:rsidP="00BB7AE9" w:rsidRDefault="008A4FE7" w14:paraId="087796D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LA6. Calculul tensiunilor normale și tangențiale în grinzile drepte</w:t>
            </w:r>
          </w:p>
        </w:tc>
        <w:tc>
          <w:tcPr>
            <w:tcW w:w="299" w:type="dxa"/>
            <w:vMerge/>
            <w:vAlign w:val="center"/>
          </w:tcPr>
          <w:p w:rsidRPr="001E5259" w:rsidR="008A4FE7" w:rsidP="00F9312D" w:rsidRDefault="008A4FE7" w14:paraId="6EE1C8C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8A4FE7" w:rsidP="00F9312D" w:rsidRDefault="008A4FE7" w14:paraId="66E0A05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482E9C55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BB7AE9" w:rsidRDefault="00F9312D" w14:paraId="3F2C606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S7. Răsucirea barelor de secțiune circulară.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247A0E7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798A42B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5C0D38F9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3F303CB9" w14:textId="68AD32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LE7. Metode optice de analiză experimentală a tensiunilor</w:t>
            </w:r>
            <w:r w:rsidR="00646A71">
              <w:rPr>
                <w:rFonts w:ascii="Calibri" w:hAnsi="Calibri" w:cs="Calibri"/>
                <w:sz w:val="22"/>
                <w:szCs w:val="22"/>
              </w:rPr>
              <w:t>: Metoda moiré de umbre</w:t>
            </w:r>
            <w:r w:rsidR="00712132">
              <w:rPr>
                <w:rFonts w:ascii="Calibri" w:hAnsi="Calibri" w:cs="Calibri"/>
                <w:sz w:val="22"/>
                <w:szCs w:val="22"/>
              </w:rPr>
              <w:t>. Metod</w:t>
            </w:r>
            <w:r w:rsidR="00B5555B">
              <w:rPr>
                <w:rFonts w:ascii="Calibri" w:hAnsi="Calibri" w:cs="Calibri"/>
                <w:sz w:val="22"/>
                <w:szCs w:val="22"/>
              </w:rPr>
              <w:t>a</w:t>
            </w:r>
            <w:r w:rsidR="00712132">
              <w:rPr>
                <w:rFonts w:ascii="Calibri" w:hAnsi="Calibri" w:cs="Calibri"/>
                <w:sz w:val="22"/>
                <w:szCs w:val="22"/>
              </w:rPr>
              <w:t xml:space="preserve"> interferometric</w:t>
            </w:r>
            <w:r w:rsidR="00B5555B">
              <w:rPr>
                <w:rFonts w:ascii="Calibri" w:hAnsi="Calibri" w:cs="Calibri"/>
                <w:sz w:val="22"/>
                <w:szCs w:val="22"/>
              </w:rPr>
              <w:t>a.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389668D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7D41B01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8A4FE7" w:rsidTr="00F9312D" w14:paraId="4C967BA7" w14:textId="77777777">
        <w:tc>
          <w:tcPr>
            <w:tcW w:w="7938" w:type="dxa"/>
            <w:shd w:val="clear" w:color="auto" w:fill="E0E0E0"/>
            <w:vAlign w:val="center"/>
          </w:tcPr>
          <w:p w:rsidRPr="001E5259" w:rsidR="008A4FE7" w:rsidP="00F9312D" w:rsidRDefault="008A4FE7" w14:paraId="024F816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LA7. Calculul la răsucire al unui arbore de </w:t>
            </w:r>
            <w:r w:rsidR="00646A71">
              <w:rPr>
                <w:rFonts w:ascii="Calibri" w:hAnsi="Calibri" w:cs="Calibri"/>
                <w:sz w:val="22"/>
                <w:szCs w:val="22"/>
              </w:rPr>
              <w:t>transmisie</w:t>
            </w:r>
          </w:p>
        </w:tc>
        <w:tc>
          <w:tcPr>
            <w:tcW w:w="299" w:type="dxa"/>
            <w:vAlign w:val="center"/>
          </w:tcPr>
          <w:p w:rsidRPr="001E5259" w:rsidR="008A4FE7" w:rsidP="00F9312D" w:rsidRDefault="008A4FE7" w14:paraId="3F23F0D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:rsidRPr="001E5259" w:rsidR="008A4FE7" w:rsidP="00F9312D" w:rsidRDefault="008A4FE7" w14:paraId="60DAFFD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63522D" w14:paraId="26AF4D00" w14:textId="77777777">
        <w:tc>
          <w:tcPr>
            <w:tcW w:w="0" w:type="auto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F9312D" w:rsidP="00F9312D" w:rsidRDefault="00F9312D" w14:paraId="4412A29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1E5259" w:rsidR="00F9312D" w:rsidP="00F9312D" w:rsidRDefault="00F9312D" w14:paraId="19F53EE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1. Hardau, M., Dudescu, M.C. Suciu, M., Simion, M., Chiorean, C., Rad, I.,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Metode experimentale in Rezistenta Materialelor. Indrumator de lucrari de laborator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. Editura U.T.Press, Cluj-Napoca, 2018 / disponibil on-line</w:t>
            </w:r>
          </w:p>
          <w:p w:rsidRPr="001E5259" w:rsidR="00F9312D" w:rsidP="00F9312D" w:rsidRDefault="00F9312D" w14:paraId="707BAE1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3. MDsolids – Educational Software for Mechanics of Materials, </w:t>
            </w:r>
            <w:hyperlink w:history="1" r:id="rId10">
              <w:r w:rsidRPr="001E5259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www.mdsolids.com</w:t>
              </w:r>
            </w:hyperlink>
          </w:p>
          <w:p w:rsidRPr="001E5259" w:rsidR="00F9312D" w:rsidP="00F9312D" w:rsidRDefault="00F9312D" w14:paraId="53D17CD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4. Structures – software pentru lucrările experimentale (TecQuipment, UK)</w:t>
            </w:r>
          </w:p>
        </w:tc>
      </w:tr>
    </w:tbl>
    <w:p w:rsidRPr="001E5259" w:rsidR="00627611" w:rsidP="00EE0BA5" w:rsidRDefault="00627611" w14:paraId="2E29CD5F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3773FF" w:rsidRDefault="00627611" w14:paraId="14B87D39" w14:textId="7777777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9. Coroborarea conţinuturilor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1E5259" w:rsidR="00627611" w:rsidTr="00F26C1D" w14:paraId="542872FF" w14:textId="77777777">
        <w:trPr>
          <w:trHeight w:val="1311"/>
        </w:trPr>
        <w:tc>
          <w:tcPr>
            <w:tcW w:w="9639" w:type="dxa"/>
            <w:tcBorders>
              <w:top w:val="single" w:color="auto" w:sz="12" w:space="0"/>
              <w:bottom w:val="single" w:color="auto" w:sz="12" w:space="0"/>
            </w:tcBorders>
          </w:tcPr>
          <w:p w:rsidRPr="001E5259" w:rsidR="00627611" w:rsidP="00521E4C" w:rsidRDefault="00745B43" w14:paraId="04A8A0AB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Cursul conține elemente si aplicații specifice mediului industrial menite să dezvolte abilitatea studentului de a rezolva situații concrete din practică pe baza modelelor de calcul teoretic specifice rezistenței materialelor și a bibliografiei de specialitate.</w:t>
            </w:r>
          </w:p>
        </w:tc>
      </w:tr>
    </w:tbl>
    <w:p w:rsidRPr="001E5259" w:rsidR="00627611" w:rsidP="00EE0BA5" w:rsidRDefault="00627611" w14:paraId="2ED0874A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10E2F5E1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1E5259" w:rsidR="00627611" w:rsidTr="00F26C1D" w14:paraId="2039C256" w14:textId="77777777">
        <w:trPr>
          <w:trHeight w:val="528"/>
        </w:trPr>
        <w:tc>
          <w:tcPr>
            <w:tcW w:w="23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F26C1D" w:rsidRDefault="00627611" w14:paraId="6DFF83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627611" w:rsidP="00F26C1D" w:rsidRDefault="00627611" w14:paraId="7E7682A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F26C1D" w:rsidRDefault="00627611" w14:paraId="237F3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F26C1D" w:rsidRDefault="00627611" w14:paraId="638C80E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10.3 Pondere din nota finală</w:t>
            </w:r>
          </w:p>
        </w:tc>
      </w:tr>
      <w:tr w:rsidRPr="001E5259" w:rsidR="00627611" w:rsidTr="00F26C1D" w14:paraId="5C0F15F4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1E5259" w:rsidR="00627611" w:rsidP="00F26C1D" w:rsidRDefault="00627611" w14:paraId="62E11B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1E5259" w:rsidR="00627611" w:rsidP="00F26C1D" w:rsidRDefault="00627611" w14:paraId="70E3622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1E5259" w:rsidR="00627611" w:rsidP="00F26C1D" w:rsidRDefault="007E10DF" w14:paraId="5E3941D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Înțelegerea noțiunilor prezentate la 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1E5259" w:rsidR="00627611" w:rsidP="00F26C1D" w:rsidRDefault="007E10DF" w14:paraId="559ECC1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1E5259" w:rsidR="00627611" w:rsidP="00F26C1D" w:rsidRDefault="007E10DF" w14:paraId="48075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1/</w:t>
            </w:r>
            <w:r w:rsidRPr="001E5259" w:rsidR="00EC5DCB">
              <w:rPr>
                <w:rFonts w:ascii="Calibri" w:hAnsi="Calibri" w:cs="Calibri"/>
              </w:rPr>
              <w:t>5</w:t>
            </w:r>
          </w:p>
        </w:tc>
      </w:tr>
      <w:tr w:rsidRPr="001E5259" w:rsidR="00627611" w:rsidTr="00F26C1D" w14:paraId="7867E6CB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1E5259" w:rsidR="00627611" w:rsidP="00F26C1D" w:rsidRDefault="00627611" w14:paraId="49CA105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10.5 Seminar/Laborator </w:t>
            </w:r>
          </w:p>
          <w:p w:rsidRPr="001E5259" w:rsidR="00627611" w:rsidP="00F26C1D" w:rsidRDefault="00627611" w14:paraId="67E216F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1E5259" w:rsidR="00627611" w:rsidP="00F26C1D" w:rsidRDefault="007E10DF" w14:paraId="6797425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1E5259">
              <w:rPr>
                <w:rFonts w:ascii="Calibri" w:hAnsi="Calibri" w:cs="Calibri"/>
                <w:bCs/>
                <w:sz w:val="22"/>
                <w:szCs w:val="22"/>
              </w:rPr>
              <w:t>Capacitatea de rezolvare a problemelor</w:t>
            </w:r>
            <w:r w:rsidRPr="001E5259" w:rsidR="00BB03CE">
              <w:rPr>
                <w:rFonts w:ascii="Calibri" w:hAnsi="Calibri" w:cs="Calibri"/>
                <w:bCs/>
                <w:sz w:val="22"/>
                <w:szCs w:val="22"/>
              </w:rPr>
              <w:t xml:space="preserve"> / Evaluare cunoștințe </w:t>
            </w:r>
            <w:r w:rsidRPr="001E5259" w:rsidR="00EC5DCB">
              <w:rPr>
                <w:rFonts w:ascii="Calibri" w:hAnsi="Calibri" w:cs="Calibri"/>
                <w:bCs/>
                <w:sz w:val="22"/>
                <w:szCs w:val="22"/>
              </w:rPr>
              <w:t>dobândite</w:t>
            </w:r>
            <w:r w:rsidRPr="001E5259" w:rsidR="00BB03CE">
              <w:rPr>
                <w:rFonts w:ascii="Calibri" w:hAnsi="Calibri" w:cs="Calibri"/>
                <w:bCs/>
                <w:sz w:val="22"/>
                <w:szCs w:val="22"/>
              </w:rPr>
              <w:t xml:space="preserve"> la laborator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1E5259" w:rsidR="00627611" w:rsidP="00F26C1D" w:rsidRDefault="007E10DF" w14:paraId="30D8EA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1E5259" w:rsidR="00627611" w:rsidP="00F26C1D" w:rsidRDefault="00EC5DCB" w14:paraId="0C9CDA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4</w:t>
            </w:r>
            <w:r w:rsidRPr="001E5259" w:rsidR="00BB03CE">
              <w:rPr>
                <w:rFonts w:ascii="Calibri" w:hAnsi="Calibri" w:cs="Calibri"/>
              </w:rPr>
              <w:t>/</w:t>
            </w:r>
            <w:r w:rsidRPr="001E5259">
              <w:rPr>
                <w:rFonts w:ascii="Calibri" w:hAnsi="Calibri" w:cs="Calibri"/>
              </w:rPr>
              <w:t>5</w:t>
            </w:r>
          </w:p>
        </w:tc>
      </w:tr>
      <w:tr w:rsidRPr="001E5259" w:rsidR="00627611" w:rsidTr="00F26C1D" w14:paraId="4088FBA6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1E5259" w:rsidR="00627611" w:rsidP="00F26C1D" w:rsidRDefault="00627611" w14:paraId="450DE1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10.6 Standard minim de performanţă</w:t>
            </w:r>
          </w:p>
        </w:tc>
      </w:tr>
      <w:tr w:rsidRPr="001E5259" w:rsidR="00627611" w:rsidTr="00F26C1D" w14:paraId="217BB66B" w14:textId="77777777">
        <w:trPr>
          <w:trHeight w:val="368"/>
        </w:trPr>
        <w:tc>
          <w:tcPr>
            <w:tcW w:w="9639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DE7965" w:rsidRDefault="00DE7965" w14:paraId="622ADD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N=0,</w:t>
            </w:r>
            <w:r w:rsidRPr="001E5259" w:rsidR="00554087">
              <w:rPr>
                <w:rFonts w:ascii="Calibri" w:hAnsi="Calibri" w:eastAsia="Times New Roman" w:cs="Calibri"/>
                <w:sz w:val="22"/>
                <w:szCs w:val="22"/>
              </w:rPr>
              <w:t>2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*C +0,</w:t>
            </w:r>
            <w:r w:rsidRPr="001E5259" w:rsidR="00554087">
              <w:rPr>
                <w:rFonts w:ascii="Calibri" w:hAnsi="Calibri" w:eastAsia="Times New Roman" w:cs="Calibri"/>
                <w:sz w:val="22"/>
                <w:szCs w:val="22"/>
              </w:rPr>
              <w:t>6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*S + 0,</w:t>
            </w:r>
            <w:r w:rsidRPr="001E5259" w:rsidR="00554087">
              <w:rPr>
                <w:rFonts w:ascii="Calibri" w:hAnsi="Calibri" w:eastAsia="Times New Roman" w:cs="Calibri"/>
                <w:sz w:val="22"/>
                <w:szCs w:val="22"/>
              </w:rPr>
              <w:t>2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*L. Promovare: C</w:t>
            </w:r>
            <w:r w:rsidRPr="001E5259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5; S</w:t>
            </w:r>
            <w:r w:rsidRPr="001E5259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5; L</w:t>
            </w:r>
            <w:r w:rsidRPr="001E5259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5</w:t>
            </w:r>
          </w:p>
        </w:tc>
      </w:tr>
    </w:tbl>
    <w:p w:rsidRPr="001E5259" w:rsidR="00627611" w:rsidP="00EE0BA5" w:rsidRDefault="00627611" w14:paraId="2211FB18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Pr="001E5259" w:rsidR="00627611" w:rsidP="005A3850" w:rsidRDefault="00627611" w14:paraId="26DA817E" w14:textId="77777777">
      <w:pPr>
        <w:rPr>
          <w:rFonts w:ascii="Calibri" w:hAnsi="Calibri" w:cs="Calibri"/>
          <w:sz w:val="12"/>
          <w:szCs w:val="12"/>
        </w:rPr>
      </w:pP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0A0" w:firstRow="1" w:lastRow="0" w:firstColumn="1" w:lastColumn="0" w:noHBand="0" w:noVBand="0"/>
      </w:tblPr>
      <w:tblGrid>
        <w:gridCol w:w="1914"/>
        <w:gridCol w:w="1632"/>
        <w:gridCol w:w="4428"/>
        <w:gridCol w:w="1880"/>
      </w:tblGrid>
      <w:tr w:rsidRPr="0020695A" w:rsidR="00627611" w:rsidTr="002C165F" w14:paraId="77A2AE6F" w14:textId="77777777">
        <w:tc>
          <w:tcPr>
            <w:tcW w:w="1914" w:type="dxa"/>
            <w:tcBorders>
              <w:top w:val="single" w:color="000000" w:sz="12" w:space="0"/>
              <w:left w:val="single" w:color="000000" w:sz="12" w:space="0"/>
              <w:bottom w:val="nil"/>
              <w:right w:val="dotted" w:color="808080" w:sz="4" w:space="0"/>
            </w:tcBorders>
          </w:tcPr>
          <w:p w:rsidRPr="0020695A" w:rsidR="00627611" w:rsidP="003F60BB" w:rsidRDefault="00627611" w14:paraId="27A673F9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Data completãrii:</w:t>
            </w:r>
          </w:p>
        </w:tc>
        <w:tc>
          <w:tcPr>
            <w:tcW w:w="1632" w:type="dxa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20695A" w:rsidR="00627611" w:rsidP="003F60BB" w:rsidRDefault="00627611" w14:paraId="37BBEFF3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4428" w:type="dxa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20695A" w:rsidR="00627611" w:rsidP="003F60BB" w:rsidRDefault="00627611" w14:paraId="3FF1049C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880" w:type="dxa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20695A" w:rsidR="00627611" w:rsidP="003F60BB" w:rsidRDefault="00627611" w14:paraId="1C4AAB84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20695A" w:rsidR="00627611" w:rsidTr="002C165F" w14:paraId="7305CD0F" w14:textId="77777777">
        <w:trPr>
          <w:trHeight w:val="397"/>
        </w:trPr>
        <w:tc>
          <w:tcPr>
            <w:tcW w:w="1914" w:type="dxa"/>
            <w:tcBorders>
              <w:top w:val="nil"/>
              <w:left w:val="single" w:color="000000" w:sz="12" w:space="0"/>
              <w:bottom w:val="nil"/>
              <w:right w:val="dotted" w:color="808080" w:sz="4" w:space="0"/>
            </w:tcBorders>
          </w:tcPr>
          <w:p w:rsidRPr="0020695A" w:rsidR="00627611" w:rsidP="00392FCA" w:rsidRDefault="00007766" w14:paraId="370ABD1B" w14:textId="14605908">
            <w:pPr>
              <w:keepNext/>
              <w:keepLines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  <w:r w:rsidRPr="0020695A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2C165F">
              <w:rPr>
                <w:rFonts w:ascii="Calibri" w:hAnsi="Calibri" w:cs="Calibri"/>
                <w:sz w:val="22"/>
                <w:szCs w:val="22"/>
                <w:lang w:eastAsia="en-US"/>
              </w:rPr>
              <w:t>06</w:t>
            </w:r>
            <w:r w:rsidRPr="0020695A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Pr="0020695A" w:rsidR="00392FCA"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 w:rsidRPr="0020695A" w:rsidR="00E90DCF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="002C165F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32" w:type="dxa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20695A" w:rsidR="00627611" w:rsidP="003F60BB" w:rsidRDefault="00627611" w14:paraId="32057420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4428" w:type="dxa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20695A" w:rsidR="00627611" w:rsidP="003F60BB" w:rsidRDefault="00392FCA" w14:paraId="1644B5C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Prof.dr.ing Mircea Cristian Dudescu</w:t>
            </w:r>
          </w:p>
        </w:tc>
        <w:tc>
          <w:tcPr>
            <w:tcW w:w="1880" w:type="dxa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20695A" w:rsidR="00627611" w:rsidP="003F60BB" w:rsidRDefault="00627611" w14:paraId="64FDADEA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20695A" w:rsidR="00627611" w:rsidTr="002C165F" w14:paraId="18721699" w14:textId="77777777">
        <w:trPr>
          <w:trHeight w:val="397"/>
        </w:trPr>
        <w:tc>
          <w:tcPr>
            <w:tcW w:w="1914" w:type="dxa"/>
            <w:tcBorders>
              <w:top w:val="nil"/>
              <w:left w:val="single" w:color="000000" w:sz="12" w:space="0"/>
              <w:bottom w:val="nil"/>
              <w:right w:val="dotted" w:color="808080" w:sz="4" w:space="0"/>
            </w:tcBorders>
          </w:tcPr>
          <w:p w:rsidRPr="0020695A" w:rsidR="00627611" w:rsidP="003F60BB" w:rsidRDefault="00627611" w14:paraId="4098BD99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 w:val="restar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</w:tcPr>
          <w:p w:rsidRPr="0020695A" w:rsidR="00627611" w:rsidP="003F60BB" w:rsidRDefault="00627611" w14:paraId="3EAE67E1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4428" w:type="dxa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20695A" w:rsidR="00627611" w:rsidP="003F60BB" w:rsidRDefault="004A2DA5" w14:paraId="43D3FFA6" w14:textId="503366A8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Asist.dr.ing. Cristian Vilău</w:t>
            </w:r>
          </w:p>
        </w:tc>
        <w:tc>
          <w:tcPr>
            <w:tcW w:w="1880" w:type="dxa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20695A" w:rsidR="00627611" w:rsidP="003F60BB" w:rsidRDefault="00627611" w14:paraId="3703662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20695A" w:rsidR="00627611" w:rsidTr="002C165F" w14:paraId="026E61CF" w14:textId="77777777">
        <w:trPr>
          <w:trHeight w:val="397"/>
        </w:trPr>
        <w:tc>
          <w:tcPr>
            <w:tcW w:w="1914" w:type="dxa"/>
            <w:tcBorders>
              <w:top w:val="nil"/>
              <w:left w:val="single" w:color="000000" w:sz="12" w:space="0"/>
              <w:bottom w:val="single" w:color="000000" w:sz="12" w:space="0"/>
              <w:right w:val="dotted" w:color="808080" w:sz="4" w:space="0"/>
            </w:tcBorders>
          </w:tcPr>
          <w:p w:rsidRPr="0020695A" w:rsidR="00627611" w:rsidP="003F60BB" w:rsidRDefault="00627611" w14:paraId="1626D13C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dotted" w:color="808080" w:sz="4" w:space="0"/>
              <w:left w:val="dotted" w:color="808080" w:sz="4" w:space="0"/>
              <w:bottom w:val="single" w:color="000000" w:sz="12" w:space="0"/>
              <w:right w:val="dotted" w:color="808080" w:sz="4" w:space="0"/>
            </w:tcBorders>
            <w:vAlign w:val="center"/>
          </w:tcPr>
          <w:p w:rsidRPr="0020695A" w:rsidR="00627611" w:rsidP="003F60BB" w:rsidRDefault="00627611" w14:paraId="6A35AF94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28" w:type="dxa"/>
            <w:tcBorders>
              <w:top w:val="dotted" w:color="808080" w:sz="4" w:space="0"/>
              <w:left w:val="dotted" w:color="808080" w:sz="4" w:space="0"/>
              <w:bottom w:val="single" w:color="000000" w:sz="12" w:space="0"/>
              <w:right w:val="dotted" w:color="808080" w:sz="4" w:space="0"/>
            </w:tcBorders>
            <w:vAlign w:val="center"/>
          </w:tcPr>
          <w:p w:rsidRPr="0020695A" w:rsidR="00627611" w:rsidP="003F60BB" w:rsidRDefault="00627611" w14:paraId="289DB73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dotted" w:color="808080" w:sz="4" w:space="0"/>
              <w:left w:val="dotted" w:color="80808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Pr="0020695A" w:rsidR="00627611" w:rsidP="003F60BB" w:rsidRDefault="00627611" w14:paraId="458B0C94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1E5259" w:rsidR="00627611" w:rsidP="005A3850" w:rsidRDefault="00627611" w14:paraId="5FAB0615" w14:textId="77777777">
      <w:pPr>
        <w:rPr>
          <w:rFonts w:ascii="Calibri" w:hAnsi="Calibri" w:cs="Calibri"/>
          <w:sz w:val="12"/>
          <w:szCs w:val="12"/>
        </w:rPr>
      </w:pPr>
    </w:p>
    <w:tbl>
      <w:tblPr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0A0" w:firstRow="1" w:lastRow="0" w:firstColumn="1" w:lastColumn="0" w:noHBand="0" w:noVBand="0"/>
      </w:tblPr>
      <w:tblGrid>
        <w:gridCol w:w="5786"/>
        <w:gridCol w:w="4068"/>
      </w:tblGrid>
      <w:tr w:rsidRPr="00157AC9" w:rsidR="00627611" w:rsidTr="58C70B9F" w14:paraId="00180876" w14:textId="77777777">
        <w:tc>
          <w:tcPr>
            <w:tcW w:w="5807" w:type="dxa"/>
            <w:tcBorders>
              <w:top w:val="single" w:color="000000" w:themeColor="text1" w:sz="12" w:space="0"/>
            </w:tcBorders>
            <w:tcMar/>
          </w:tcPr>
          <w:p w:rsidRPr="00157AC9" w:rsidR="00627611" w:rsidP="003F60BB" w:rsidRDefault="00627611" w14:paraId="33C544AF" w14:textId="7A251661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68823F60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r w:rsidRPr="68823F60" w:rsidR="00126C55">
              <w:rPr>
                <w:rFonts w:ascii="Calibri" w:hAnsi="Calibri" w:cs="Calibri"/>
                <w:sz w:val="22"/>
                <w:szCs w:val="22"/>
                <w:lang w:eastAsia="en-US"/>
              </w:rPr>
              <w:t>avizării</w:t>
            </w:r>
            <w:r w:rsidRPr="68823F60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Departamentului </w:t>
            </w:r>
            <w:r w:rsidRPr="68823F60" w:rsidR="00127AA7">
              <w:rPr>
                <w:rFonts w:ascii="Calibri" w:hAnsi="Calibri" w:cs="Calibri"/>
                <w:sz w:val="22"/>
                <w:szCs w:val="22"/>
                <w:lang w:eastAsia="en-US"/>
              </w:rPr>
              <w:t>I</w:t>
            </w:r>
            <w:r w:rsidRPr="68823F60" w:rsidR="002C165F">
              <w:rPr>
                <w:rFonts w:ascii="Calibri" w:hAnsi="Calibri" w:cs="Calibri"/>
                <w:sz w:val="22"/>
                <w:szCs w:val="22"/>
                <w:lang w:eastAsia="en-US"/>
              </w:rPr>
              <w:t>M</w:t>
            </w:r>
          </w:p>
          <w:p w:rsidR="5DC84515" w:rsidP="68823F60" w:rsidRDefault="5DC84515" w14:paraId="30E7A494" w14:textId="0C72E3C4">
            <w:pPr>
              <w:pStyle w:val="Normal"/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58C70B9F" w:rsidR="12C40A90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Pr="58C70B9F" w:rsidR="3D9C2640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Pr="58C70B9F" w:rsidR="12C40A90">
              <w:rPr>
                <w:rFonts w:ascii="Calibri" w:hAnsi="Calibri" w:cs="Calibri"/>
                <w:sz w:val="22"/>
                <w:szCs w:val="22"/>
                <w:lang w:eastAsia="en-US"/>
              </w:rPr>
              <w:t>.06.2024</w:t>
            </w:r>
          </w:p>
          <w:p w:rsidRPr="00157AC9" w:rsidR="00627611" w:rsidP="003F60BB" w:rsidRDefault="00627611" w14:paraId="31E8B62E" w14:textId="77777777">
            <w:pPr>
              <w:keepNext/>
              <w:keepLines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47A1DCED" w14:textId="77777777">
            <w:pPr>
              <w:keepNext/>
              <w:keepLines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27A53E40" w14:textId="77777777">
            <w:pPr>
              <w:keepNext/>
              <w:keepLines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single" w:color="000000" w:themeColor="text1" w:sz="12" w:space="0"/>
            </w:tcBorders>
            <w:tcMar/>
          </w:tcPr>
          <w:p w:rsidRPr="00157AC9" w:rsidR="00627611" w:rsidP="003F60BB" w:rsidRDefault="00627611" w14:paraId="0951E20A" w14:textId="34880EB1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Director Departament </w:t>
            </w:r>
            <w:r w:rsidR="008D6A8A">
              <w:rPr>
                <w:rFonts w:ascii="Calibri" w:hAnsi="Calibri" w:cs="Calibri"/>
                <w:sz w:val="22"/>
                <w:szCs w:val="22"/>
                <w:lang w:eastAsia="en-US"/>
              </w:rPr>
              <w:t>I</w:t>
            </w:r>
            <w:r w:rsidR="00160CC0">
              <w:rPr>
                <w:rFonts w:ascii="Calibri" w:hAnsi="Calibri" w:cs="Calibri"/>
                <w:sz w:val="22"/>
                <w:szCs w:val="22"/>
                <w:lang w:eastAsia="en-US"/>
              </w:rPr>
              <w:t>M</w:t>
            </w:r>
          </w:p>
          <w:p w:rsidRPr="00157AC9" w:rsidR="00627611" w:rsidP="003F60BB" w:rsidRDefault="00627611" w14:paraId="2559435F" w14:textId="715D765A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Prof.dr.ing. </w:t>
            </w:r>
            <w:r w:rsidR="002C165F">
              <w:rPr>
                <w:rFonts w:ascii="Calibri" w:hAnsi="Calibri" w:cs="Calibri"/>
                <w:sz w:val="22"/>
                <w:szCs w:val="22"/>
                <w:lang w:eastAsia="en-US"/>
              </w:rPr>
              <w:t>Cristian Dudescu</w:t>
            </w:r>
          </w:p>
          <w:p w:rsidRPr="00157AC9" w:rsidR="00627611" w:rsidP="003F60BB" w:rsidRDefault="00627611" w14:paraId="6C7A4DA7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2B01FE1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067CE2DE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157AC9" w:rsidR="00627611" w:rsidTr="58C70B9F" w14:paraId="0035B27E" w14:textId="77777777">
        <w:trPr>
          <w:trHeight w:val="1374"/>
        </w:trPr>
        <w:tc>
          <w:tcPr>
            <w:tcW w:w="5807" w:type="dxa"/>
            <w:tcBorders>
              <w:bottom w:val="single" w:color="000000" w:themeColor="text1" w:sz="12" w:space="0"/>
            </w:tcBorders>
            <w:tcMar/>
          </w:tcPr>
          <w:p w:rsidRPr="00157AC9" w:rsidR="00627611" w:rsidP="003F60BB" w:rsidRDefault="00627611" w14:paraId="350957F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42810C1B" w14:textId="0F7866B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r w:rsidRPr="00157AC9" w:rsidR="00126C55">
              <w:rPr>
                <w:rFonts w:ascii="Calibri" w:hAnsi="Calibri" w:cs="Calibri"/>
                <w:sz w:val="22"/>
                <w:szCs w:val="22"/>
                <w:lang w:eastAsia="en-US"/>
              </w:rPr>
              <w:t>aprobării</w:t>
            </w: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Facultãții </w:t>
            </w:r>
            <w:r w:rsidR="00157AC9">
              <w:rPr>
                <w:rFonts w:ascii="Calibri" w:hAnsi="Calibri" w:cs="Calibri"/>
                <w:sz w:val="22"/>
                <w:szCs w:val="22"/>
                <w:lang w:eastAsia="en-US"/>
              </w:rPr>
              <w:t>ARMM</w:t>
            </w:r>
          </w:p>
          <w:p w:rsidRPr="00157AC9" w:rsidR="00627611" w:rsidP="003F60BB" w:rsidRDefault="00627611" w14:paraId="62449CAF" w14:textId="5EDF5748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bottom w:val="single" w:color="000000" w:themeColor="text1" w:sz="12" w:space="0"/>
            </w:tcBorders>
            <w:tcMar/>
          </w:tcPr>
          <w:p w:rsidRPr="00157AC9" w:rsidR="00627611" w:rsidP="003F60BB" w:rsidRDefault="00627611" w14:paraId="7D3BCDCC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7A52FE59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>Decan</w:t>
            </w:r>
          </w:p>
          <w:p w:rsidRPr="00157AC9" w:rsidR="00627611" w:rsidP="003F60BB" w:rsidRDefault="00627611" w14:paraId="5CF48442" w14:textId="760FC5DD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Prof.dr.ing. </w:t>
            </w:r>
            <w:r w:rsidRPr="00157AC9" w:rsidR="0080617F">
              <w:rPr>
                <w:rFonts w:ascii="Calibri" w:hAnsi="Calibri" w:cs="Calibri"/>
                <w:sz w:val="22"/>
                <w:szCs w:val="22"/>
                <w:lang w:eastAsia="en-US"/>
              </w:rPr>
              <w:t>Nicolae Filip</w:t>
            </w:r>
          </w:p>
          <w:p w:rsidRPr="00157AC9" w:rsidR="00627611" w:rsidP="003F60BB" w:rsidRDefault="00627611" w14:paraId="2B82AF6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4F9074BC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73DB3A78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3C5EF632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2217A585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1E5259" w:rsidR="00627611" w:rsidP="005A3850" w:rsidRDefault="00627611" w14:paraId="270D30B7" w14:textId="77777777">
      <w:pPr>
        <w:rPr>
          <w:rFonts w:ascii="Calibri" w:hAnsi="Calibri" w:cs="Calibri"/>
          <w:sz w:val="12"/>
          <w:szCs w:val="12"/>
        </w:rPr>
      </w:pPr>
    </w:p>
    <w:sectPr w:rsidRPr="001E5259" w:rsidR="006276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E233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98285915">
    <w:abstractNumId w:val="1"/>
  </w:num>
  <w:num w:numId="2" w16cid:durableId="1293636174">
    <w:abstractNumId w:val="3"/>
  </w:num>
  <w:num w:numId="3" w16cid:durableId="1839270470">
    <w:abstractNumId w:val="4"/>
  </w:num>
  <w:num w:numId="4" w16cid:durableId="1555044620">
    <w:abstractNumId w:val="7"/>
  </w:num>
  <w:num w:numId="5" w16cid:durableId="458451526">
    <w:abstractNumId w:val="8"/>
  </w:num>
  <w:num w:numId="6" w16cid:durableId="1222866491">
    <w:abstractNumId w:val="6"/>
  </w:num>
  <w:num w:numId="7" w16cid:durableId="2003778760">
    <w:abstractNumId w:val="2"/>
  </w:num>
  <w:num w:numId="8" w16cid:durableId="1687756255">
    <w:abstractNumId w:val="0"/>
  </w:num>
  <w:num w:numId="9" w16cid:durableId="888297618">
    <w:abstractNumId w:val="5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07766"/>
    <w:rsid w:val="000117B9"/>
    <w:rsid w:val="00030BDA"/>
    <w:rsid w:val="00037AE8"/>
    <w:rsid w:val="000400E9"/>
    <w:rsid w:val="00044A0A"/>
    <w:rsid w:val="00056807"/>
    <w:rsid w:val="00063176"/>
    <w:rsid w:val="00064063"/>
    <w:rsid w:val="000750C7"/>
    <w:rsid w:val="000A3099"/>
    <w:rsid w:val="000C1B4A"/>
    <w:rsid w:val="000C646E"/>
    <w:rsid w:val="000E1E03"/>
    <w:rsid w:val="000E55D2"/>
    <w:rsid w:val="000E5791"/>
    <w:rsid w:val="000E6B2C"/>
    <w:rsid w:val="000F4AAF"/>
    <w:rsid w:val="00120E7A"/>
    <w:rsid w:val="00126C55"/>
    <w:rsid w:val="00127294"/>
    <w:rsid w:val="00127AA7"/>
    <w:rsid w:val="00131FBF"/>
    <w:rsid w:val="00140BB2"/>
    <w:rsid w:val="001453F8"/>
    <w:rsid w:val="00150705"/>
    <w:rsid w:val="001542C8"/>
    <w:rsid w:val="00155DF5"/>
    <w:rsid w:val="00157458"/>
    <w:rsid w:val="00157AC9"/>
    <w:rsid w:val="00160CC0"/>
    <w:rsid w:val="00164D02"/>
    <w:rsid w:val="00173BB0"/>
    <w:rsid w:val="001822FD"/>
    <w:rsid w:val="00184F04"/>
    <w:rsid w:val="00185811"/>
    <w:rsid w:val="001909DA"/>
    <w:rsid w:val="001A194A"/>
    <w:rsid w:val="001A4A97"/>
    <w:rsid w:val="001B62AF"/>
    <w:rsid w:val="001C17E0"/>
    <w:rsid w:val="001C6B37"/>
    <w:rsid w:val="001E2444"/>
    <w:rsid w:val="001E5259"/>
    <w:rsid w:val="001E726F"/>
    <w:rsid w:val="001E7E58"/>
    <w:rsid w:val="001F5008"/>
    <w:rsid w:val="001F6B54"/>
    <w:rsid w:val="0020695A"/>
    <w:rsid w:val="002151F9"/>
    <w:rsid w:val="00215372"/>
    <w:rsid w:val="00242A4D"/>
    <w:rsid w:val="002456C4"/>
    <w:rsid w:val="00254C95"/>
    <w:rsid w:val="00272694"/>
    <w:rsid w:val="00272829"/>
    <w:rsid w:val="002A1493"/>
    <w:rsid w:val="002B2076"/>
    <w:rsid w:val="002C165F"/>
    <w:rsid w:val="002C7B1F"/>
    <w:rsid w:val="002D2607"/>
    <w:rsid w:val="002F1E20"/>
    <w:rsid w:val="002F6ED1"/>
    <w:rsid w:val="00312A32"/>
    <w:rsid w:val="00330068"/>
    <w:rsid w:val="00332E84"/>
    <w:rsid w:val="003457F2"/>
    <w:rsid w:val="003463C5"/>
    <w:rsid w:val="00350644"/>
    <w:rsid w:val="0036399C"/>
    <w:rsid w:val="00363DA3"/>
    <w:rsid w:val="00374325"/>
    <w:rsid w:val="003773FF"/>
    <w:rsid w:val="003779E8"/>
    <w:rsid w:val="00392FCA"/>
    <w:rsid w:val="00395924"/>
    <w:rsid w:val="003B1663"/>
    <w:rsid w:val="003B3BDF"/>
    <w:rsid w:val="003B5E4E"/>
    <w:rsid w:val="003C3715"/>
    <w:rsid w:val="003C6569"/>
    <w:rsid w:val="003E5614"/>
    <w:rsid w:val="003F54E1"/>
    <w:rsid w:val="003F60BB"/>
    <w:rsid w:val="004171D4"/>
    <w:rsid w:val="00421205"/>
    <w:rsid w:val="00435AC0"/>
    <w:rsid w:val="00441D4B"/>
    <w:rsid w:val="00457147"/>
    <w:rsid w:val="00464477"/>
    <w:rsid w:val="00465B9C"/>
    <w:rsid w:val="00467486"/>
    <w:rsid w:val="00470BDA"/>
    <w:rsid w:val="00471843"/>
    <w:rsid w:val="004754E6"/>
    <w:rsid w:val="00477D10"/>
    <w:rsid w:val="00492736"/>
    <w:rsid w:val="004975BA"/>
    <w:rsid w:val="004A2DA5"/>
    <w:rsid w:val="004A4658"/>
    <w:rsid w:val="004B0B7F"/>
    <w:rsid w:val="004B619B"/>
    <w:rsid w:val="004D2282"/>
    <w:rsid w:val="004D281B"/>
    <w:rsid w:val="004D433B"/>
    <w:rsid w:val="004F4E2A"/>
    <w:rsid w:val="005022A3"/>
    <w:rsid w:val="005052C5"/>
    <w:rsid w:val="005059A8"/>
    <w:rsid w:val="005066E6"/>
    <w:rsid w:val="005143F6"/>
    <w:rsid w:val="00517118"/>
    <w:rsid w:val="00521E4C"/>
    <w:rsid w:val="00532018"/>
    <w:rsid w:val="00532747"/>
    <w:rsid w:val="00542BC3"/>
    <w:rsid w:val="00551B6B"/>
    <w:rsid w:val="00551E25"/>
    <w:rsid w:val="00554087"/>
    <w:rsid w:val="00554C02"/>
    <w:rsid w:val="00556F58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687E"/>
    <w:rsid w:val="005F705F"/>
    <w:rsid w:val="00615B27"/>
    <w:rsid w:val="006200A9"/>
    <w:rsid w:val="00627611"/>
    <w:rsid w:val="00631903"/>
    <w:rsid w:val="0063522D"/>
    <w:rsid w:val="00641525"/>
    <w:rsid w:val="00646A71"/>
    <w:rsid w:val="00662A7C"/>
    <w:rsid w:val="006853FB"/>
    <w:rsid w:val="006A63E8"/>
    <w:rsid w:val="006A68F4"/>
    <w:rsid w:val="006C55C5"/>
    <w:rsid w:val="006D3668"/>
    <w:rsid w:val="006D4686"/>
    <w:rsid w:val="006D6452"/>
    <w:rsid w:val="006E2856"/>
    <w:rsid w:val="006F2A14"/>
    <w:rsid w:val="006F40AB"/>
    <w:rsid w:val="0070413A"/>
    <w:rsid w:val="00704D64"/>
    <w:rsid w:val="00712132"/>
    <w:rsid w:val="00732553"/>
    <w:rsid w:val="00741B87"/>
    <w:rsid w:val="00745B43"/>
    <w:rsid w:val="00750A7A"/>
    <w:rsid w:val="00755D78"/>
    <w:rsid w:val="00762B44"/>
    <w:rsid w:val="00775829"/>
    <w:rsid w:val="00776061"/>
    <w:rsid w:val="00796471"/>
    <w:rsid w:val="007A1AA8"/>
    <w:rsid w:val="007A4A04"/>
    <w:rsid w:val="007A79FB"/>
    <w:rsid w:val="007B4107"/>
    <w:rsid w:val="007E10DF"/>
    <w:rsid w:val="007E394F"/>
    <w:rsid w:val="007F6D0E"/>
    <w:rsid w:val="0080617F"/>
    <w:rsid w:val="00813F84"/>
    <w:rsid w:val="008376D2"/>
    <w:rsid w:val="00843A2A"/>
    <w:rsid w:val="008617C0"/>
    <w:rsid w:val="00870EFF"/>
    <w:rsid w:val="0088732A"/>
    <w:rsid w:val="008A48A1"/>
    <w:rsid w:val="008A4FE7"/>
    <w:rsid w:val="008C0A96"/>
    <w:rsid w:val="008D6A8A"/>
    <w:rsid w:val="008F5A06"/>
    <w:rsid w:val="009007D6"/>
    <w:rsid w:val="00901D74"/>
    <w:rsid w:val="00901D9A"/>
    <w:rsid w:val="009079F9"/>
    <w:rsid w:val="00912366"/>
    <w:rsid w:val="009179A3"/>
    <w:rsid w:val="00926522"/>
    <w:rsid w:val="00934238"/>
    <w:rsid w:val="009405C5"/>
    <w:rsid w:val="009550AB"/>
    <w:rsid w:val="00970760"/>
    <w:rsid w:val="00973CD2"/>
    <w:rsid w:val="00973DB3"/>
    <w:rsid w:val="00980CDD"/>
    <w:rsid w:val="009A584C"/>
    <w:rsid w:val="009B41A1"/>
    <w:rsid w:val="009B7F53"/>
    <w:rsid w:val="009C17CE"/>
    <w:rsid w:val="009E4ED5"/>
    <w:rsid w:val="00A03D9F"/>
    <w:rsid w:val="00A069A7"/>
    <w:rsid w:val="00A3097E"/>
    <w:rsid w:val="00A35119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36372"/>
    <w:rsid w:val="00B5555B"/>
    <w:rsid w:val="00B60DA1"/>
    <w:rsid w:val="00B6580C"/>
    <w:rsid w:val="00B67537"/>
    <w:rsid w:val="00B7771C"/>
    <w:rsid w:val="00BA3043"/>
    <w:rsid w:val="00BA37CE"/>
    <w:rsid w:val="00BA4D4A"/>
    <w:rsid w:val="00BA666B"/>
    <w:rsid w:val="00BB03CE"/>
    <w:rsid w:val="00BB5AEF"/>
    <w:rsid w:val="00BB7AE9"/>
    <w:rsid w:val="00BC1E35"/>
    <w:rsid w:val="00BC21A2"/>
    <w:rsid w:val="00BC6109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54261"/>
    <w:rsid w:val="00C616DD"/>
    <w:rsid w:val="00C7672A"/>
    <w:rsid w:val="00C83D19"/>
    <w:rsid w:val="00C95E28"/>
    <w:rsid w:val="00CA49DB"/>
    <w:rsid w:val="00CA4C1E"/>
    <w:rsid w:val="00CB4401"/>
    <w:rsid w:val="00CB7CE8"/>
    <w:rsid w:val="00CC345A"/>
    <w:rsid w:val="00CD1BEF"/>
    <w:rsid w:val="00CD42B8"/>
    <w:rsid w:val="00CD5EC3"/>
    <w:rsid w:val="00CE0774"/>
    <w:rsid w:val="00CF3A29"/>
    <w:rsid w:val="00CF7B75"/>
    <w:rsid w:val="00D103E0"/>
    <w:rsid w:val="00D20459"/>
    <w:rsid w:val="00D22FE9"/>
    <w:rsid w:val="00D2322C"/>
    <w:rsid w:val="00D27F59"/>
    <w:rsid w:val="00D3550A"/>
    <w:rsid w:val="00D36B42"/>
    <w:rsid w:val="00D44A2B"/>
    <w:rsid w:val="00D5415D"/>
    <w:rsid w:val="00D61027"/>
    <w:rsid w:val="00D63FE4"/>
    <w:rsid w:val="00D67F28"/>
    <w:rsid w:val="00D72639"/>
    <w:rsid w:val="00D83E70"/>
    <w:rsid w:val="00D90C12"/>
    <w:rsid w:val="00DB156E"/>
    <w:rsid w:val="00DB30DD"/>
    <w:rsid w:val="00DC6A2E"/>
    <w:rsid w:val="00DC7C29"/>
    <w:rsid w:val="00DD4E0D"/>
    <w:rsid w:val="00DD4F1B"/>
    <w:rsid w:val="00DD6ACB"/>
    <w:rsid w:val="00DE38F8"/>
    <w:rsid w:val="00DE4FF4"/>
    <w:rsid w:val="00DE7965"/>
    <w:rsid w:val="00DF066A"/>
    <w:rsid w:val="00DF2098"/>
    <w:rsid w:val="00DF520A"/>
    <w:rsid w:val="00DF6F11"/>
    <w:rsid w:val="00E232A8"/>
    <w:rsid w:val="00E32970"/>
    <w:rsid w:val="00E37772"/>
    <w:rsid w:val="00E6184D"/>
    <w:rsid w:val="00E655DC"/>
    <w:rsid w:val="00E7567A"/>
    <w:rsid w:val="00E856B8"/>
    <w:rsid w:val="00E90DCF"/>
    <w:rsid w:val="00EB596A"/>
    <w:rsid w:val="00EC0A91"/>
    <w:rsid w:val="00EC5DCB"/>
    <w:rsid w:val="00ED1C16"/>
    <w:rsid w:val="00EE0BA5"/>
    <w:rsid w:val="00EE62B5"/>
    <w:rsid w:val="00EF029F"/>
    <w:rsid w:val="00F02025"/>
    <w:rsid w:val="00F03771"/>
    <w:rsid w:val="00F03BAA"/>
    <w:rsid w:val="00F145DE"/>
    <w:rsid w:val="00F2010D"/>
    <w:rsid w:val="00F26C1D"/>
    <w:rsid w:val="00F35E81"/>
    <w:rsid w:val="00F42A8E"/>
    <w:rsid w:val="00F43D2A"/>
    <w:rsid w:val="00F47C0D"/>
    <w:rsid w:val="00F51C4D"/>
    <w:rsid w:val="00F56730"/>
    <w:rsid w:val="00F569FD"/>
    <w:rsid w:val="00F57E56"/>
    <w:rsid w:val="00F60062"/>
    <w:rsid w:val="00F619E5"/>
    <w:rsid w:val="00F66497"/>
    <w:rsid w:val="00F7111C"/>
    <w:rsid w:val="00F71BA4"/>
    <w:rsid w:val="00F74816"/>
    <w:rsid w:val="00F864F2"/>
    <w:rsid w:val="00F9312D"/>
    <w:rsid w:val="00FA0425"/>
    <w:rsid w:val="00FA36CD"/>
    <w:rsid w:val="00FA6849"/>
    <w:rsid w:val="00FB14F2"/>
    <w:rsid w:val="00FB173F"/>
    <w:rsid w:val="00FB6B4F"/>
    <w:rsid w:val="00FD4B37"/>
    <w:rsid w:val="12C40A90"/>
    <w:rsid w:val="3D9C2640"/>
    <w:rsid w:val="58C70B9F"/>
    <w:rsid w:val="5DC84515"/>
    <w:rsid w:val="6882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145B9"/>
  <w15:docId w15:val="{5E0E2F40-B4A6-48AC-8063-3E09E3547C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87E"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044A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4A0A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locked/>
    <w:rsid w:val="00CB7CE8"/>
    <w:rPr>
      <w:rFonts w:cs="Times New Roman"/>
      <w:sz w:val="20"/>
      <w:szCs w:val="20"/>
      <w:lang w:val="ro-RO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4A0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CB7CE8"/>
    <w:rPr>
      <w:rFonts w:cs="Times New Roman"/>
      <w:b/>
      <w:bCs/>
      <w:sz w:val="20"/>
      <w:szCs w:val="20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44A0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locked/>
    <w:rsid w:val="00CB7CE8"/>
    <w:rPr>
      <w:rFonts w:cs="Times New Roman"/>
      <w:sz w:val="2"/>
      <w:lang w:val="ro-RO" w:eastAsia="zh-CN"/>
    </w:rPr>
  </w:style>
  <w:style w:type="table" w:styleId="TableGrid1" w:customStyle="1">
    <w:name w:val="Table Grid1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 Grid2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ites.google.com/site/rezmatcluj/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mdsolids.com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sites.google.com/site/rezmatcluj/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9D18E0-B739-41EA-A382-ACFD097E8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E14A8-0E85-401B-AD86-FF328908B34C}"/>
</file>

<file path=customXml/itemProps3.xml><?xml version="1.0" encoding="utf-8"?>
<ds:datastoreItem xmlns:ds="http://schemas.openxmlformats.org/officeDocument/2006/customXml" ds:itemID="{31F8B69E-F3D2-4004-9A54-21EACF82E7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dc:description/>
  <cp:lastModifiedBy>Ildiko Bodor</cp:lastModifiedBy>
  <cp:revision>6</cp:revision>
  <dcterms:created xsi:type="dcterms:W3CDTF">2022-01-21T13:33:00Z</dcterms:created>
  <dcterms:modified xsi:type="dcterms:W3CDTF">2024-06-26T05:59:00Z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