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442C9E0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7EB7AB0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Pr="00E50E8C" w:rsidR="00EB596A" w:rsidP="00EB596A" w:rsidRDefault="00EB596A" w14:paraId="672899E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B67F79" w:rsidTr="00D733C3" w14:paraId="62C20DA3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1BA64BC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</w:tcPr>
          <w:p w:rsidRPr="00E50E8C" w:rsidR="00B67F79" w:rsidP="00B67F79" w:rsidRDefault="00B67F79" w14:paraId="55B6D97A" w14:textId="1641F60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B67F79" w:rsidTr="00D733C3" w14:paraId="4D48143B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49920AC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</w:tcPr>
          <w:p w:rsidRPr="00E50E8C" w:rsidR="00B67F79" w:rsidP="00B67F79" w:rsidRDefault="00B67F79" w14:paraId="02B3F845" w14:textId="405391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Facultatea de Autovehicule Rutiere, Mecatronică și Mecanică</w:t>
            </w:r>
          </w:p>
        </w:tc>
      </w:tr>
      <w:tr w:rsidRPr="00E50E8C" w:rsidR="00B67F79" w:rsidTr="00D733C3" w14:paraId="3DA621E2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613CF8D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</w:tcPr>
          <w:p w:rsidRPr="00E50E8C" w:rsidR="00B67F79" w:rsidP="00B67F79" w:rsidRDefault="00B67F79" w14:paraId="7B2460E5" w14:textId="187D5D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B67F79" w:rsidTr="00D733C3" w14:paraId="288D409A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296EBC2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</w:tcPr>
          <w:p w:rsidRPr="004A7EF2" w:rsidR="00B67F79" w:rsidP="00B67F79" w:rsidRDefault="00B67F79" w14:paraId="183446CF" w14:textId="29690FB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B67F79" w:rsidTr="00D733C3" w14:paraId="58E18B23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4DF41FC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:rsidRPr="00E50E8C" w:rsidR="00B67F79" w:rsidP="00B67F79" w:rsidRDefault="00B67F79" w14:paraId="2973C1E1" w14:textId="2E6DBB0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B67F79" w:rsidTr="00D733C3" w14:paraId="1EF51496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5FA3929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</w:tcPr>
          <w:p w:rsidRPr="00E50E8C" w:rsidR="00B67F79" w:rsidP="00B67F79" w:rsidRDefault="00B67F79" w14:paraId="213C3CCC" w14:textId="78A8C3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Sisteme și Echipamente Termice</w:t>
            </w:r>
          </w:p>
        </w:tc>
      </w:tr>
      <w:tr w:rsidRPr="00E50E8C" w:rsidR="00B67F79" w:rsidTr="00D733C3" w14:paraId="71424BA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B67F79" w:rsidP="00B67F79" w:rsidRDefault="00B67F79" w14:paraId="3B2373F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</w:tcPr>
          <w:p w:rsidRPr="00E50E8C" w:rsidR="00B67F79" w:rsidP="00B67F79" w:rsidRDefault="00B67F79" w14:paraId="5A25A546" w14:textId="5C5063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7F79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122D92" w:rsidR="00B67F79" w:rsidTr="00D733C3" w14:paraId="363A85F2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122D92" w:rsidR="00B67F79" w:rsidP="00B67F79" w:rsidRDefault="00B67F79" w14:paraId="175CAAE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:rsidRPr="00122D92" w:rsidR="00B67F79" w:rsidP="00B67F79" w:rsidRDefault="0033740B" w14:paraId="5915D934" w14:textId="29121C8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25.00</w:t>
            </w:r>
          </w:p>
        </w:tc>
      </w:tr>
    </w:tbl>
    <w:p w:rsidRPr="00122D92" w:rsidR="00EB596A" w:rsidP="00EB596A" w:rsidRDefault="00EB596A" w14:paraId="7E315786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122D92" w:rsidR="00EB596A" w:rsidP="00EB596A" w:rsidRDefault="00EB596A" w14:paraId="45F79BE0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122D92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122D92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17"/>
        <w:gridCol w:w="392"/>
        <w:gridCol w:w="1131"/>
        <w:gridCol w:w="363"/>
        <w:gridCol w:w="392"/>
        <w:gridCol w:w="4342"/>
        <w:gridCol w:w="977"/>
      </w:tblGrid>
      <w:tr w:rsidRPr="00122D92" w:rsidR="00122D92" w:rsidTr="00E9344D" w14:paraId="541A94E0" w14:textId="77777777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:rsidRPr="00122D92" w:rsidR="00EE62B5" w:rsidP="000E1E03" w:rsidRDefault="00EE62B5" w14:paraId="4723C54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:rsidRPr="00122D92" w:rsidR="00EE62B5" w:rsidP="000E1E03" w:rsidRDefault="003109E0" w14:paraId="42550E83" w14:textId="49496D30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Electronica</w:t>
            </w:r>
            <w:r w:rsidRPr="00122D92" w:rsidR="00E4613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Pr="00122D92" w:rsidR="00C36698" w:rsidTr="00E9344D" w14:paraId="59B06C13" w14:textId="77777777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:rsidRPr="00122D92" w:rsidR="00C36698" w:rsidP="00C36698" w:rsidRDefault="00C36698" w14:paraId="1ACE34B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2.2 Titularul</w:t>
            </w:r>
            <w:r w:rsidRPr="00122D9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:rsidRPr="00122D92" w:rsidR="00C36698" w:rsidP="008F75A9" w:rsidRDefault="00F516E3" w14:paraId="73C7F935" w14:textId="2AE3806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Conf.dr.ing. </w:t>
            </w:r>
            <w:r w:rsidR="008F75A9">
              <w:rPr>
                <w:rFonts w:asciiTheme="minorHAnsi" w:hAnsiTheme="minorHAnsi" w:cstheme="minorHAnsi"/>
                <w:i/>
                <w:sz w:val="22"/>
                <w:szCs w:val="22"/>
              </w:rPr>
              <w:t>Ionut Muntean – ionut.muntean@aut.utcluj.ro</w:t>
            </w:r>
          </w:p>
        </w:tc>
      </w:tr>
      <w:tr w:rsidRPr="00122D92" w:rsidR="00122D92" w:rsidTr="00E9344D" w14:paraId="2901F6E0" w14:textId="77777777">
        <w:tc>
          <w:tcPr>
            <w:tcW w:w="1841" w:type="pct"/>
            <w:gridSpan w:val="3"/>
            <w:tcMar>
              <w:left w:w="57" w:type="dxa"/>
              <w:right w:w="57" w:type="dxa"/>
            </w:tcMar>
            <w:vAlign w:val="center"/>
          </w:tcPr>
          <w:p w:rsidRPr="00122D92" w:rsidR="00EE62B5" w:rsidP="003030FC" w:rsidRDefault="00741B87" w14:paraId="602EFEA0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122D92" w:rsidR="003030F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122D92" w:rsidR="00EE62B5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122D92" w:rsidR="00EE62B5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</w:t>
            </w:r>
            <w:r w:rsidRPr="00122D92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laborator / proiect</w:t>
            </w:r>
          </w:p>
        </w:tc>
        <w:tc>
          <w:tcPr>
            <w:tcW w:w="3159" w:type="pct"/>
            <w:gridSpan w:val="4"/>
            <w:tcMar>
              <w:left w:w="57" w:type="dxa"/>
              <w:right w:w="57" w:type="dxa"/>
            </w:tcMar>
            <w:vAlign w:val="center"/>
          </w:tcPr>
          <w:p w:rsidRPr="00122D92" w:rsidR="00EE62B5" w:rsidP="000E1E03" w:rsidRDefault="003109E0" w14:paraId="05EB2548" w14:textId="4FB288F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Conf.dr.ing. Roxana Rusu-Both – roxana.</w:t>
            </w:r>
            <w:r w:rsidRPr="00122D92" w:rsidR="00122D92">
              <w:rPr>
                <w:rFonts w:asciiTheme="minorHAnsi" w:hAnsiTheme="minorHAnsi" w:cstheme="minorHAnsi"/>
                <w:i/>
                <w:sz w:val="22"/>
                <w:szCs w:val="22"/>
              </w:rPr>
              <w:t>both@</w:t>
            </w:r>
            <w:r w:rsidRPr="00122D92">
              <w:rPr>
                <w:rFonts w:asciiTheme="minorHAnsi" w:hAnsiTheme="minorHAnsi" w:cstheme="minorHAnsi"/>
                <w:i/>
                <w:sz w:val="22"/>
                <w:szCs w:val="22"/>
              </w:rPr>
              <w:t>aut.utcluj.ro</w:t>
            </w:r>
          </w:p>
        </w:tc>
      </w:tr>
      <w:tr w:rsidRPr="00122D92" w:rsidR="00122D92" w:rsidTr="00E9344D" w14:paraId="5A322FF5" w14:textId="77777777">
        <w:trPr>
          <w:trHeight w:val="279"/>
        </w:trPr>
        <w:tc>
          <w:tcPr>
            <w:tcW w:w="1049" w:type="pct"/>
            <w:tcMar>
              <w:left w:w="28" w:type="dxa"/>
              <w:right w:w="28" w:type="dxa"/>
            </w:tcMar>
            <w:vAlign w:val="center"/>
          </w:tcPr>
          <w:p w:rsidRPr="00122D92" w:rsidR="00731F42" w:rsidP="003030FC" w:rsidRDefault="00731F42" w14:paraId="1047D98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122D92"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:rsidRPr="00122D92" w:rsidR="00731F42" w:rsidP="000E1E03" w:rsidRDefault="003109E0" w14:paraId="2F7198B1" w14:textId="30D6C6A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7" w:type="pct"/>
            <w:gridSpan w:val="2"/>
            <w:tcMar>
              <w:left w:w="28" w:type="dxa"/>
              <w:right w:w="28" w:type="dxa"/>
            </w:tcMar>
            <w:vAlign w:val="center"/>
          </w:tcPr>
          <w:p w:rsidRPr="00122D92" w:rsidR="00731F42" w:rsidP="003030FC" w:rsidRDefault="00731F42" w14:paraId="33FB870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122D92"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04" w:type="pct"/>
            <w:tcMar>
              <w:left w:w="28" w:type="dxa"/>
              <w:right w:w="28" w:type="dxa"/>
            </w:tcMar>
            <w:vAlign w:val="center"/>
          </w:tcPr>
          <w:p w:rsidRPr="00122D92" w:rsidR="00731F42" w:rsidP="000E1E03" w:rsidRDefault="0033740B" w14:paraId="53790C3C" w14:textId="3CFE0F2B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58" w:type="pct"/>
            <w:tcMar>
              <w:left w:w="28" w:type="dxa"/>
              <w:right w:w="28" w:type="dxa"/>
            </w:tcMar>
            <w:vAlign w:val="center"/>
          </w:tcPr>
          <w:p w:rsidRPr="00122D92" w:rsidR="00731F42" w:rsidP="003030FC" w:rsidRDefault="00731F42" w14:paraId="65D7461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122D92"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508" w:type="pct"/>
            <w:tcMar>
              <w:left w:w="28" w:type="dxa"/>
              <w:right w:w="28" w:type="dxa"/>
            </w:tcMar>
            <w:vAlign w:val="center"/>
          </w:tcPr>
          <w:p w:rsidRPr="00122D92" w:rsidR="00731F42" w:rsidP="000E1E03" w:rsidRDefault="003109E0" w14:paraId="0EA7E613" w14:textId="15336BC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122D92">
              <w:rPr>
                <w:rFonts w:asciiTheme="minorHAnsi" w:hAnsiTheme="minorHAnsi" w:cstheme="minorHAnsi"/>
                <w:sz w:val="22"/>
                <w:szCs w:val="22"/>
              </w:rPr>
              <w:t>C</w:t>
            </w:r>
          </w:p>
        </w:tc>
      </w:tr>
      <w:tr w:rsidRPr="00E50E8C" w:rsidR="00731F42" w:rsidTr="00E9344D" w14:paraId="756B2928" w14:textId="77777777">
        <w:trPr>
          <w:trHeight w:val="279"/>
        </w:trPr>
        <w:tc>
          <w:tcPr>
            <w:tcW w:w="1049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5266A7A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443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473B008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508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E9344D" w:rsidRDefault="003109E0" w14:paraId="3D90C1E4" w14:textId="75BF8F9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Pr="00E50E8C" w:rsidR="00731F42" w:rsidTr="00E9344D" w14:paraId="1D978CFD" w14:textId="77777777">
        <w:trPr>
          <w:trHeight w:val="279"/>
        </w:trPr>
        <w:tc>
          <w:tcPr>
            <w:tcW w:w="1049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2B16E1D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43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27E3985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508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E9344D" w:rsidRDefault="003109E0" w14:paraId="61588FF5" w14:textId="2DDE53DF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</w:tbl>
    <w:p w:rsidRPr="00E50E8C" w:rsidR="00CC345A" w:rsidP="00EB596A" w:rsidRDefault="00CC345A" w14:paraId="5A08775D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11D80022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064185BA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89C78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109E0" w14:paraId="0EB97D10" w14:textId="74CA592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CFF868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71D9FB2E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109E0" w14:paraId="52860ED1" w14:textId="11CC051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7BF3528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109E0" w14:paraId="40B2B0E8" w14:textId="5AEC13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398B6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109E0" w14:paraId="14A69198" w14:textId="2DA1EA6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552C22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109E0" w14:paraId="1926F2E9" w14:textId="37AB220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E50E8C" w:rsidTr="00E50E8C" w14:paraId="22A94B81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AB3E31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3109E0" w14:paraId="021B13B7" w14:textId="0E6A3E5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63D015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0DDFD3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3109E0" w14:paraId="1F4777B4" w14:textId="048E6D20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13C7F6A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3109E0" w14:paraId="794D47D7" w14:textId="66FD22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24C9FCA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3109E0" w14:paraId="73EDEB07" w14:textId="0411C1B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095E686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3109E0" w14:paraId="05D6F608" w14:textId="38418CC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5F76E36E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3C248F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7CD70FFD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EFFE4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109E0" w14:paraId="69F87CC2" w14:textId="1506B48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</w:tr>
      <w:tr w:rsidRPr="00E50E8C" w:rsidR="00731F42" w:rsidTr="00E50E8C" w14:paraId="415B1CFF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8D643B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E9344D" w:rsidRDefault="003109E0" w14:paraId="084B0713" w14:textId="14D1AF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0F86F7B5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F744C3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109E0" w14:paraId="0B9C8AD6" w14:textId="1A5B298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Pr="00E50E8C" w:rsidR="00731F42" w:rsidTr="00E50E8C" w14:paraId="11306C4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47D9849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731F42" w14:paraId="7EBF6FC9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51CA3EB2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09B7B09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3109E0" w14:paraId="66FEA343" w14:textId="3654BF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731F42" w:rsidTr="00E50E8C" w14:paraId="7E92339B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6D4081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731F42" w14:paraId="1F46EA2B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31F42" w:rsidTr="00E50E8C" w14:paraId="09F9B8D3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9D2C6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E9344D" w:rsidRDefault="003109E0" w14:paraId="3608C852" w14:textId="69FC1D9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Pr="00E50E8C" w:rsidR="00731F42" w:rsidTr="00E50E8C" w14:paraId="55045AD9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4C34319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E9344D" w:rsidRDefault="003109E0" w14:paraId="096078BB" w14:textId="64A5E1E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E9344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Pr="00E50E8C" w:rsidR="00731F42" w:rsidTr="00E50E8C" w14:paraId="03F75434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231E2A8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3109E0" w14:paraId="57521B8A" w14:textId="45C1AAF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</w:tbl>
    <w:p w:rsidRPr="00E50E8C" w:rsidR="00EE0BA5" w:rsidRDefault="00EE0BA5" w14:paraId="426604EA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RDefault="00EE0BA5" w14:paraId="5ED75D6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3109E0" w:rsidTr="004A7497" w14:paraId="0CACA9FD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3109E0" w:rsidP="003109E0" w:rsidRDefault="003109E0" w14:paraId="0727DEF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</w:tcPr>
          <w:p w:rsidRPr="00E9344D" w:rsidR="003109E0" w:rsidP="003109E0" w:rsidRDefault="003109E0" w14:paraId="1FA15E55" w14:textId="24D97B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Fizica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Electrotehnica</w:t>
            </w:r>
            <w:proofErr w:type="spellEnd"/>
          </w:p>
        </w:tc>
      </w:tr>
      <w:tr w:rsidRPr="00E50E8C" w:rsidR="003109E0" w:rsidTr="004A7497" w14:paraId="7C1E5880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3109E0" w:rsidP="003109E0" w:rsidRDefault="003109E0" w14:paraId="570210D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</w:tcPr>
          <w:p w:rsidRPr="00E9344D" w:rsidR="003109E0" w:rsidP="003109E0" w:rsidRDefault="003109E0" w14:paraId="054D28AE" w14:textId="4660B0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Problema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alimentării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circuitelor</w:t>
            </w:r>
            <w:proofErr w:type="spellEnd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9344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electrice</w:t>
            </w:r>
            <w:proofErr w:type="spellEnd"/>
          </w:p>
        </w:tc>
      </w:tr>
    </w:tbl>
    <w:p w:rsidRPr="00E50E8C" w:rsidR="00741B87" w:rsidRDefault="00741B87" w14:paraId="333616AB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D1074D0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755D78" w:rsidTr="00BB331A" w14:paraId="42749AE4" w14:textId="77777777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3B5E2F7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Pr="00E50E8C" w:rsidR="00755D78" w:rsidP="00DF2098" w:rsidRDefault="003109E0" w14:paraId="274FFB9E" w14:textId="5CB918A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109E0">
              <w:rPr>
                <w:rFonts w:asciiTheme="minorHAnsi" w:hAnsiTheme="minorHAnsi" w:cstheme="minorHAnsi"/>
                <w:sz w:val="22"/>
                <w:szCs w:val="22"/>
              </w:rPr>
              <w:t>• Studiul materialelor bibliografice</w:t>
            </w:r>
          </w:p>
        </w:tc>
      </w:tr>
      <w:tr w:rsidRPr="00E50E8C" w:rsidR="00755D78" w:rsidTr="00BB331A" w14:paraId="2D4D18C9" w14:textId="77777777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:rsidRPr="00E50E8C" w:rsidR="00755D78" w:rsidP="00DF2098" w:rsidRDefault="00755D78" w14:paraId="0E66E30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5.2.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</w:t>
            </w:r>
            <w:r w:rsidRPr="00E50E8C" w:rsidR="009B41A1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seminarului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/</w:t>
            </w:r>
            <w:r w:rsidRPr="00E50E8C" w:rsidR="0000086E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laboratorului</w:t>
            </w:r>
            <w:r w:rsidRPr="00E50E8C" w:rsidR="00741B87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:rsidR="003109E0" w:rsidP="003109E0" w:rsidRDefault="003109E0" w14:paraId="0BDE940A" w14:textId="52813A6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• </w:t>
            </w: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On-site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experimental cu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standuri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specific </w:t>
            </w:r>
          </w:p>
          <w:p w:rsidRPr="0075326B" w:rsidR="003109E0" w:rsidP="003109E0" w:rsidRDefault="003109E0" w14:paraId="74E1FDA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• </w:t>
            </w:r>
            <w:proofErr w:type="spellStart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Participarea</w:t>
            </w:r>
            <w:proofErr w:type="spellEnd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este</w:t>
            </w:r>
            <w:proofErr w:type="spellEnd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obligatorie</w:t>
            </w:r>
            <w:proofErr w:type="spellEnd"/>
          </w:p>
          <w:p w:rsidRPr="00E50E8C" w:rsidR="00755D78" w:rsidP="003109E0" w:rsidRDefault="003109E0" w14:paraId="1C20B1AE" w14:textId="1CCBD3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• </w:t>
            </w:r>
            <w:proofErr w:type="spellStart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Pregatirea</w:t>
            </w:r>
            <w:proofErr w:type="spellEnd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53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laboratorului</w:t>
            </w:r>
            <w:proofErr w:type="spellEnd"/>
          </w:p>
        </w:tc>
      </w:tr>
    </w:tbl>
    <w:p w:rsidR="00973DB3" w:rsidP="00EE0BA5" w:rsidRDefault="00973DB3" w14:paraId="01BC8FD2" w14:textId="42AB10A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3109E0" w:rsidP="00EE0BA5" w:rsidRDefault="003109E0" w14:paraId="37AAEB8D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39E612A1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6. Competenţele specifice acumulate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6"/>
        <w:gridCol w:w="8882"/>
      </w:tblGrid>
      <w:tr w:rsidRPr="00E50E8C" w:rsidR="00EE0BA5" w:rsidTr="00BB331A" w14:paraId="3868ACE1" w14:textId="77777777">
        <w:trPr>
          <w:cantSplit/>
          <w:trHeight w:val="1534"/>
        </w:trPr>
        <w:tc>
          <w:tcPr>
            <w:tcW w:w="378" w:type="pct"/>
            <w:shd w:val="clear" w:color="auto" w:fill="E0E0E0"/>
            <w:textDirection w:val="btLr"/>
            <w:vAlign w:val="center"/>
          </w:tcPr>
          <w:p w:rsidRPr="00E50E8C" w:rsidR="00EE0BA5" w:rsidP="00200FAD" w:rsidRDefault="00E7567A" w14:paraId="4A656BD4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4622" w:type="pct"/>
            <w:shd w:val="clear" w:color="auto" w:fill="E0E0E0"/>
          </w:tcPr>
          <w:p w:rsidRPr="00E50E8C" w:rsidR="00D445EB" w:rsidP="003109E0" w:rsidRDefault="00B67F79" w14:paraId="2FE67D7B" w14:textId="1150D7D6">
            <w:pPr>
              <w:rPr>
                <w:rFonts w:asciiTheme="minorHAnsi" w:hAnsiTheme="minorHAnsi" w:cstheme="minorHAnsi"/>
              </w:rPr>
            </w:pPr>
            <w:r w:rsidRPr="001A259D">
              <w:t>C1. Identificarea, definirea,utilizarea noţiunilor din stiinţele fundamentale specifice domeniului ingineriei.</w:t>
            </w:r>
          </w:p>
        </w:tc>
      </w:tr>
      <w:tr w:rsidRPr="00E50E8C" w:rsidR="00EE0BA5" w:rsidTr="00BB331A" w14:paraId="07DFF6A6" w14:textId="77777777">
        <w:trPr>
          <w:cantSplit/>
          <w:trHeight w:val="1463"/>
        </w:trPr>
        <w:tc>
          <w:tcPr>
            <w:tcW w:w="378" w:type="pct"/>
            <w:shd w:val="clear" w:color="auto" w:fill="E0E0E0"/>
            <w:textDirection w:val="btLr"/>
          </w:tcPr>
          <w:p w:rsidRPr="00E50E8C" w:rsidR="00EE0BA5" w:rsidP="00200FAD" w:rsidRDefault="00EE0BA5" w14:paraId="22BCFB5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4622" w:type="pct"/>
            <w:shd w:val="clear" w:color="auto" w:fill="E0E0E0"/>
          </w:tcPr>
          <w:p w:rsidR="00B67F79" w:rsidP="00B67F79" w:rsidRDefault="00B67F79" w14:paraId="0C0EF19F" w14:textId="77777777">
            <w:pPr>
              <w:rPr>
                <w:rFonts w:asciiTheme="minorHAnsi" w:hAnsiTheme="minorHAnsi" w:cstheme="minorHAnsi"/>
              </w:rPr>
            </w:pPr>
            <w:r w:rsidRPr="001B7103">
              <w:rPr>
                <w:rFonts w:asciiTheme="minorHAnsi" w:hAnsiTheme="minorHAnsi" w:cstheme="minorHAnsi"/>
              </w:rPr>
              <w:t xml:space="preserve">CT1. </w:t>
            </w:r>
            <w:r w:rsidRPr="000A5872">
              <w:rPr>
                <w:rFonts w:asciiTheme="minorHAnsi" w:hAnsiTheme="minorHAnsi" w:cstheme="minorHAnsi"/>
              </w:rPr>
              <w:t>Respectarea principiilor, normelor si valorilor codului de etică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A5872">
              <w:rPr>
                <w:rFonts w:asciiTheme="minorHAnsi" w:hAnsiTheme="minorHAnsi" w:cstheme="minorHAnsi"/>
              </w:rPr>
              <w:t>profesională prin abordarea unei strategii de muncă riguroase,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A5872">
              <w:rPr>
                <w:rFonts w:asciiTheme="minorHAnsi" w:hAnsiTheme="minorHAnsi" w:cstheme="minorHAnsi"/>
              </w:rPr>
              <w:t>eficientă si responsabile in rezolvarea problemelor si luarea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A5872">
              <w:rPr>
                <w:rFonts w:asciiTheme="minorHAnsi" w:hAnsiTheme="minorHAnsi" w:cstheme="minorHAnsi"/>
              </w:rPr>
              <w:t>deciziilor</w:t>
            </w:r>
          </w:p>
          <w:p w:rsidRPr="00E50E8C" w:rsidR="00EE0BA5" w:rsidP="00D445EB" w:rsidRDefault="00EE0BA5" w14:paraId="470437DD" w14:textId="742A6BC2">
            <w:pPr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:rsidRPr="00E50E8C" w:rsidR="00EE0BA5" w:rsidP="00EE0BA5" w:rsidRDefault="00EE0BA5" w14:paraId="3605FE38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1EF681DD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3347"/>
        <w:gridCol w:w="6261"/>
      </w:tblGrid>
      <w:tr w:rsidRPr="00E50E8C" w:rsidR="00D445EB" w:rsidTr="00A7321C" w14:paraId="48C1D262" w14:textId="77777777">
        <w:tc>
          <w:tcPr>
            <w:tcW w:w="1742" w:type="pct"/>
            <w:shd w:val="clear" w:color="auto" w:fill="E0E0E0"/>
            <w:vAlign w:val="center"/>
          </w:tcPr>
          <w:p w:rsidRPr="00E50E8C" w:rsidR="00D445EB" w:rsidP="00D445EB" w:rsidRDefault="00D445EB" w14:paraId="71E0B4C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E0E0E0"/>
          </w:tcPr>
          <w:p w:rsidRPr="00E50E8C" w:rsidR="00D445EB" w:rsidP="00D445EB" w:rsidRDefault="00D445EB" w14:paraId="5483362A" w14:textId="0EE245F1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F4797">
              <w:t>Dezvoltarea abilităților de proiectare, implementare, testare și integrare a subsistemelor electrice in sistemele mecanice / mecatronice</w:t>
            </w:r>
          </w:p>
        </w:tc>
      </w:tr>
      <w:tr w:rsidRPr="00E50E8C" w:rsidR="00D445EB" w:rsidTr="00A7321C" w14:paraId="3CCC7C74" w14:textId="77777777">
        <w:trPr>
          <w:trHeight w:val="354"/>
        </w:trPr>
        <w:tc>
          <w:tcPr>
            <w:tcW w:w="1742" w:type="pct"/>
            <w:shd w:val="clear" w:color="auto" w:fill="E0E0E0"/>
            <w:vAlign w:val="center"/>
          </w:tcPr>
          <w:p w:rsidRPr="00E50E8C" w:rsidR="00D445EB" w:rsidP="00D445EB" w:rsidRDefault="00D445EB" w14:paraId="4EB0CD5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E0E0E0"/>
          </w:tcPr>
          <w:p w:rsidR="00D445EB" w:rsidP="00D445EB" w:rsidRDefault="00D445EB" w14:paraId="30156038" w14:textId="77777777">
            <w:r w:rsidRPr="00EF4797">
              <w:t>Să aleagă corect dispozitivele electronice potrivite aplicaţiei;</w:t>
            </w:r>
          </w:p>
          <w:p w:rsidRPr="00E50E8C" w:rsidR="00D445EB" w:rsidP="00D445EB" w:rsidRDefault="00D445EB" w14:paraId="6FC39232" w14:textId="759D5A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Să decidă asupra categoriei, performanţelor şi particularităţilor circuitelor adaptate sistemelor mecanice/ mecatronice dacă este impusă aplicaţia</w:t>
            </w:r>
          </w:p>
        </w:tc>
      </w:tr>
    </w:tbl>
    <w:p w:rsidRPr="00E50E8C" w:rsidR="00EE0BA5" w:rsidP="00EE0BA5" w:rsidRDefault="00EE0BA5" w14:paraId="0BCF4463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297F4011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Pr="00E50E8C" w:rsidR="00200FAD" w:rsidTr="00E50E8C" w14:paraId="1312D84B" w14:textId="77777777">
        <w:tc>
          <w:tcPr>
            <w:tcW w:w="2919" w:type="pct"/>
            <w:tcBorders>
              <w:top w:val="single" w:color="auto" w:sz="12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11C9853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200FAD" w:rsidP="007A4A04" w:rsidRDefault="00200FAD" w14:paraId="7B07B1C4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713BADE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:rsidRPr="00E50E8C" w:rsidR="00200FAD" w:rsidP="007A4A04" w:rsidRDefault="00200FAD" w14:paraId="198B60F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D445EB" w:rsidTr="00E50E8C" w14:paraId="0ABDEF77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D445EB" w:rsidP="00D445EB" w:rsidRDefault="00D445EB" w14:paraId="55006772" w14:textId="5C58C5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53DF">
              <w:rPr>
                <w:sz w:val="20"/>
              </w:rPr>
              <w:t xml:space="preserve">C1. </w:t>
            </w:r>
            <w:r>
              <w:rPr>
                <w:sz w:val="20"/>
                <w:szCs w:val="20"/>
              </w:rPr>
              <w:t>Notiuni introductive. Elementele circuitelor electronice. Elemente pasive de circuit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0B8D7515" w14:textId="667654D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tcBorders>
              <w:top w:val="single" w:color="auto" w:sz="6" w:space="0"/>
            </w:tcBorders>
            <w:vAlign w:val="center"/>
          </w:tcPr>
          <w:p w:rsidR="00D445EB" w:rsidP="00D445EB" w:rsidRDefault="00D445EB" w14:paraId="17D94A5D" w14:textId="77777777">
            <w:r>
              <w:t>Expunerea sistematica , Conversatia ,</w:t>
            </w:r>
          </w:p>
          <w:p w:rsidR="00D445EB" w:rsidP="00D445EB" w:rsidRDefault="00D445EB" w14:paraId="06068CD5" w14:textId="77777777">
            <w:r>
              <w:t>Demonstratia didactica,</w:t>
            </w:r>
          </w:p>
          <w:p w:rsidR="00D445EB" w:rsidP="00D445EB" w:rsidRDefault="00D445EB" w14:paraId="44557FF3" w14:textId="77777777">
            <w:pPr>
              <w:autoSpaceDE w:val="0"/>
              <w:autoSpaceDN w:val="0"/>
              <w:adjustRightInd w:val="0"/>
            </w:pPr>
            <w:r>
              <w:t>Brainstorming, Studiul de caz</w:t>
            </w:r>
          </w:p>
          <w:p w:rsidRPr="00E50E8C" w:rsidR="00D445EB" w:rsidP="00D445EB" w:rsidRDefault="00D445EB" w14:paraId="4CD152F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tcBorders>
              <w:top w:val="single" w:color="auto" w:sz="6" w:space="0"/>
            </w:tcBorders>
            <w:vAlign w:val="center"/>
          </w:tcPr>
          <w:p w:rsidRPr="00E50E8C" w:rsidR="00D445EB" w:rsidP="00D445EB" w:rsidRDefault="00D445EB" w14:paraId="15697BC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E50E8C" w14:paraId="479C9ADF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B25F66" w:rsidR="00D445EB" w:rsidP="00D445EB" w:rsidRDefault="00D445EB" w14:paraId="54A38FDA" w14:textId="77777777">
            <w:pPr>
              <w:rPr>
                <w:b/>
                <w:bCs/>
                <w:sz w:val="20"/>
                <w:szCs w:val="20"/>
              </w:rPr>
            </w:pPr>
            <w:r w:rsidRPr="00B25F66">
              <w:rPr>
                <w:b/>
                <w:bCs/>
                <w:sz w:val="20"/>
                <w:szCs w:val="20"/>
              </w:rPr>
              <w:t>Dispozitive semiconductoare actuale</w:t>
            </w:r>
          </w:p>
          <w:p w:rsidRPr="00E50E8C" w:rsidR="00D445EB" w:rsidP="00D445EB" w:rsidRDefault="00D445EB" w14:paraId="339852DE" w14:textId="21D285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>C2.Dispozitive semiconductoare: elemente functionale. – partea 1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75AFCFAF" w14:textId="64A2C09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74BF5FE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6CCE764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E50E8C" w14:paraId="1E492E63" w14:textId="77777777">
        <w:tc>
          <w:tcPr>
            <w:tcW w:w="2919" w:type="pct"/>
            <w:tcBorders>
              <w:top w:val="single" w:color="auto" w:sz="6" w:space="0"/>
              <w:bottom w:val="single" w:color="auto" w:sz="6" w:space="0"/>
            </w:tcBorders>
            <w:shd w:val="clear" w:color="auto" w:fill="E0E0E0"/>
            <w:vAlign w:val="center"/>
          </w:tcPr>
          <w:p w:rsidRPr="00E50E8C" w:rsidR="00D445EB" w:rsidP="00D445EB" w:rsidRDefault="00D445EB" w14:paraId="5DEE3A72" w14:textId="24592B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>C3. Dispozitive semiconductoare: elemente functionale. – partea 2</w:t>
            </w:r>
          </w:p>
        </w:tc>
        <w:tc>
          <w:tcPr>
            <w:tcW w:w="451" w:type="pct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174514AA" w14:textId="52C3F3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50366AC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52ABA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2C5B4DD5" w14:textId="77777777">
        <w:trPr>
          <w:trHeight w:val="285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78856055" w14:textId="0BECE5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 xml:space="preserve">C4. Circuite electronice: clasificare, descriere. Amplificatoare de semnal mic de c.a cu un tranzistor: problematica, stabilizarea PSF.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2FCD8AF3" w14:textId="4251B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7B585F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085B29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656FB87A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45C5B8C0" w14:textId="1A2400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>C5. Amplificatoare de c.a. de putere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4D4D6575" w14:textId="5329018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2D3A0C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270AD3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3D5832C7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0A051AAF" w14:textId="722B5B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 xml:space="preserve">C6. Amplificatoare de c.c.: amplificatoare operationale integrate, aplicatii fundamentale. Oscilatoare: sinusoidale, nesinusoidale.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00DD5071" w14:textId="672D74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4563C09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1EE11E6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165675B6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7BA0E291" w14:textId="0460BC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F70AD">
              <w:rPr>
                <w:sz w:val="20"/>
                <w:szCs w:val="20"/>
              </w:rPr>
              <w:t>C7. Redresoare: comandate, necomandate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6620D28E" w14:textId="55CB3F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143A716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211DFBE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2A47AA32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B25F66" w:rsidR="00D445EB" w:rsidP="00D445EB" w:rsidRDefault="00D445EB" w14:paraId="0E2C2D14" w14:textId="77777777">
            <w:pPr>
              <w:rPr>
                <w:b/>
                <w:bCs/>
                <w:sz w:val="20"/>
                <w:szCs w:val="20"/>
              </w:rPr>
            </w:pPr>
            <w:r w:rsidRPr="00B25F66">
              <w:rPr>
                <w:b/>
                <w:bCs/>
                <w:sz w:val="20"/>
                <w:szCs w:val="20"/>
              </w:rPr>
              <w:t>Circuite e</w:t>
            </w:r>
            <w:r>
              <w:rPr>
                <w:b/>
                <w:bCs/>
                <w:sz w:val="20"/>
                <w:szCs w:val="20"/>
              </w:rPr>
              <w:t>lectronice in echipamente mecanice / mecatronice</w:t>
            </w:r>
          </w:p>
          <w:p w:rsidRPr="003353DF" w:rsidR="00D445EB" w:rsidP="00D445EB" w:rsidRDefault="00D445EB" w14:paraId="4FCA230B" w14:textId="77777777">
            <w:pPr>
              <w:rPr>
                <w:sz w:val="20"/>
              </w:rPr>
            </w:pPr>
            <w:r>
              <w:rPr>
                <w:sz w:val="20"/>
              </w:rPr>
              <w:t>C8</w:t>
            </w:r>
            <w:r w:rsidRPr="003353DF">
              <w:rPr>
                <w:sz w:val="20"/>
              </w:rPr>
              <w:t xml:space="preserve">. </w:t>
            </w:r>
            <w:r>
              <w:rPr>
                <w:sz w:val="20"/>
              </w:rPr>
              <w:t>Echipamente de masura analogice pentru marimi mecanice</w:t>
            </w:r>
          </w:p>
          <w:p w:rsidRPr="00E50E8C" w:rsidR="00D445EB" w:rsidP="00D445EB" w:rsidRDefault="00D445EB" w14:paraId="0DEE8CF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13A22B35" w14:textId="7141348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4F605D6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3EED223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743D215E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1A591BCE" w14:textId="18AF41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5400">
              <w:rPr>
                <w:sz w:val="20"/>
              </w:rPr>
              <w:t xml:space="preserve">C9. Echipamente de masura numerice pentru marimi mecanice. Convertoare A/D, D/A 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678C66EE" w14:textId="6D899F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1055A20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40360A7D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2E152AB9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683609AF" w14:textId="166FAF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0"/>
                <w:szCs w:val="20"/>
              </w:rPr>
              <w:t>C10</w:t>
            </w:r>
            <w:r w:rsidRPr="00185400">
              <w:rPr>
                <w:sz w:val="20"/>
                <w:szCs w:val="20"/>
              </w:rPr>
              <w:t>. Actuatori electrici in sisteme mecatronice. Tipuri de motoare electrice</w:t>
            </w:r>
            <w:r>
              <w:rPr>
                <w:sz w:val="20"/>
                <w:szCs w:val="20"/>
              </w:rPr>
              <w:t xml:space="preserve"> – partea 1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7C1E6632" w14:textId="53C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3543946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7CA0562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0D50FCB8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7D14C30F" w14:textId="559B55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85400">
              <w:rPr>
                <w:sz w:val="20"/>
                <w:szCs w:val="20"/>
              </w:rPr>
              <w:t>C11. Actuatori electrici in sisteme mecatronice. Tipuri de motoare electrice</w:t>
            </w:r>
            <w:r>
              <w:rPr>
                <w:sz w:val="20"/>
                <w:szCs w:val="20"/>
              </w:rPr>
              <w:t xml:space="preserve"> – partea 2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208C1E12" w14:textId="5F4DBAA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3A6A69B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1F6553EA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22A38D2D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76FBE7F9" w14:textId="4326FA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552">
              <w:rPr>
                <w:sz w:val="20"/>
                <w:szCs w:val="20"/>
              </w:rPr>
              <w:t>C12. Actuatori electrici in sisteme mecatronice. Convertoare electronice pentru controlul motoarelor electrice</w:t>
            </w:r>
            <w:r>
              <w:rPr>
                <w:sz w:val="20"/>
                <w:szCs w:val="20"/>
              </w:rPr>
              <w:t xml:space="preserve"> – partea 1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38FF2016" w14:textId="43FE0F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2E7EC3B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5027D1A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097582CC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776BBB14" w14:textId="4967A3C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552">
              <w:rPr>
                <w:sz w:val="20"/>
                <w:szCs w:val="20"/>
              </w:rPr>
              <w:t>C13. Actuatori electrici in sisteme mecatronice. Convertoare electronice pentru controlul motoarelor electrice</w:t>
            </w:r>
            <w:r>
              <w:rPr>
                <w:sz w:val="20"/>
                <w:szCs w:val="20"/>
              </w:rPr>
              <w:t xml:space="preserve"> – partea 2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7AF4F642" w14:textId="049B02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229835E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445845AB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D445EB" w:rsidTr="00D15440" w14:paraId="06E3C5F3" w14:textId="77777777">
        <w:trPr>
          <w:trHeight w:val="282"/>
        </w:trPr>
        <w:tc>
          <w:tcPr>
            <w:tcW w:w="2919" w:type="pct"/>
            <w:tcBorders>
              <w:top w:val="single" w:color="auto" w:sz="6" w:space="0"/>
            </w:tcBorders>
            <w:shd w:val="clear" w:color="auto" w:fill="E0E0E0"/>
          </w:tcPr>
          <w:p w:rsidRPr="00E50E8C" w:rsidR="00D445EB" w:rsidP="00D445EB" w:rsidRDefault="00D445EB" w14:paraId="7C277F22" w14:textId="2803FD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E0552">
              <w:rPr>
                <w:sz w:val="20"/>
                <w:szCs w:val="20"/>
              </w:rPr>
              <w:t>C14. Perspectivele utilizarii electronice in sisteme mecanice / mecatronice</w:t>
            </w:r>
          </w:p>
        </w:tc>
        <w:tc>
          <w:tcPr>
            <w:tcW w:w="451" w:type="pct"/>
            <w:tcBorders>
              <w:top w:val="single" w:color="auto" w:sz="6" w:space="0"/>
            </w:tcBorders>
            <w:shd w:val="clear" w:color="auto" w:fill="auto"/>
            <w:vAlign w:val="center"/>
          </w:tcPr>
          <w:p w:rsidRPr="00E50E8C" w:rsidR="00D445EB" w:rsidP="00D445EB" w:rsidRDefault="00D445EB" w14:paraId="12452FF1" w14:textId="49B25D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color="auto" w:sz="6" w:space="0"/>
            </w:tcBorders>
            <w:vAlign w:val="center"/>
          </w:tcPr>
          <w:p w:rsidRPr="00E50E8C" w:rsidR="00D445EB" w:rsidP="00D445EB" w:rsidRDefault="00D445EB" w14:paraId="034CFC4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color="auto" w:sz="6" w:space="0"/>
            </w:tcBorders>
            <w:vAlign w:val="center"/>
          </w:tcPr>
          <w:p w:rsidRPr="00E50E8C" w:rsidR="00D445EB" w:rsidP="00D445EB" w:rsidRDefault="00D445EB" w14:paraId="3B780850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00E50E8C" w14:paraId="069FDDC2" w14:textId="77777777">
        <w:tc>
          <w:tcPr>
            <w:tcW w:w="5000" w:type="pct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E0E0E0"/>
            <w:vAlign w:val="center"/>
          </w:tcPr>
          <w:p w:rsidRPr="00E50E8C" w:rsidR="00F60062" w:rsidP="007A4A04" w:rsidRDefault="00755D78" w14:paraId="6B2DC0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445EB" w:rsidR="00D445EB" w:rsidP="00D445EB" w:rsidRDefault="00D445EB" w14:paraId="052E0D4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D445EB" w:rsidR="00D445EB" w:rsidP="00D445EB" w:rsidRDefault="00D445EB" w14:paraId="52BFC92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Festila C et al., Electronica de putere in automatica, Mediamira, 1999</w:t>
            </w:r>
          </w:p>
          <w:p w:rsidRPr="00D445EB" w:rsidR="00D445EB" w:rsidP="00D445EB" w:rsidRDefault="00D445EB" w14:paraId="2295137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C.Festila, R.Both,  Electronica – Indrumator de lucrari - , Ed. UT.Press, 2009</w:t>
            </w:r>
          </w:p>
          <w:p w:rsidRPr="00D445EB" w:rsidR="00D445EB" w:rsidP="00D445EB" w:rsidRDefault="00D445EB" w14:paraId="4C18B9C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Siga X, Mudjataliu, C: Introducere in electronica, Ed. MIP, 1990</w:t>
            </w:r>
          </w:p>
          <w:p w:rsidRPr="00D445EB" w:rsidR="00D445EB" w:rsidP="00D445EB" w:rsidRDefault="00D445EB" w14:paraId="6B9D248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Bishop R., The mechatronics handbook, 2002</w:t>
            </w:r>
          </w:p>
          <w:p w:rsidRPr="00D445EB" w:rsidR="00D445EB" w:rsidP="00D445EB" w:rsidRDefault="00D445EB" w14:paraId="068EF8D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CRĂCIUN  A. V., Electronic devices and circuits for analog electronics, Editura Universităţii Transilvania din Braşov, 2011</w:t>
            </w:r>
          </w:p>
          <w:p w:rsidRPr="00E50E8C" w:rsidR="006200A9" w:rsidP="00D445EB" w:rsidRDefault="00D445EB" w14:paraId="553C5543" w14:textId="35EDAA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Floroian L., Electronică digitală : logică combinaţională, Editura Universităţii Transilvania din Braşov, 2013</w:t>
            </w:r>
          </w:p>
        </w:tc>
      </w:tr>
      <w:tr w:rsidRPr="00E50E8C" w:rsidR="00200FAD" w:rsidTr="00E50E8C" w14:paraId="4A5D01E7" w14:textId="77777777">
        <w:tc>
          <w:tcPr>
            <w:tcW w:w="2919" w:type="pct"/>
            <w:tcBorders>
              <w:top w:val="single" w:color="auto" w:sz="12" w:space="0"/>
            </w:tcBorders>
            <w:shd w:val="clear" w:color="auto" w:fill="E0E0E0"/>
            <w:vAlign w:val="center"/>
          </w:tcPr>
          <w:p w:rsidRPr="00E50E8C" w:rsidR="00200FAD" w:rsidP="007A4A04" w:rsidRDefault="00200FAD" w14:paraId="3E0B1CF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8.2 Seminar / laborator / proiect</w:t>
            </w:r>
          </w:p>
        </w:tc>
        <w:tc>
          <w:tcPr>
            <w:tcW w:w="451" w:type="pct"/>
            <w:tcBorders>
              <w:top w:val="single" w:color="auto" w:sz="12" w:space="0"/>
            </w:tcBorders>
            <w:shd w:val="clear" w:color="auto" w:fill="auto"/>
            <w:vAlign w:val="center"/>
          </w:tcPr>
          <w:p w:rsidRPr="00E50E8C" w:rsidR="00200FAD" w:rsidP="007A4A04" w:rsidRDefault="00200FAD" w14:paraId="4B6300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3008C8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:rsidRPr="00E50E8C" w:rsidR="00200FAD" w:rsidP="007A4A04" w:rsidRDefault="00200FAD" w14:paraId="5BEDBC4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D445EB" w:rsidTr="00047DD8" w14:paraId="6B6FDEB7" w14:textId="77777777">
        <w:tc>
          <w:tcPr>
            <w:tcW w:w="2919" w:type="pct"/>
            <w:shd w:val="clear" w:color="auto" w:fill="E0E0E0"/>
          </w:tcPr>
          <w:p w:rsidRPr="00D445EB" w:rsidR="00D445EB" w:rsidP="00D445EB" w:rsidRDefault="00D445EB" w14:paraId="6D1EDC66" w14:textId="2B755A4B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L1. Norme NTS. Prezentarea lucrarilor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53FA1AF5" w14:textId="5015B84D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:rsidRPr="00D445EB" w:rsidR="00D445EB" w:rsidP="00D445EB" w:rsidRDefault="00D445EB" w14:paraId="43A2E2B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Expunerea sistematica , Conversatia ,</w:t>
            </w:r>
          </w:p>
          <w:p w:rsidRPr="00D445EB" w:rsidR="00D445EB" w:rsidP="00D445EB" w:rsidRDefault="00D445EB" w14:paraId="5AE137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Demonstratia didactica,</w:t>
            </w:r>
          </w:p>
          <w:p w:rsidRPr="00E50E8C" w:rsidR="00D445EB" w:rsidP="00D445EB" w:rsidRDefault="00D445EB" w14:paraId="3CE9040B" w14:textId="0D18A8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45EB">
              <w:rPr>
                <w:rFonts w:asciiTheme="minorHAnsi" w:hAnsiTheme="minorHAnsi" w:cstheme="minorHAnsi"/>
                <w:sz w:val="22"/>
                <w:szCs w:val="22"/>
              </w:rPr>
              <w:t>Brainstorming, Studiul de caz</w:t>
            </w:r>
          </w:p>
        </w:tc>
        <w:tc>
          <w:tcPr>
            <w:tcW w:w="597" w:type="pct"/>
            <w:vMerge w:val="restart"/>
            <w:vAlign w:val="center"/>
          </w:tcPr>
          <w:p w:rsidRPr="00E50E8C" w:rsidR="00D445EB" w:rsidP="00D445EB" w:rsidRDefault="00D445EB" w14:paraId="524CE81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445EB" w:rsidTr="00047DD8" w14:paraId="75E8DFE4" w14:textId="77777777">
        <w:trPr>
          <w:trHeight w:val="285"/>
        </w:trPr>
        <w:tc>
          <w:tcPr>
            <w:tcW w:w="2919" w:type="pct"/>
            <w:shd w:val="clear" w:color="auto" w:fill="E0E0E0"/>
          </w:tcPr>
          <w:p w:rsidRPr="00D445EB" w:rsidR="00D445EB" w:rsidP="00D445EB" w:rsidRDefault="00D445EB" w14:paraId="3DC00D10" w14:textId="6C4C3FA1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L2. Studiul diodelor: redresoare, stabilizatoare, fotodiode, LED, etc.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0BC1FEF3" w14:textId="443205A4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2C5E657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3C67D1D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445EB" w:rsidTr="00047DD8" w14:paraId="2D1E3CF8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D445EB" w:rsidR="00D445EB" w:rsidP="00D445EB" w:rsidRDefault="00D445EB" w14:paraId="01E22B0A" w14:textId="4E0F2BAF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L3. Ridicarea caracteristicii tranzistorului bipolar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5C99BFD3" w14:textId="370BC0E0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1160ED6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4E805A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445EB" w:rsidTr="00047DD8" w14:paraId="336C3A8B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D445EB" w:rsidR="00D445EB" w:rsidP="00D445EB" w:rsidRDefault="00D445EB" w14:paraId="7C15D1F4" w14:textId="58F32538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L4. Ridicarea caracteristicii tiristoarelor. Redresoare comandate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6C247200" w14:textId="02E7B901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4D366DA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3C1958B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445EB" w:rsidTr="00047DD8" w14:paraId="6012D94A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D445EB" w:rsidR="00D445EB" w:rsidP="00D445EB" w:rsidRDefault="00D445EB" w14:paraId="5A0EC1D5" w14:textId="0EB0FE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L5. </w:t>
            </w:r>
            <w:r w:rsidRPr="00D82826">
              <w:rPr>
                <w:sz w:val="20"/>
                <w:szCs w:val="20"/>
              </w:rPr>
              <w:t xml:space="preserve">Controlul servomotorului de c.c. 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032EF255" w14:textId="372BFB75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3B13543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6F927156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445EB" w:rsidTr="00047DD8" w14:paraId="40C73331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D445EB" w:rsidR="00D445EB" w:rsidP="00D445EB" w:rsidRDefault="00D445EB" w14:paraId="4E26DF32" w14:textId="2D5A8116">
            <w:pPr>
              <w:rPr>
                <w:sz w:val="20"/>
                <w:szCs w:val="20"/>
              </w:rPr>
            </w:pPr>
            <w:r w:rsidRPr="00D82826">
              <w:rPr>
                <w:sz w:val="20"/>
                <w:szCs w:val="20"/>
              </w:rPr>
              <w:t>L6. Controlul motorului de inductie; aplicatii ale invertoarelor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444D6FE8" w14:textId="0416EAB5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69CB02F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2C3D252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D445EB" w:rsidTr="00047DD8" w14:paraId="771149A5" w14:textId="77777777">
        <w:trPr>
          <w:trHeight w:val="282"/>
        </w:trPr>
        <w:tc>
          <w:tcPr>
            <w:tcW w:w="2919" w:type="pct"/>
            <w:shd w:val="clear" w:color="auto" w:fill="E0E0E0"/>
          </w:tcPr>
          <w:p w:rsidRPr="00D445EB" w:rsidR="00D445EB" w:rsidP="00D445EB" w:rsidRDefault="00D445EB" w14:paraId="3503B977" w14:textId="7E36E0B1">
            <w:pPr>
              <w:rPr>
                <w:sz w:val="20"/>
                <w:szCs w:val="20"/>
              </w:rPr>
            </w:pPr>
            <w:r w:rsidRPr="00DC6C0F">
              <w:rPr>
                <w:sz w:val="20"/>
                <w:szCs w:val="20"/>
              </w:rPr>
              <w:t>L7. Recuperare, colocviu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Pr="00D445EB" w:rsidR="00D445EB" w:rsidP="00D445EB" w:rsidRDefault="00D445EB" w14:paraId="6AEEDBD3" w14:textId="1A56D652">
            <w:pPr>
              <w:rPr>
                <w:sz w:val="20"/>
                <w:szCs w:val="20"/>
              </w:rPr>
            </w:pPr>
            <w:r w:rsidRPr="00D445EB">
              <w:rPr>
                <w:sz w:val="20"/>
                <w:szCs w:val="20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:rsidRPr="00E50E8C" w:rsidR="00D445EB" w:rsidP="00D445EB" w:rsidRDefault="00D445EB" w14:paraId="6874266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vAlign w:val="center"/>
          </w:tcPr>
          <w:p w:rsidRPr="00E50E8C" w:rsidR="00D445EB" w:rsidP="00D445EB" w:rsidRDefault="00D445EB" w14:paraId="4AF3690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00086E" w:rsidTr="00E50E8C" w14:paraId="28E83CF6" w14:textId="77777777">
        <w:tc>
          <w:tcPr>
            <w:tcW w:w="5000" w:type="pct"/>
            <w:gridSpan w:val="4"/>
            <w:shd w:val="clear" w:color="auto" w:fill="E0E0E0"/>
            <w:vAlign w:val="center"/>
          </w:tcPr>
          <w:p w:rsidRPr="00E50E8C" w:rsidR="0063522D" w:rsidP="007A4A04" w:rsidRDefault="0000086E" w14:paraId="6D4334C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65124F" w:rsidR="0065124F" w:rsidP="0065124F" w:rsidRDefault="0065124F" w14:paraId="6C5D718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C.Festila, R.Both,  Electronica – Indrumator de lucrari - , Ed. UT.Press, 2009</w:t>
            </w:r>
          </w:p>
          <w:p w:rsidRPr="0065124F" w:rsidR="0065124F" w:rsidP="0065124F" w:rsidRDefault="0065124F" w14:paraId="57D8B03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C. Feştilă, E. Szakaks, J. Ciura, Power electronics in automatic control, Ed. Mediamira, Cluj-Napoca, 1999, ISBN 973-9358-26-8, 339 pag.</w:t>
            </w:r>
          </w:p>
          <w:p w:rsidRPr="0065124F" w:rsidR="0065124F" w:rsidP="0065124F" w:rsidRDefault="0065124F" w14:paraId="2EED111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Cl.Feştilă, M. Abrudean, Eva Dulf, Electronică de putere în automaticã, Mediamira, 2004.</w:t>
            </w:r>
          </w:p>
          <w:p w:rsidRPr="0065124F" w:rsidR="0065124F" w:rsidP="0065124F" w:rsidRDefault="0065124F" w14:paraId="57B644EC" w14:textId="669225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M. Abrudean, Electronică industrială, Ed. UT Pres, Cluj-Napoca, 1998, ISBN 973-98380-4-9, 275 p</w:t>
            </w:r>
          </w:p>
          <w:p w:rsidRPr="0065124F" w:rsidR="0065124F" w:rsidP="0065124F" w:rsidRDefault="0065124F" w14:paraId="067F053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Bishop R., The mechatronics handbook, 2002</w:t>
            </w:r>
          </w:p>
          <w:p w:rsidRPr="0065124F" w:rsidR="0065124F" w:rsidP="0065124F" w:rsidRDefault="0065124F" w14:paraId="51F74BD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CRĂCIUN  A. V., Electronic devices and circuits for analog electronics, Editura Universităţii Transilvania din Braşov, 2011</w:t>
            </w:r>
          </w:p>
          <w:p w:rsidRPr="00E50E8C" w:rsidR="0063522D" w:rsidP="0065124F" w:rsidRDefault="0065124F" w14:paraId="464D9209" w14:textId="172580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Floroian L., Electronică digitală : logică combinaţională, Editura Universităţii Transilvania din Braşov, 2013</w:t>
            </w:r>
          </w:p>
        </w:tc>
      </w:tr>
    </w:tbl>
    <w:p w:rsidRPr="00E50E8C" w:rsidR="00EE0BA5" w:rsidP="003773FF" w:rsidRDefault="00EE0BA5" w14:paraId="30A16014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00BB331A" w14:paraId="78D68FDF" w14:textId="77777777">
        <w:trPr>
          <w:trHeight w:val="1107"/>
        </w:trPr>
        <w:tc>
          <w:tcPr>
            <w:tcW w:w="5000" w:type="pct"/>
          </w:tcPr>
          <w:p w:rsidR="00BB331A" w:rsidP="00521E4C" w:rsidRDefault="00BB331A" w14:paraId="39EFACD1" w14:textId="77777777">
            <w:pPr>
              <w:jc w:val="both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  <w:p w:rsidR="00BB331A" w:rsidP="00BB331A" w:rsidRDefault="0065124F" w14:paraId="3AC5A7B1" w14:textId="15B7E46D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eastAsia="Times New Roman" w:asciiTheme="minorHAnsi" w:hAnsiTheme="minorHAnsi" w:cstheme="minorHAnsi"/>
                <w:sz w:val="22"/>
                <w:szCs w:val="22"/>
              </w:rPr>
              <w:t>Competentele achizitionate vor fi necesare angajatilor care isi desfasoara activitatea in cadrul firmelor, institutelor de cercetare sau invatamant in domeniul ingineriei mecanice si/sau mecatronice si roboticii.</w:t>
            </w:r>
          </w:p>
          <w:p w:rsidRPr="00BB331A" w:rsidR="00EE0BA5" w:rsidP="00BB331A" w:rsidRDefault="00EE0BA5" w14:paraId="4BBEFC01" w14:textId="77777777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</w:p>
        </w:tc>
      </w:tr>
    </w:tbl>
    <w:p w:rsidRPr="00E50E8C" w:rsidR="00EE0BA5" w:rsidP="00EE0BA5" w:rsidRDefault="00EE0BA5" w14:paraId="56114A6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Pr="00E50E8C" w:rsidR="003773FF" w:rsidTr="00E50E8C" w14:paraId="7B7A7FB3" w14:textId="77777777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:rsidRPr="00E50E8C" w:rsidR="003773FF" w:rsidP="00F26C1D" w:rsidRDefault="003773FF" w14:paraId="7060D26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3773FF" w:rsidP="00F26C1D" w:rsidRDefault="003773FF" w14:paraId="4D7554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E50E8C" w:rsidR="003773FF" w:rsidP="00F26C1D" w:rsidRDefault="003773FF" w14:paraId="29290FD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3773FF" w:rsidP="00F26C1D" w:rsidRDefault="003773FF" w14:paraId="2751782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65124F" w:rsidTr="00E50E8C" w14:paraId="63E26884" w14:textId="77777777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:rsidR="0065124F" w:rsidP="0065124F" w:rsidRDefault="0065124F" w14:paraId="2581DD9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10.4 Curs</w:t>
            </w:r>
          </w:p>
          <w:p w:rsidRPr="00E50E8C" w:rsidR="0065124F" w:rsidP="0065124F" w:rsidRDefault="0065124F" w14:paraId="021E51CF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:rsidRPr="00E50E8C" w:rsidR="0065124F" w:rsidP="0065124F" w:rsidRDefault="0065124F" w14:paraId="603519E9" w14:textId="0521D05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Colocviu scris  din materia de curs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65124F" w:rsidR="0065124F" w:rsidP="0065124F" w:rsidRDefault="0065124F" w14:paraId="7D42722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Evaluare clasica: colocviu scris</w:t>
            </w:r>
          </w:p>
          <w:p w:rsidRPr="00E50E8C" w:rsidR="0065124F" w:rsidP="0065124F" w:rsidRDefault="0065124F" w14:paraId="702FE3D3" w14:textId="479D535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65124F" w:rsidP="0065124F" w:rsidRDefault="0065124F" w14:paraId="784400DF" w14:textId="2CECD63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70%</w:t>
            </w:r>
          </w:p>
        </w:tc>
      </w:tr>
      <w:tr w:rsidRPr="00E50E8C" w:rsidR="0065124F" w:rsidTr="00E50E8C" w14:paraId="27E6BD50" w14:textId="77777777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:rsidRPr="00E50E8C" w:rsidR="0065124F" w:rsidP="0065124F" w:rsidRDefault="0065124F" w14:paraId="7FD0736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E0E0E0"/>
            <w:vAlign w:val="center"/>
          </w:tcPr>
          <w:p w:rsidRPr="0065124F" w:rsidR="0065124F" w:rsidP="0065124F" w:rsidRDefault="0065124F" w14:paraId="7AE751DC" w14:textId="4777A38B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Colocviu din materia de laborator</w:t>
            </w:r>
          </w:p>
        </w:tc>
        <w:tc>
          <w:tcPr>
            <w:tcW w:w="1250" w:type="pct"/>
            <w:shd w:val="clear" w:color="auto" w:fill="FFFFFF"/>
            <w:vAlign w:val="center"/>
          </w:tcPr>
          <w:p w:rsidRPr="0065124F" w:rsidR="0065124F" w:rsidP="0065124F" w:rsidRDefault="0065124F" w14:paraId="31F23A8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Evaluare clasica:</w:t>
            </w:r>
          </w:p>
          <w:p w:rsidRPr="00E50E8C" w:rsidR="0065124F" w:rsidP="0065124F" w:rsidRDefault="0065124F" w14:paraId="173C6E6B" w14:textId="34BB3E4E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Verificarea rapoartelor de laborator si evaluare orala</w:t>
            </w:r>
          </w:p>
        </w:tc>
        <w:tc>
          <w:tcPr>
            <w:tcW w:w="735" w:type="pct"/>
            <w:shd w:val="clear" w:color="auto" w:fill="FFFFFF"/>
            <w:vAlign w:val="center"/>
          </w:tcPr>
          <w:p w:rsidRPr="00E50E8C" w:rsidR="0065124F" w:rsidP="0065124F" w:rsidRDefault="0065124F" w14:paraId="0464BE57" w14:textId="033418A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30%</w:t>
            </w:r>
          </w:p>
        </w:tc>
      </w:tr>
      <w:tr w:rsidRPr="00E50E8C" w:rsidR="0065124F" w:rsidTr="00E50E8C" w14:paraId="2E725366" w14:textId="77777777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:rsidR="0065124F" w:rsidP="0065124F" w:rsidRDefault="0065124F" w14:paraId="59F9784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  <w:p w:rsidRPr="00E50E8C" w:rsidR="0065124F" w:rsidP="0065124F" w:rsidRDefault="0065124F" w14:paraId="52875FC8" w14:textId="781A2BF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5124F">
              <w:rPr>
                <w:rFonts w:asciiTheme="minorHAnsi" w:hAnsiTheme="minorHAnsi" w:cstheme="minorHAnsi"/>
                <w:sz w:val="22"/>
                <w:szCs w:val="22"/>
              </w:rPr>
              <w:t>N=0.7*C+0.3*L, N&gt;5, C&gt;5, L&gt;5</w:t>
            </w:r>
          </w:p>
        </w:tc>
      </w:tr>
    </w:tbl>
    <w:p w:rsidRPr="00BB331A" w:rsidR="003773FF" w:rsidP="005A3850" w:rsidRDefault="003773FF" w14:paraId="72F63E6D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46F91696" w14:paraId="34BD476B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6BC5DBA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088597B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9DD85FF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326A57F6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DF6F11" w:rsidTr="46F91696" w14:paraId="5480598B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65124F" w:rsidR="00DF6F11" w:rsidP="09AC835E" w:rsidRDefault="0065124F" w14:paraId="5C699F8C" w14:textId="54DC454B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</w:pPr>
            <w:r w:rsidRPr="09AC835E" w:rsidR="0065124F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09AC835E" w:rsidR="0033740B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  <w:r w:rsidRPr="09AC835E" w:rsidR="00D7271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.</w:t>
            </w:r>
            <w:r w:rsidRPr="09AC835E" w:rsidR="0033740B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0</w:t>
            </w:r>
            <w:r w:rsidRPr="09AC835E" w:rsidR="014007AC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6</w:t>
            </w:r>
            <w:r w:rsidRPr="09AC835E" w:rsidR="00D7271F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.202</w:t>
            </w:r>
            <w:r w:rsidRPr="09AC835E" w:rsidR="72B41C1E">
              <w:rPr>
                <w:rFonts w:ascii="Calibri" w:hAnsi="Calibri" w:cs="Calibri" w:asciiTheme="minorAscii" w:hAnsiTheme="minorAscii" w:cstheme="minorAscii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5B1AA93B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8F75A9" w:rsidRDefault="00F516E3" w14:paraId="28DB2170" w14:textId="36CF1AC2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Conf.dr.ing. </w:t>
            </w:r>
            <w:r w:rsidR="008F75A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Ionut Muntean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0717AF" w14:paraId="799E99D4" w14:textId="0E0E50A0">
            <w:pPr>
              <w:keepNext w:val="1"/>
              <w:keepLines w:val="1"/>
            </w:pPr>
          </w:p>
        </w:tc>
      </w:tr>
      <w:tr w:rsidRPr="00BB331A" w:rsidR="00DF6F11" w:rsidTr="46F91696" w14:paraId="662CCF5F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5AF809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88AC1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5674D9" w14:paraId="7E30C0A6" w14:textId="6C3E80CB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Conf</w:t>
            </w:r>
            <w:r w:rsidR="0065124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.dr.ing. Roxana Rusu-Both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1347F6" w14:paraId="2F5B8C94" w14:textId="37FFCAF3">
            <w:pPr>
              <w:keepNext w:val="1"/>
              <w:keepLines w:val="1"/>
            </w:pPr>
          </w:p>
        </w:tc>
      </w:tr>
    </w:tbl>
    <w:p w:rsidRPr="00BB331A" w:rsidR="00DF6F11" w:rsidP="005A3850" w:rsidRDefault="00DF6F11" w14:paraId="5CB94617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33740B" w:rsidTr="22CBD2F5" w14:paraId="69EAB634" w14:textId="77777777">
        <w:tc>
          <w:tcPr>
            <w:tcW w:w="2722" w:type="pct"/>
            <w:tcMar/>
          </w:tcPr>
          <w:p w:rsidRPr="00BB331A" w:rsidR="0033740B" w:rsidP="00860B46" w:rsidRDefault="0033740B" w14:paraId="33FA1CAD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33740B" w:rsidP="09AC835E" w:rsidRDefault="00525D75" w14:paraId="1D2AF9CF" w14:textId="79B2C4C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2CBD2F5" w:rsidR="00525D75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2CBD2F5" w:rsidR="03E4236D">
              <w:rPr>
                <w:rFonts w:ascii="Calibri" w:hAnsi="Calibri" w:cs="Calibri" w:asciiTheme="minorAscii" w:hAnsiTheme="minorAscii" w:cstheme="minorAscii"/>
                <w:lang w:eastAsia="en-US"/>
              </w:rPr>
              <w:t>1</w:t>
            </w:r>
            <w:r w:rsidRPr="22CBD2F5" w:rsidR="0033740B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22CBD2F5" w:rsidR="138E0278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22CBD2F5" w:rsidR="0033740B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22CBD2F5" w:rsidR="0033740B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2CBD2F5" w:rsidR="74753166">
              <w:rPr>
                <w:rFonts w:ascii="Calibri" w:hAnsi="Calibri" w:cs="Calibri" w:asciiTheme="minorAscii" w:hAnsiTheme="minorAscii" w:cstheme="minorAscii"/>
                <w:lang w:eastAsia="en-US"/>
              </w:rPr>
              <w:t>4</w:t>
            </w:r>
          </w:p>
          <w:p w:rsidRPr="00BB331A" w:rsidR="0033740B" w:rsidP="00860B46" w:rsidRDefault="0033740B" w14:paraId="14BE2F54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33740B" w:rsidP="00860B46" w:rsidRDefault="0033740B" w14:paraId="5F2A54AC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33740B" w:rsidP="09AC835E" w:rsidRDefault="0033740B" w14:paraId="75FF3C4C" w14:textId="7D7AFF41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9AC835E" w:rsidR="0033740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09AC835E" w:rsidR="000915A5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33740B" w:rsidP="00860B46" w:rsidRDefault="0033740B" w14:paraId="5BB92C7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33740B" w:rsidTr="22CBD2F5" w14:paraId="515B4A59" w14:textId="77777777">
        <w:tc>
          <w:tcPr>
            <w:tcW w:w="2722" w:type="pct"/>
            <w:tcMar/>
          </w:tcPr>
          <w:p w:rsidRPr="00BB331A" w:rsidR="0033740B" w:rsidP="00860B46" w:rsidRDefault="0033740B" w14:paraId="6C5CC9D8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33740B" w:rsidP="00860B46" w:rsidRDefault="0033740B" w14:paraId="3EB8655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33740B" w:rsidP="09AC835E" w:rsidRDefault="0033740B" w14:paraId="4313CC63" w14:textId="7CC5D1D0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33740B" w:rsidP="00860B46" w:rsidRDefault="0033740B" w14:paraId="6994C46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33740B" w:rsidP="00860B46" w:rsidRDefault="0033740B" w14:paraId="0B3EDC51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33740B" w:rsidP="00860B46" w:rsidRDefault="0033740B" w14:paraId="0596B47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Pr="00BB331A" w:rsidR="0033740B" w:rsidP="00860B46" w:rsidRDefault="0033740B" w14:paraId="0195228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38878BA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A44183">
      <w:pgSz w:w="11906" w:h="16838" w:orient="portrait"/>
      <w:pgMar w:top="568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74334455">
    <w:abstractNumId w:val="1"/>
  </w:num>
  <w:num w:numId="2" w16cid:durableId="640421011">
    <w:abstractNumId w:val="3"/>
  </w:num>
  <w:num w:numId="3" w16cid:durableId="1952197839">
    <w:abstractNumId w:val="4"/>
  </w:num>
  <w:num w:numId="4" w16cid:durableId="871307771">
    <w:abstractNumId w:val="6"/>
  </w:num>
  <w:num w:numId="5" w16cid:durableId="496382977">
    <w:abstractNumId w:val="7"/>
  </w:num>
  <w:num w:numId="6" w16cid:durableId="591740102">
    <w:abstractNumId w:val="5"/>
  </w:num>
  <w:num w:numId="7" w16cid:durableId="920799645">
    <w:abstractNumId w:val="2"/>
  </w:num>
  <w:num w:numId="8" w16cid:durableId="129428858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717AF"/>
    <w:rsid w:val="000750C7"/>
    <w:rsid w:val="00090745"/>
    <w:rsid w:val="000915A5"/>
    <w:rsid w:val="000A3099"/>
    <w:rsid w:val="000C646E"/>
    <w:rsid w:val="000E1E03"/>
    <w:rsid w:val="000E55D2"/>
    <w:rsid w:val="000E6B2C"/>
    <w:rsid w:val="00120E7A"/>
    <w:rsid w:val="00122D92"/>
    <w:rsid w:val="001347F6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42A4D"/>
    <w:rsid w:val="002456C4"/>
    <w:rsid w:val="002624EE"/>
    <w:rsid w:val="00272694"/>
    <w:rsid w:val="00272829"/>
    <w:rsid w:val="002B2076"/>
    <w:rsid w:val="002D2607"/>
    <w:rsid w:val="002F1E20"/>
    <w:rsid w:val="002F6ED1"/>
    <w:rsid w:val="003030FC"/>
    <w:rsid w:val="003109E0"/>
    <w:rsid w:val="00312A32"/>
    <w:rsid w:val="00330068"/>
    <w:rsid w:val="00332E84"/>
    <w:rsid w:val="0033740B"/>
    <w:rsid w:val="003463C5"/>
    <w:rsid w:val="00350644"/>
    <w:rsid w:val="0036399C"/>
    <w:rsid w:val="00363DA3"/>
    <w:rsid w:val="00374325"/>
    <w:rsid w:val="003773FF"/>
    <w:rsid w:val="00395924"/>
    <w:rsid w:val="00397B88"/>
    <w:rsid w:val="003B1663"/>
    <w:rsid w:val="003B3BDF"/>
    <w:rsid w:val="003B5E4E"/>
    <w:rsid w:val="003C3715"/>
    <w:rsid w:val="003C6569"/>
    <w:rsid w:val="003E5614"/>
    <w:rsid w:val="00421205"/>
    <w:rsid w:val="00441D4B"/>
    <w:rsid w:val="00464477"/>
    <w:rsid w:val="00465B9C"/>
    <w:rsid w:val="00467486"/>
    <w:rsid w:val="004A7EF2"/>
    <w:rsid w:val="004B0B7F"/>
    <w:rsid w:val="004B619B"/>
    <w:rsid w:val="004D433B"/>
    <w:rsid w:val="004F4E2A"/>
    <w:rsid w:val="005022A3"/>
    <w:rsid w:val="005024B4"/>
    <w:rsid w:val="005059A8"/>
    <w:rsid w:val="00517118"/>
    <w:rsid w:val="00521E4C"/>
    <w:rsid w:val="00525D75"/>
    <w:rsid w:val="00532018"/>
    <w:rsid w:val="00542BC3"/>
    <w:rsid w:val="0055021D"/>
    <w:rsid w:val="00551B6B"/>
    <w:rsid w:val="00556F58"/>
    <w:rsid w:val="005674D9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0109F"/>
    <w:rsid w:val="00615B27"/>
    <w:rsid w:val="006200A9"/>
    <w:rsid w:val="0063522D"/>
    <w:rsid w:val="00641525"/>
    <w:rsid w:val="0065124F"/>
    <w:rsid w:val="006A68F4"/>
    <w:rsid w:val="006D3668"/>
    <w:rsid w:val="006D4686"/>
    <w:rsid w:val="006D6452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8F75A9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4ED5"/>
    <w:rsid w:val="00A03D9F"/>
    <w:rsid w:val="00A1798C"/>
    <w:rsid w:val="00A44183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67F79"/>
    <w:rsid w:val="00B7771C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17C05"/>
    <w:rsid w:val="00C23692"/>
    <w:rsid w:val="00C26E23"/>
    <w:rsid w:val="00C347F1"/>
    <w:rsid w:val="00C36698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6B42"/>
    <w:rsid w:val="00D445EB"/>
    <w:rsid w:val="00D44A2B"/>
    <w:rsid w:val="00D5415D"/>
    <w:rsid w:val="00D61027"/>
    <w:rsid w:val="00D63FE4"/>
    <w:rsid w:val="00D7271F"/>
    <w:rsid w:val="00D83E70"/>
    <w:rsid w:val="00D90C12"/>
    <w:rsid w:val="00DB156E"/>
    <w:rsid w:val="00DB30DD"/>
    <w:rsid w:val="00DC0B18"/>
    <w:rsid w:val="00DC6A2E"/>
    <w:rsid w:val="00DC6CE2"/>
    <w:rsid w:val="00DD4E0D"/>
    <w:rsid w:val="00DD4F1B"/>
    <w:rsid w:val="00DE38F8"/>
    <w:rsid w:val="00DF066A"/>
    <w:rsid w:val="00DF2098"/>
    <w:rsid w:val="00DF520A"/>
    <w:rsid w:val="00DF6F11"/>
    <w:rsid w:val="00E232A8"/>
    <w:rsid w:val="00E32970"/>
    <w:rsid w:val="00E46139"/>
    <w:rsid w:val="00E50E8C"/>
    <w:rsid w:val="00E7567A"/>
    <w:rsid w:val="00E856B8"/>
    <w:rsid w:val="00E9344D"/>
    <w:rsid w:val="00EA3B51"/>
    <w:rsid w:val="00EB596A"/>
    <w:rsid w:val="00EC0A91"/>
    <w:rsid w:val="00ED1C16"/>
    <w:rsid w:val="00EE0BA5"/>
    <w:rsid w:val="00EE62B5"/>
    <w:rsid w:val="00EF029F"/>
    <w:rsid w:val="00F03771"/>
    <w:rsid w:val="00F03BAA"/>
    <w:rsid w:val="00F145DE"/>
    <w:rsid w:val="00F2010D"/>
    <w:rsid w:val="00F26C1D"/>
    <w:rsid w:val="00F35E81"/>
    <w:rsid w:val="00F42A8E"/>
    <w:rsid w:val="00F43D2A"/>
    <w:rsid w:val="00F516E3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B14F2"/>
    <w:rsid w:val="00FB173F"/>
    <w:rsid w:val="00FD4B37"/>
    <w:rsid w:val="014007AC"/>
    <w:rsid w:val="03E4236D"/>
    <w:rsid w:val="09AC835E"/>
    <w:rsid w:val="138E0278"/>
    <w:rsid w:val="22CBD2F5"/>
    <w:rsid w:val="46F91696"/>
    <w:rsid w:val="72B41C1E"/>
    <w:rsid w:val="7475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88442B"/>
  <w15:docId w15:val="{5C4199DE-DB1F-4236-BBC4-C930FE64EB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rsid w:val="00641525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044A0A"/>
    <w:rPr>
      <w:sz w:val="16"/>
      <w:szCs w:val="16"/>
    </w:rPr>
  </w:style>
  <w:style w:type="paragraph" w:styleId="CommentText">
    <w:name w:val="annotation text"/>
    <w:basedOn w:val="Normal"/>
    <w:semiHidden/>
    <w:rsid w:val="00044A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44A0A"/>
    <w:rPr>
      <w:b/>
      <w:bCs/>
    </w:rPr>
  </w:style>
  <w:style w:type="paragraph" w:styleId="BalloonText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00723F-7078-484C-8D10-74D9843090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C6B46-1784-4A50-A79D-F4D27AF8E3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9DD7F-928B-4712-9D97-D480B8F5EAE8}"/>
</file>

<file path=customXml/itemProps4.xml><?xml version="1.0" encoding="utf-8"?>
<ds:datastoreItem xmlns:ds="http://schemas.openxmlformats.org/officeDocument/2006/customXml" ds:itemID="{D1860D93-1E0D-4C32-98A9-DD9EF959D34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16</cp:revision>
  <dcterms:created xsi:type="dcterms:W3CDTF">2021-12-03T05:03:00Z</dcterms:created>
  <dcterms:modified xsi:type="dcterms:W3CDTF">2024-06-26T05:59:59Z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58900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