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F6F11" w:rsidR="00EB596A" w:rsidP="00F57E56" w:rsidRDefault="00EB596A" w14:paraId="43769009" w14:textId="77777777">
      <w:pPr>
        <w:shd w:val="clear" w:color="auto" w:fill="FFFFFF"/>
        <w:autoSpaceDE w:val="0"/>
        <w:autoSpaceDN w:val="0"/>
        <w:adjustRightInd w:val="0"/>
        <w:jc w:val="center"/>
        <w:rPr>
          <w:rFonts w:asciiTheme="minorHAnsi" w:hAnsiTheme="minorHAnsi" w:cstheme="minorHAnsi"/>
          <w:b/>
          <w:bCs/>
          <w:sz w:val="28"/>
          <w:szCs w:val="28"/>
          <w:lang w:val="en-US"/>
        </w:rPr>
      </w:pPr>
      <w:r w:rsidRPr="00DF6F11">
        <w:rPr>
          <w:rFonts w:asciiTheme="minorHAnsi" w:hAnsiTheme="minorHAnsi" w:cstheme="minorHAnsi"/>
          <w:b/>
          <w:bCs/>
          <w:sz w:val="28"/>
          <w:szCs w:val="28"/>
          <w:lang w:val="en-US"/>
        </w:rPr>
        <w:t>FI</w:t>
      </w:r>
      <w:r w:rsidRPr="00DF6F11" w:rsidR="00F57E56">
        <w:rPr>
          <w:rFonts w:asciiTheme="minorHAnsi" w:hAnsiTheme="minorHAnsi" w:cstheme="minorHAnsi"/>
          <w:b/>
          <w:bCs/>
          <w:sz w:val="28"/>
          <w:szCs w:val="28"/>
          <w:lang w:val="en-US"/>
        </w:rPr>
        <w:t>Ş</w:t>
      </w:r>
      <w:r w:rsidRPr="00DF6F11">
        <w:rPr>
          <w:rFonts w:asciiTheme="minorHAnsi" w:hAnsiTheme="minorHAnsi" w:cstheme="minorHAnsi"/>
          <w:b/>
          <w:bCs/>
          <w:sz w:val="28"/>
          <w:szCs w:val="28"/>
          <w:lang w:val="en-US"/>
        </w:rPr>
        <w:t>A DISCIPLINEI</w:t>
      </w:r>
    </w:p>
    <w:p w:rsidRPr="00DF6F11" w:rsidR="00EB596A" w:rsidP="00EB596A" w:rsidRDefault="00EB596A" w14:paraId="368073FA" w14:textId="77777777">
      <w:pPr>
        <w:shd w:val="clear" w:color="auto" w:fill="FFFFFF"/>
        <w:autoSpaceDE w:val="0"/>
        <w:autoSpaceDN w:val="0"/>
        <w:adjustRightInd w:val="0"/>
        <w:rPr>
          <w:rFonts w:asciiTheme="minorHAnsi" w:hAnsiTheme="minorHAnsi" w:cstheme="minorHAnsi"/>
          <w:lang w:val="en-US"/>
        </w:rPr>
      </w:pPr>
    </w:p>
    <w:p w:rsidRPr="00DF6F11" w:rsidR="00EB596A" w:rsidP="00EB596A" w:rsidRDefault="00EB596A" w14:paraId="78EE006E" w14:textId="77777777">
      <w:pPr>
        <w:shd w:val="clear" w:color="auto" w:fill="FFFFFF"/>
        <w:autoSpaceDE w:val="0"/>
        <w:autoSpaceDN w:val="0"/>
        <w:adjustRightInd w:val="0"/>
        <w:rPr>
          <w:rFonts w:asciiTheme="minorHAnsi" w:hAnsiTheme="minorHAnsi" w:cstheme="minorHAnsi"/>
          <w:b/>
          <w:bCs/>
          <w:sz w:val="22"/>
          <w:szCs w:val="22"/>
          <w:lang w:val="en-US"/>
        </w:rPr>
      </w:pPr>
      <w:r w:rsidRPr="00DF6F11">
        <w:rPr>
          <w:rFonts w:asciiTheme="minorHAnsi" w:hAnsiTheme="minorHAnsi" w:cstheme="minorHAnsi"/>
          <w:b/>
          <w:bCs/>
          <w:sz w:val="22"/>
          <w:szCs w:val="22"/>
          <w:lang w:val="en-US"/>
        </w:rPr>
        <w:t>1. Date despre program</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828"/>
        <w:gridCol w:w="5811"/>
      </w:tblGrid>
      <w:tr w:rsidRPr="00DF6F11" w:rsidR="00C30895" w:rsidTr="000E1E03" w14:paraId="23319B0C" w14:textId="77777777">
        <w:trPr>
          <w:trHeight w:val="275"/>
        </w:trPr>
        <w:tc>
          <w:tcPr>
            <w:tcW w:w="3828" w:type="dxa"/>
            <w:shd w:val="clear" w:color="auto" w:fill="FFFFFF"/>
            <w:vAlign w:val="center"/>
          </w:tcPr>
          <w:p w:rsidRPr="00DF6F11" w:rsidR="00C30895" w:rsidP="00C30895" w:rsidRDefault="00C30895" w14:paraId="5D936828"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1.1 Institu</w:t>
            </w:r>
            <w:r w:rsidRPr="00DF6F11">
              <w:rPr>
                <w:rFonts w:eastAsia="Times New Roman" w:asciiTheme="minorHAnsi" w:hAnsiTheme="minorHAnsi" w:cstheme="minorHAnsi"/>
                <w:sz w:val="22"/>
                <w:szCs w:val="22"/>
                <w:lang w:val="en-US"/>
              </w:rPr>
              <w:t>ţia de învăţământ superior</w:t>
            </w:r>
          </w:p>
        </w:tc>
        <w:tc>
          <w:tcPr>
            <w:tcW w:w="5811" w:type="dxa"/>
            <w:shd w:val="clear" w:color="auto" w:fill="FFFFFF"/>
            <w:vAlign w:val="center"/>
          </w:tcPr>
          <w:p w:rsidRPr="00DF6F11" w:rsidR="00C30895" w:rsidP="00C30895" w:rsidRDefault="00C30895" w14:paraId="7B0FAB75" w14:textId="2F2359DF">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rPr>
              <w:t xml:space="preserve">Universitatea Tehnică din Cluj-Napoca </w:t>
            </w:r>
          </w:p>
        </w:tc>
      </w:tr>
      <w:tr w:rsidRPr="00DF6F11" w:rsidR="00C30895" w:rsidTr="000E1E03" w14:paraId="3685CBA6" w14:textId="77777777">
        <w:trPr>
          <w:trHeight w:val="266"/>
        </w:trPr>
        <w:tc>
          <w:tcPr>
            <w:tcW w:w="3828" w:type="dxa"/>
            <w:shd w:val="clear" w:color="auto" w:fill="FFFFFF"/>
            <w:vAlign w:val="center"/>
          </w:tcPr>
          <w:p w:rsidRPr="00DF6F11" w:rsidR="00C30895" w:rsidP="00C30895" w:rsidRDefault="00C30895" w14:paraId="4115D26F"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 xml:space="preserve">1.2 Facultatea </w:t>
            </w:r>
          </w:p>
        </w:tc>
        <w:tc>
          <w:tcPr>
            <w:tcW w:w="5811" w:type="dxa"/>
            <w:shd w:val="clear" w:color="auto" w:fill="FFFFFF"/>
            <w:vAlign w:val="center"/>
          </w:tcPr>
          <w:p w:rsidRPr="00DF6F11" w:rsidR="00C30895" w:rsidP="00C30895" w:rsidRDefault="00C30895" w14:paraId="7D36B334" w14:textId="5B7E9262">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rPr>
              <w:t>Facultatea de Autovehicule Rutiere, Mecatronică și Mecanică</w:t>
            </w:r>
          </w:p>
        </w:tc>
      </w:tr>
      <w:tr w:rsidRPr="00DF6F11" w:rsidR="009A0F70" w:rsidTr="000E1E03" w14:paraId="0F588E86" w14:textId="77777777">
        <w:trPr>
          <w:trHeight w:val="266"/>
        </w:trPr>
        <w:tc>
          <w:tcPr>
            <w:tcW w:w="3828" w:type="dxa"/>
            <w:shd w:val="clear" w:color="auto" w:fill="FFFFFF"/>
            <w:vAlign w:val="center"/>
          </w:tcPr>
          <w:p w:rsidRPr="00DF6F11" w:rsidR="009A0F70" w:rsidP="009A0F70" w:rsidRDefault="009A0F70" w14:paraId="45E27F96"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1.3 Departamentul</w:t>
            </w:r>
          </w:p>
        </w:tc>
        <w:tc>
          <w:tcPr>
            <w:tcW w:w="5811" w:type="dxa"/>
            <w:shd w:val="clear" w:color="auto" w:fill="FFFFFF"/>
            <w:vAlign w:val="center"/>
          </w:tcPr>
          <w:p w:rsidRPr="00DF6F11" w:rsidR="009A0F70" w:rsidP="009A0F70" w:rsidRDefault="009A0F70" w14:paraId="1D4586FE" w14:textId="21C2A3A1">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rPr>
              <w:t>Inginerie Mecanică</w:t>
            </w:r>
          </w:p>
        </w:tc>
      </w:tr>
      <w:tr w:rsidRPr="00DF6F11" w:rsidR="009A0F70" w:rsidTr="000E1E03" w14:paraId="6F7DC236" w14:textId="77777777">
        <w:trPr>
          <w:trHeight w:val="246"/>
        </w:trPr>
        <w:tc>
          <w:tcPr>
            <w:tcW w:w="3828" w:type="dxa"/>
            <w:shd w:val="clear" w:color="auto" w:fill="FFFFFF"/>
            <w:vAlign w:val="center"/>
          </w:tcPr>
          <w:p w:rsidRPr="00DF6F11" w:rsidR="009A0F70" w:rsidP="009A0F70" w:rsidRDefault="009A0F70" w14:paraId="536072C3"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1.4 Domeniul de studii</w:t>
            </w:r>
          </w:p>
        </w:tc>
        <w:tc>
          <w:tcPr>
            <w:tcW w:w="5811" w:type="dxa"/>
            <w:shd w:val="clear" w:color="auto" w:fill="FFFFFF"/>
            <w:vAlign w:val="center"/>
          </w:tcPr>
          <w:p w:rsidRPr="00DF6F11" w:rsidR="009A0F70" w:rsidP="009A0F70" w:rsidRDefault="009A0F70" w14:paraId="361F72A4" w14:textId="430C0BCA">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rPr>
              <w:t>Inginerie Mecanică</w:t>
            </w:r>
          </w:p>
        </w:tc>
      </w:tr>
      <w:tr w:rsidRPr="00DF6F11" w:rsidR="009A0F70" w:rsidTr="000E1E03" w14:paraId="3FC53F2E" w14:textId="77777777">
        <w:trPr>
          <w:trHeight w:val="250"/>
        </w:trPr>
        <w:tc>
          <w:tcPr>
            <w:tcW w:w="3828" w:type="dxa"/>
            <w:shd w:val="clear" w:color="auto" w:fill="FFFFFF"/>
            <w:vAlign w:val="center"/>
          </w:tcPr>
          <w:p w:rsidRPr="00DF6F11" w:rsidR="009A0F70" w:rsidP="009A0F70" w:rsidRDefault="009A0F70" w14:paraId="46907A24"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1.5 Ciclul de studii</w:t>
            </w:r>
          </w:p>
        </w:tc>
        <w:tc>
          <w:tcPr>
            <w:tcW w:w="5811" w:type="dxa"/>
            <w:shd w:val="clear" w:color="auto" w:fill="FFFFFF"/>
            <w:vAlign w:val="center"/>
          </w:tcPr>
          <w:p w:rsidRPr="00DF6F11" w:rsidR="009A0F70" w:rsidP="009A0F70" w:rsidRDefault="009A0F70" w14:paraId="2FAA9FE7" w14:textId="4FD6DCA7">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rPr>
              <w:t>Licenţă</w:t>
            </w:r>
          </w:p>
        </w:tc>
      </w:tr>
      <w:tr w:rsidRPr="00DF6F11" w:rsidR="009A0F70" w:rsidTr="000E1E03" w14:paraId="736B6D59" w14:textId="77777777">
        <w:trPr>
          <w:trHeight w:val="240"/>
        </w:trPr>
        <w:tc>
          <w:tcPr>
            <w:tcW w:w="3828" w:type="dxa"/>
            <w:shd w:val="clear" w:color="auto" w:fill="FFFFFF"/>
            <w:vAlign w:val="center"/>
          </w:tcPr>
          <w:p w:rsidRPr="00DF6F11" w:rsidR="009A0F70" w:rsidP="009A0F70" w:rsidRDefault="009A0F70" w14:paraId="0D158E86"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1.6 Programul de studii / Calificarea</w:t>
            </w:r>
          </w:p>
        </w:tc>
        <w:tc>
          <w:tcPr>
            <w:tcW w:w="5811" w:type="dxa"/>
            <w:shd w:val="clear" w:color="auto" w:fill="FFFFFF"/>
            <w:vAlign w:val="center"/>
          </w:tcPr>
          <w:p w:rsidRPr="00EF36D4" w:rsidR="009A0F70" w:rsidP="009A0F70" w:rsidRDefault="009A0F70" w14:paraId="0F0950BF" w14:textId="00DBE46A">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lang w:val="it-IT"/>
              </w:rPr>
              <w:t>Sisteme şi Echipamente Termice</w:t>
            </w:r>
          </w:p>
        </w:tc>
      </w:tr>
      <w:tr w:rsidRPr="00DF6F11" w:rsidR="00C30895" w:rsidTr="000E1E03" w14:paraId="226B6E1F" w14:textId="77777777">
        <w:trPr>
          <w:trHeight w:val="240"/>
        </w:trPr>
        <w:tc>
          <w:tcPr>
            <w:tcW w:w="3828" w:type="dxa"/>
            <w:shd w:val="clear" w:color="auto" w:fill="FFFFFF"/>
            <w:vAlign w:val="center"/>
          </w:tcPr>
          <w:p w:rsidRPr="00DF6F11" w:rsidR="00C30895" w:rsidP="00C30895" w:rsidRDefault="00C30895" w14:paraId="7B4EF7D9" w14:textId="77777777">
            <w:pPr>
              <w:rPr>
                <w:rFonts w:asciiTheme="minorHAnsi" w:hAnsiTheme="minorHAnsi" w:cstheme="minorHAnsi"/>
                <w:sz w:val="22"/>
                <w:szCs w:val="22"/>
              </w:rPr>
            </w:pPr>
            <w:r w:rsidRPr="00DF6F11">
              <w:rPr>
                <w:rFonts w:asciiTheme="minorHAnsi" w:hAnsiTheme="minorHAnsi" w:cstheme="minorHAnsi"/>
                <w:sz w:val="22"/>
                <w:szCs w:val="22"/>
              </w:rPr>
              <w:t>1.7 Forma de învăţământ</w:t>
            </w:r>
          </w:p>
        </w:tc>
        <w:tc>
          <w:tcPr>
            <w:tcW w:w="5811" w:type="dxa"/>
            <w:shd w:val="clear" w:color="auto" w:fill="FFFFFF"/>
            <w:vAlign w:val="center"/>
          </w:tcPr>
          <w:p w:rsidRPr="00DF6F11" w:rsidR="00C30895" w:rsidP="00C30895" w:rsidRDefault="00C30895" w14:paraId="1F873E3D" w14:textId="557BC652">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rPr>
              <w:t>IF – învăţământ cu frecvenţă</w:t>
            </w:r>
          </w:p>
        </w:tc>
      </w:tr>
      <w:tr w:rsidRPr="00DF6F11" w:rsidR="00970760" w:rsidTr="000E1E03" w14:paraId="0A5B5465" w14:textId="77777777">
        <w:trPr>
          <w:trHeight w:val="240"/>
        </w:trPr>
        <w:tc>
          <w:tcPr>
            <w:tcW w:w="3828" w:type="dxa"/>
            <w:shd w:val="clear" w:color="auto" w:fill="FFFFFF"/>
            <w:vAlign w:val="center"/>
          </w:tcPr>
          <w:p w:rsidRPr="00DF6F11" w:rsidR="00970760" w:rsidP="000E1E03" w:rsidRDefault="00970760" w14:paraId="0E6C6B70" w14:textId="77777777">
            <w:pPr>
              <w:rPr>
                <w:rFonts w:asciiTheme="minorHAnsi" w:hAnsiTheme="minorHAnsi" w:cstheme="minorHAnsi"/>
                <w:sz w:val="22"/>
                <w:szCs w:val="22"/>
              </w:rPr>
            </w:pPr>
            <w:r w:rsidRPr="00DF6F11">
              <w:rPr>
                <w:rFonts w:asciiTheme="minorHAnsi" w:hAnsiTheme="minorHAnsi" w:cstheme="minorHAnsi"/>
                <w:sz w:val="22"/>
                <w:szCs w:val="22"/>
              </w:rPr>
              <w:t>1.8 Codul disciplinei</w:t>
            </w:r>
          </w:p>
        </w:tc>
        <w:tc>
          <w:tcPr>
            <w:tcW w:w="5811" w:type="dxa"/>
            <w:shd w:val="clear" w:color="auto" w:fill="FFFFFF"/>
            <w:vAlign w:val="center"/>
          </w:tcPr>
          <w:p w:rsidRPr="00DF6F11" w:rsidR="00970760" w:rsidP="000E1E03" w:rsidRDefault="00A27982" w14:paraId="706268CC" w14:textId="08742DBB">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lang w:val="en-US"/>
              </w:rPr>
              <w:t>30</w:t>
            </w:r>
            <w:r w:rsidR="002E2E44">
              <w:rPr>
                <w:rFonts w:asciiTheme="minorHAnsi" w:hAnsiTheme="minorHAnsi" w:cstheme="minorHAnsi"/>
                <w:sz w:val="22"/>
                <w:szCs w:val="22"/>
                <w:lang w:val="en-US"/>
              </w:rPr>
              <w:t>.00</w:t>
            </w:r>
          </w:p>
        </w:tc>
      </w:tr>
    </w:tbl>
    <w:p w:rsidRPr="00DF6F11" w:rsidR="00EB596A" w:rsidP="00EB596A" w:rsidRDefault="00EB596A" w14:paraId="6CC16AF3" w14:textId="77777777">
      <w:pPr>
        <w:shd w:val="clear" w:color="auto" w:fill="FFFFFF"/>
        <w:autoSpaceDE w:val="0"/>
        <w:autoSpaceDN w:val="0"/>
        <w:adjustRightInd w:val="0"/>
        <w:rPr>
          <w:rFonts w:asciiTheme="minorHAnsi" w:hAnsiTheme="minorHAnsi" w:cstheme="minorHAnsi"/>
          <w:sz w:val="22"/>
          <w:szCs w:val="22"/>
          <w:u w:val="single"/>
          <w:lang w:val="en-US"/>
        </w:rPr>
      </w:pPr>
    </w:p>
    <w:p w:rsidRPr="00DF6F11" w:rsidR="00EB596A" w:rsidP="00EB596A" w:rsidRDefault="00EB596A" w14:paraId="5330D853" w14:textId="77777777">
      <w:pPr>
        <w:shd w:val="clear" w:color="auto" w:fill="FFFFFF"/>
        <w:autoSpaceDE w:val="0"/>
        <w:autoSpaceDN w:val="0"/>
        <w:adjustRightInd w:val="0"/>
        <w:rPr>
          <w:rFonts w:asciiTheme="minorHAnsi" w:hAnsiTheme="minorHAnsi" w:cstheme="minorHAnsi"/>
          <w:b/>
          <w:bCs/>
          <w:sz w:val="22"/>
          <w:szCs w:val="22"/>
          <w:lang w:val="en-US"/>
        </w:rPr>
      </w:pPr>
      <w:r w:rsidRPr="00DF6F11">
        <w:rPr>
          <w:rFonts w:asciiTheme="minorHAnsi" w:hAnsiTheme="minorHAnsi" w:cstheme="minorHAnsi"/>
          <w:b/>
          <w:bCs/>
          <w:sz w:val="22"/>
          <w:szCs w:val="22"/>
          <w:lang w:val="en-US"/>
        </w:rPr>
        <w:t>2. Date despre disciplin</w:t>
      </w:r>
      <w:r w:rsidRPr="00DF6F11" w:rsidR="00CC345A">
        <w:rPr>
          <w:rFonts w:asciiTheme="minorHAnsi" w:hAnsiTheme="minorHAnsi" w:cstheme="minorHAnsi"/>
          <w:b/>
          <w:bCs/>
          <w:sz w:val="22"/>
          <w:szCs w:val="22"/>
          <w:lang w:val="en-US"/>
        </w:rPr>
        <w:t>ă</w:t>
      </w:r>
    </w:p>
    <w:tbl>
      <w:tblPr>
        <w:tblW w:w="9639" w:type="dxa"/>
        <w:tblInd w:w="5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953"/>
        <w:gridCol w:w="419"/>
        <w:gridCol w:w="502"/>
        <w:gridCol w:w="656"/>
        <w:gridCol w:w="298"/>
        <w:gridCol w:w="425"/>
        <w:gridCol w:w="2036"/>
        <w:gridCol w:w="311"/>
        <w:gridCol w:w="2246"/>
        <w:gridCol w:w="793"/>
      </w:tblGrid>
      <w:tr w:rsidRPr="00DF6F11" w:rsidR="00EE62B5" w:rsidTr="000E1E03" w14:paraId="419F7F3D" w14:textId="77777777">
        <w:tc>
          <w:tcPr>
            <w:tcW w:w="2874" w:type="dxa"/>
            <w:gridSpan w:val="3"/>
            <w:tcMar>
              <w:left w:w="57" w:type="dxa"/>
              <w:right w:w="57" w:type="dxa"/>
            </w:tcMar>
            <w:vAlign w:val="center"/>
          </w:tcPr>
          <w:p w:rsidRPr="00DF6F11" w:rsidR="00EE62B5" w:rsidP="000E1E03" w:rsidRDefault="00EE62B5" w14:paraId="13E7BF4C"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2.1 Denumirea disciplinei</w:t>
            </w:r>
          </w:p>
        </w:tc>
        <w:tc>
          <w:tcPr>
            <w:tcW w:w="6765" w:type="dxa"/>
            <w:gridSpan w:val="7"/>
            <w:tcMar>
              <w:left w:w="57" w:type="dxa"/>
              <w:right w:w="57" w:type="dxa"/>
            </w:tcMar>
            <w:vAlign w:val="center"/>
          </w:tcPr>
          <w:p w:rsidRPr="00DF6F11" w:rsidR="00EE62B5" w:rsidP="00A27982" w:rsidRDefault="00A27982" w14:paraId="3CA2839A" w14:textId="7F3E5E47">
            <w:pPr>
              <w:shd w:val="clear" w:color="auto" w:fill="FFFFFF"/>
              <w:tabs>
                <w:tab w:val="left" w:pos="5932"/>
                <w:tab w:val="left" w:pos="10240"/>
              </w:tabs>
              <w:autoSpaceDE w:val="0"/>
              <w:autoSpaceDN w:val="0"/>
              <w:adjustRightInd w:val="0"/>
              <w:rPr>
                <w:rFonts w:asciiTheme="minorHAnsi" w:hAnsiTheme="minorHAnsi" w:cstheme="minorHAnsi"/>
                <w:sz w:val="22"/>
                <w:szCs w:val="22"/>
                <w:lang w:val="en-US"/>
              </w:rPr>
            </w:pPr>
            <w:r>
              <w:rPr>
                <w:b/>
                <w:sz w:val="22"/>
                <w:szCs w:val="22"/>
                <w:lang w:val="en-US"/>
              </w:rPr>
              <w:t>Vibraţii mecanice</w:t>
            </w:r>
          </w:p>
        </w:tc>
      </w:tr>
      <w:tr w:rsidRPr="00DF6F11" w:rsidR="00741B87" w:rsidTr="000E1E03" w14:paraId="27A3AC86" w14:textId="77777777">
        <w:tc>
          <w:tcPr>
            <w:tcW w:w="2874" w:type="dxa"/>
            <w:gridSpan w:val="3"/>
            <w:tcMar>
              <w:left w:w="57" w:type="dxa"/>
              <w:right w:w="57" w:type="dxa"/>
            </w:tcMar>
            <w:vAlign w:val="center"/>
          </w:tcPr>
          <w:p w:rsidRPr="00DF6F11" w:rsidR="00741B87" w:rsidP="000E1E03" w:rsidRDefault="00741B87" w14:paraId="1EE12E44"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 xml:space="preserve">2.2 Aria </w:t>
            </w:r>
            <w:r w:rsidRPr="00DF6F11" w:rsidR="007B4107">
              <w:rPr>
                <w:rFonts w:asciiTheme="minorHAnsi" w:hAnsiTheme="minorHAnsi" w:cstheme="minorHAnsi"/>
                <w:sz w:val="22"/>
                <w:szCs w:val="22"/>
                <w:lang w:val="en-US"/>
              </w:rPr>
              <w:t>de con</w:t>
            </w:r>
            <w:r w:rsidRPr="00DF6F11" w:rsidR="007B4107">
              <w:rPr>
                <w:rFonts w:asciiTheme="minorHAnsi" w:hAnsiTheme="minorHAnsi" w:cstheme="minorHAnsi"/>
                <w:sz w:val="22"/>
                <w:szCs w:val="22"/>
              </w:rPr>
              <w:t>ţ</w:t>
            </w:r>
            <w:r w:rsidRPr="00DF6F11" w:rsidR="007B4107">
              <w:rPr>
                <w:rFonts w:asciiTheme="minorHAnsi" w:hAnsiTheme="minorHAnsi" w:cstheme="minorHAnsi"/>
                <w:sz w:val="22"/>
                <w:szCs w:val="22"/>
                <w:lang w:val="en-US"/>
              </w:rPr>
              <w:t>inut</w:t>
            </w:r>
          </w:p>
        </w:tc>
        <w:tc>
          <w:tcPr>
            <w:tcW w:w="6765" w:type="dxa"/>
            <w:gridSpan w:val="7"/>
            <w:tcMar>
              <w:left w:w="57" w:type="dxa"/>
              <w:right w:w="57" w:type="dxa"/>
            </w:tcMar>
            <w:vAlign w:val="center"/>
          </w:tcPr>
          <w:p w:rsidRPr="00EA7EE6" w:rsidR="00741B87" w:rsidP="000E1E03" w:rsidRDefault="00BD1AB1" w14:paraId="3FB897C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lang w:val="fr-FR"/>
              </w:rPr>
            </w:pPr>
            <w:r w:rsidRPr="00EA7EE6">
              <w:rPr>
                <w:rFonts w:asciiTheme="minorHAnsi" w:hAnsiTheme="minorHAnsi" w:cstheme="minorHAnsi"/>
                <w:sz w:val="22"/>
                <w:szCs w:val="22"/>
                <w:lang w:val="fr-FR"/>
              </w:rPr>
              <w:t>(</w:t>
            </w:r>
            <w:r w:rsidRPr="00EA7EE6" w:rsidR="00272829">
              <w:rPr>
                <w:rFonts w:asciiTheme="minorHAnsi" w:hAnsiTheme="minorHAnsi" w:cstheme="minorHAnsi"/>
                <w:sz w:val="22"/>
                <w:szCs w:val="22"/>
                <w:lang w:val="fr-FR"/>
              </w:rPr>
              <w:t xml:space="preserve">se completează </w:t>
            </w:r>
            <w:r w:rsidRPr="00EA7EE6">
              <w:rPr>
                <w:rFonts w:asciiTheme="minorHAnsi" w:hAnsiTheme="minorHAnsi" w:cstheme="minorHAnsi"/>
                <w:sz w:val="22"/>
                <w:szCs w:val="22"/>
                <w:lang w:val="fr-FR"/>
              </w:rPr>
              <w:t>din grila 2</w:t>
            </w:r>
            <w:r w:rsidRPr="00EA7EE6" w:rsidR="00120E7A">
              <w:rPr>
                <w:rFonts w:asciiTheme="minorHAnsi" w:hAnsiTheme="minorHAnsi" w:cstheme="minorHAnsi"/>
                <w:sz w:val="22"/>
                <w:szCs w:val="22"/>
                <w:lang w:val="fr-FR"/>
              </w:rPr>
              <w:t>: arii de con</w:t>
            </w:r>
            <w:r w:rsidRPr="00DF6F11" w:rsidR="00120E7A">
              <w:rPr>
                <w:rFonts w:asciiTheme="minorHAnsi" w:hAnsiTheme="minorHAnsi" w:cstheme="minorHAnsi"/>
                <w:sz w:val="22"/>
                <w:szCs w:val="22"/>
              </w:rPr>
              <w:t>ţ</w:t>
            </w:r>
            <w:r w:rsidRPr="00EA7EE6" w:rsidR="00120E7A">
              <w:rPr>
                <w:rFonts w:asciiTheme="minorHAnsi" w:hAnsiTheme="minorHAnsi" w:cstheme="minorHAnsi"/>
                <w:sz w:val="22"/>
                <w:szCs w:val="22"/>
                <w:lang w:val="fr-FR"/>
              </w:rPr>
              <w:t>inut</w:t>
            </w:r>
            <w:r w:rsidRPr="00EA7EE6">
              <w:rPr>
                <w:rFonts w:asciiTheme="minorHAnsi" w:hAnsiTheme="minorHAnsi" w:cstheme="minorHAnsi"/>
                <w:sz w:val="22"/>
                <w:szCs w:val="22"/>
                <w:lang w:val="fr-FR"/>
              </w:rPr>
              <w:t>)</w:t>
            </w:r>
          </w:p>
        </w:tc>
      </w:tr>
      <w:tr w:rsidRPr="00DF6F11" w:rsidR="00EE62B5" w:rsidTr="000E1E03" w14:paraId="58F81C95" w14:textId="77777777">
        <w:tc>
          <w:tcPr>
            <w:tcW w:w="3530" w:type="dxa"/>
            <w:gridSpan w:val="4"/>
            <w:tcMar>
              <w:left w:w="57" w:type="dxa"/>
              <w:right w:w="57" w:type="dxa"/>
            </w:tcMar>
            <w:vAlign w:val="center"/>
          </w:tcPr>
          <w:p w:rsidRPr="00DF6F11" w:rsidR="00EE62B5" w:rsidP="000E1E03" w:rsidRDefault="00741B87" w14:paraId="4D1E547D"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2.3</w:t>
            </w:r>
            <w:r w:rsidRPr="00DF6F11" w:rsidR="00EE62B5">
              <w:rPr>
                <w:rFonts w:asciiTheme="minorHAnsi" w:hAnsiTheme="minorHAnsi" w:cstheme="minorHAnsi"/>
                <w:sz w:val="22"/>
                <w:szCs w:val="22"/>
                <w:lang w:val="en-US"/>
              </w:rPr>
              <w:t xml:space="preserve"> </w:t>
            </w:r>
            <w:r w:rsidRPr="00DF6F11">
              <w:rPr>
                <w:rFonts w:asciiTheme="minorHAnsi" w:hAnsiTheme="minorHAnsi" w:cstheme="minorHAnsi"/>
                <w:sz w:val="22"/>
                <w:szCs w:val="22"/>
              </w:rPr>
              <w:t xml:space="preserve">Responsabil </w:t>
            </w:r>
            <w:r w:rsidRPr="00DF6F11" w:rsidR="00EE62B5">
              <w:rPr>
                <w:rFonts w:eastAsia="Times New Roman" w:asciiTheme="minorHAnsi" w:hAnsiTheme="minorHAnsi" w:cstheme="minorHAnsi"/>
                <w:sz w:val="22"/>
                <w:szCs w:val="22"/>
              </w:rPr>
              <w:t xml:space="preserve"> de curs</w:t>
            </w:r>
          </w:p>
        </w:tc>
        <w:tc>
          <w:tcPr>
            <w:tcW w:w="6109" w:type="dxa"/>
            <w:gridSpan w:val="6"/>
            <w:tcMar>
              <w:left w:w="57" w:type="dxa"/>
              <w:right w:w="57" w:type="dxa"/>
            </w:tcMar>
            <w:vAlign w:val="center"/>
          </w:tcPr>
          <w:p w:rsidRPr="00223C32" w:rsidR="00223C32" w:rsidP="00223C32" w:rsidRDefault="00223C32" w14:paraId="1F9C2803" w14:textId="77777777">
            <w:pPr>
              <w:rPr>
                <w:sz w:val="22"/>
                <w:szCs w:val="22"/>
              </w:rPr>
            </w:pPr>
            <w:r w:rsidRPr="00223C32">
              <w:rPr>
                <w:sz w:val="22"/>
                <w:szCs w:val="22"/>
              </w:rPr>
              <w:t>Prof. Univ. Dr. Ing. Iulian Lupea</w:t>
            </w:r>
          </w:p>
          <w:p w:rsidRPr="00EA7EE6" w:rsidR="00EE62B5" w:rsidP="00223C32" w:rsidRDefault="00223C32" w14:paraId="44B7C472"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lang w:val="fr-FR"/>
              </w:rPr>
            </w:pPr>
            <w:r w:rsidRPr="00223C32">
              <w:rPr>
                <w:sz w:val="22"/>
                <w:szCs w:val="22"/>
              </w:rPr>
              <w:t>iulian.lupea@mep.utcluj.ro</w:t>
            </w:r>
          </w:p>
        </w:tc>
      </w:tr>
      <w:tr w:rsidRPr="00DF6F11" w:rsidR="00EE62B5" w:rsidTr="000E1E03" w14:paraId="6BCD5DEC" w14:textId="77777777">
        <w:tc>
          <w:tcPr>
            <w:tcW w:w="3530" w:type="dxa"/>
            <w:gridSpan w:val="4"/>
            <w:tcMar>
              <w:left w:w="57" w:type="dxa"/>
              <w:right w:w="57" w:type="dxa"/>
            </w:tcMar>
            <w:vAlign w:val="center"/>
          </w:tcPr>
          <w:p w:rsidRPr="00DF6F11" w:rsidR="00EE62B5" w:rsidP="000E1E03" w:rsidRDefault="00741B87" w14:paraId="416D71C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lang w:val="pt-BR"/>
              </w:rPr>
            </w:pPr>
            <w:r w:rsidRPr="00DF6F11">
              <w:rPr>
                <w:rFonts w:asciiTheme="minorHAnsi" w:hAnsiTheme="minorHAnsi" w:cstheme="minorHAnsi"/>
                <w:sz w:val="22"/>
                <w:szCs w:val="22"/>
                <w:lang w:val="pt-BR"/>
              </w:rPr>
              <w:t>2.4</w:t>
            </w:r>
            <w:r w:rsidRPr="00DF6F11" w:rsidR="00EE62B5">
              <w:rPr>
                <w:rFonts w:asciiTheme="minorHAnsi" w:hAnsiTheme="minorHAnsi" w:cstheme="minorHAnsi"/>
                <w:sz w:val="22"/>
                <w:szCs w:val="22"/>
                <w:lang w:val="pt-BR"/>
              </w:rPr>
              <w:t xml:space="preserve"> Titularul activit</w:t>
            </w:r>
            <w:r w:rsidRPr="00DF6F11" w:rsidR="00EE62B5">
              <w:rPr>
                <w:rFonts w:eastAsia="Times New Roman" w:asciiTheme="minorHAnsi" w:hAnsiTheme="minorHAnsi" w:cstheme="minorHAnsi"/>
                <w:sz w:val="22"/>
                <w:szCs w:val="22"/>
                <w:lang w:val="pt-BR"/>
              </w:rPr>
              <w:t>ăţilor de seminar</w:t>
            </w:r>
            <w:r w:rsidRPr="00DF6F11">
              <w:rPr>
                <w:rFonts w:eastAsia="Times New Roman" w:asciiTheme="minorHAnsi" w:hAnsiTheme="minorHAnsi" w:cstheme="minorHAnsi"/>
                <w:sz w:val="22"/>
                <w:szCs w:val="22"/>
                <w:lang w:val="pt-BR"/>
              </w:rPr>
              <w:t xml:space="preserve"> / laborator / proiect</w:t>
            </w:r>
          </w:p>
        </w:tc>
        <w:tc>
          <w:tcPr>
            <w:tcW w:w="6109" w:type="dxa"/>
            <w:gridSpan w:val="6"/>
            <w:tcMar>
              <w:left w:w="57" w:type="dxa"/>
              <w:right w:w="57" w:type="dxa"/>
            </w:tcMar>
            <w:vAlign w:val="center"/>
          </w:tcPr>
          <w:p w:rsidRPr="00223C32" w:rsidR="00223C32" w:rsidP="00223C32" w:rsidRDefault="00223C32" w14:paraId="1EB367A4" w14:textId="77777777">
            <w:pPr>
              <w:rPr>
                <w:sz w:val="22"/>
                <w:szCs w:val="22"/>
              </w:rPr>
            </w:pPr>
            <w:r w:rsidRPr="00223C32">
              <w:rPr>
                <w:sz w:val="22"/>
                <w:szCs w:val="22"/>
              </w:rPr>
              <w:t>Prof. Univ. Dr. Ing. Iulian Lupea</w:t>
            </w:r>
          </w:p>
          <w:p w:rsidRPr="00EA7EE6" w:rsidR="00EE62B5" w:rsidP="00223C32" w:rsidRDefault="00223C32" w14:paraId="639BD1D2"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lang w:val="fr-FR"/>
              </w:rPr>
            </w:pPr>
            <w:r w:rsidRPr="00223C32">
              <w:rPr>
                <w:sz w:val="22"/>
                <w:szCs w:val="22"/>
              </w:rPr>
              <w:t>iulian.lupea@mep.utcluj.ro</w:t>
            </w:r>
          </w:p>
        </w:tc>
      </w:tr>
      <w:tr w:rsidRPr="00DF6F11" w:rsidR="00A530B9" w:rsidTr="000E1E03" w14:paraId="62341DFF" w14:textId="77777777">
        <w:trPr>
          <w:trHeight w:val="279"/>
        </w:trPr>
        <w:tc>
          <w:tcPr>
            <w:tcW w:w="1953" w:type="dxa"/>
            <w:tcMar>
              <w:left w:w="28" w:type="dxa"/>
              <w:right w:w="28" w:type="dxa"/>
            </w:tcMar>
            <w:vAlign w:val="center"/>
          </w:tcPr>
          <w:p w:rsidRPr="00DF6F11" w:rsidR="00EE62B5" w:rsidP="000E1E03" w:rsidRDefault="00741B87" w14:paraId="40991182"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2.5</w:t>
            </w:r>
            <w:r w:rsidRPr="00DF6F11" w:rsidR="00EE62B5">
              <w:rPr>
                <w:rFonts w:asciiTheme="minorHAnsi" w:hAnsiTheme="minorHAnsi" w:cstheme="minorHAnsi"/>
                <w:sz w:val="22"/>
                <w:szCs w:val="22"/>
                <w:lang w:val="en-US"/>
              </w:rPr>
              <w:t xml:space="preserve"> Anul de studiu              </w:t>
            </w:r>
          </w:p>
        </w:tc>
        <w:tc>
          <w:tcPr>
            <w:tcW w:w="419" w:type="dxa"/>
            <w:tcMar>
              <w:left w:w="28" w:type="dxa"/>
              <w:right w:w="28" w:type="dxa"/>
            </w:tcMar>
            <w:vAlign w:val="center"/>
          </w:tcPr>
          <w:p w:rsidRPr="00DF6F11" w:rsidR="00EE62B5" w:rsidP="000E1E03" w:rsidRDefault="00F53E4A" w14:paraId="4B417BEC" w14:textId="16B3D7C9">
            <w:pPr>
              <w:shd w:val="clear" w:color="auto" w:fill="FFFFFF"/>
              <w:tabs>
                <w:tab w:val="left" w:pos="5932"/>
                <w:tab w:val="left" w:pos="10240"/>
              </w:tabs>
              <w:autoSpaceDE w:val="0"/>
              <w:autoSpaceDN w:val="0"/>
              <w:adjustRightInd w:val="0"/>
              <w:ind w:left="40"/>
              <w:rPr>
                <w:rFonts w:asciiTheme="minorHAnsi" w:hAnsiTheme="minorHAnsi" w:cstheme="minorHAnsi"/>
                <w:sz w:val="22"/>
                <w:szCs w:val="22"/>
                <w:lang w:val="en-US"/>
              </w:rPr>
            </w:pPr>
            <w:r>
              <w:rPr>
                <w:rFonts w:asciiTheme="minorHAnsi" w:hAnsiTheme="minorHAnsi" w:cstheme="minorHAnsi"/>
                <w:sz w:val="22"/>
                <w:szCs w:val="22"/>
                <w:lang w:val="en-US"/>
              </w:rPr>
              <w:t>2</w:t>
            </w:r>
          </w:p>
        </w:tc>
        <w:tc>
          <w:tcPr>
            <w:tcW w:w="1456" w:type="dxa"/>
            <w:gridSpan w:val="3"/>
            <w:tcMar>
              <w:left w:w="28" w:type="dxa"/>
              <w:right w:w="28" w:type="dxa"/>
            </w:tcMar>
            <w:vAlign w:val="center"/>
          </w:tcPr>
          <w:p w:rsidRPr="00DF6F11" w:rsidR="00EE62B5" w:rsidP="000E1E03" w:rsidRDefault="00EE62B5" w14:paraId="2A3BE27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lang w:val="en-US"/>
              </w:rPr>
            </w:pPr>
            <w:r w:rsidRPr="00DF6F11">
              <w:rPr>
                <w:rFonts w:asciiTheme="minorHAnsi" w:hAnsiTheme="minorHAnsi" w:cstheme="minorHAnsi"/>
                <w:sz w:val="22"/>
                <w:szCs w:val="22"/>
                <w:lang w:val="en-US"/>
              </w:rPr>
              <w:t>2.</w:t>
            </w:r>
            <w:r w:rsidRPr="00DF6F11" w:rsidR="00741B87">
              <w:rPr>
                <w:rFonts w:asciiTheme="minorHAnsi" w:hAnsiTheme="minorHAnsi" w:cstheme="minorHAnsi"/>
                <w:sz w:val="22"/>
                <w:szCs w:val="22"/>
                <w:lang w:val="en-US"/>
              </w:rPr>
              <w:t>6</w:t>
            </w:r>
            <w:r w:rsidRPr="00DF6F11">
              <w:rPr>
                <w:rFonts w:asciiTheme="minorHAnsi" w:hAnsiTheme="minorHAnsi" w:cstheme="minorHAnsi"/>
                <w:sz w:val="22"/>
                <w:szCs w:val="22"/>
                <w:lang w:val="en-US"/>
              </w:rPr>
              <w:t xml:space="preserve"> Semestrul</w:t>
            </w:r>
          </w:p>
        </w:tc>
        <w:tc>
          <w:tcPr>
            <w:tcW w:w="425" w:type="dxa"/>
            <w:tcMar>
              <w:left w:w="28" w:type="dxa"/>
              <w:right w:w="28" w:type="dxa"/>
            </w:tcMar>
            <w:vAlign w:val="center"/>
          </w:tcPr>
          <w:p w:rsidRPr="00DF6F11" w:rsidR="00EE62B5" w:rsidP="000E1E03" w:rsidRDefault="00002E71" w14:paraId="566B4E30" w14:textId="150BFD2C">
            <w:pPr>
              <w:shd w:val="clear" w:color="auto" w:fill="FFFFFF"/>
              <w:tabs>
                <w:tab w:val="left" w:pos="5932"/>
                <w:tab w:val="left" w:pos="10240"/>
              </w:tabs>
              <w:autoSpaceDE w:val="0"/>
              <w:autoSpaceDN w:val="0"/>
              <w:adjustRightInd w:val="0"/>
              <w:ind w:left="40"/>
              <w:rPr>
                <w:rFonts w:asciiTheme="minorHAnsi" w:hAnsiTheme="minorHAnsi" w:cstheme="minorHAnsi"/>
                <w:sz w:val="22"/>
                <w:szCs w:val="22"/>
                <w:lang w:val="en-US"/>
              </w:rPr>
            </w:pPr>
            <w:r>
              <w:rPr>
                <w:rFonts w:asciiTheme="minorHAnsi" w:hAnsiTheme="minorHAnsi" w:cstheme="minorHAnsi"/>
                <w:sz w:val="22"/>
                <w:szCs w:val="22"/>
                <w:lang w:val="en-US"/>
              </w:rPr>
              <w:t>4</w:t>
            </w:r>
          </w:p>
        </w:tc>
        <w:tc>
          <w:tcPr>
            <w:tcW w:w="2036" w:type="dxa"/>
            <w:tcMar>
              <w:left w:w="28" w:type="dxa"/>
              <w:right w:w="28" w:type="dxa"/>
            </w:tcMar>
            <w:vAlign w:val="center"/>
          </w:tcPr>
          <w:p w:rsidRPr="00DF6F11" w:rsidR="00EE62B5" w:rsidP="000E1E03" w:rsidRDefault="00EE62B5" w14:paraId="6DA35D4E"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lang w:val="en-US"/>
              </w:rPr>
            </w:pPr>
            <w:r w:rsidRPr="00DF6F11">
              <w:rPr>
                <w:rFonts w:asciiTheme="minorHAnsi" w:hAnsiTheme="minorHAnsi" w:cstheme="minorHAnsi"/>
                <w:sz w:val="22"/>
                <w:szCs w:val="22"/>
                <w:lang w:val="en-US"/>
              </w:rPr>
              <w:t>2.</w:t>
            </w:r>
            <w:r w:rsidRPr="00DF6F11" w:rsidR="00741B87">
              <w:rPr>
                <w:rFonts w:asciiTheme="minorHAnsi" w:hAnsiTheme="minorHAnsi" w:cstheme="minorHAnsi"/>
                <w:sz w:val="22"/>
                <w:szCs w:val="22"/>
                <w:lang w:val="en-US"/>
              </w:rPr>
              <w:t>7</w:t>
            </w:r>
            <w:r w:rsidRPr="00DF6F11">
              <w:rPr>
                <w:rFonts w:asciiTheme="minorHAnsi" w:hAnsiTheme="minorHAnsi" w:cstheme="minorHAnsi"/>
                <w:sz w:val="22"/>
                <w:szCs w:val="22"/>
                <w:lang w:val="en-US"/>
              </w:rPr>
              <w:t xml:space="preserve"> Tipul de evaluare</w:t>
            </w:r>
          </w:p>
        </w:tc>
        <w:tc>
          <w:tcPr>
            <w:tcW w:w="311" w:type="dxa"/>
            <w:tcMar>
              <w:left w:w="28" w:type="dxa"/>
              <w:right w:w="28" w:type="dxa"/>
            </w:tcMar>
            <w:vAlign w:val="center"/>
          </w:tcPr>
          <w:p w:rsidRPr="00DF6F11" w:rsidR="00EE62B5" w:rsidP="000E1E03" w:rsidRDefault="005D58C0" w14:paraId="2F3F595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lang w:val="en-US"/>
              </w:rPr>
            </w:pPr>
            <w:r>
              <w:rPr>
                <w:rFonts w:asciiTheme="minorHAnsi" w:hAnsiTheme="minorHAnsi" w:cstheme="minorHAnsi"/>
                <w:sz w:val="22"/>
                <w:szCs w:val="22"/>
                <w:lang w:val="en-US"/>
              </w:rPr>
              <w:t>C</w:t>
            </w:r>
          </w:p>
        </w:tc>
        <w:tc>
          <w:tcPr>
            <w:tcW w:w="2246" w:type="dxa"/>
            <w:tcMar>
              <w:left w:w="28" w:type="dxa"/>
              <w:right w:w="28" w:type="dxa"/>
            </w:tcMar>
            <w:vAlign w:val="center"/>
          </w:tcPr>
          <w:p w:rsidRPr="00DF6F11" w:rsidR="00EE62B5" w:rsidP="000E1E03" w:rsidRDefault="00EE62B5" w14:paraId="2C526C7E"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lang w:val="en-US"/>
              </w:rPr>
            </w:pPr>
            <w:r w:rsidRPr="00DF6F11">
              <w:rPr>
                <w:rFonts w:asciiTheme="minorHAnsi" w:hAnsiTheme="minorHAnsi" w:cstheme="minorHAnsi"/>
                <w:sz w:val="22"/>
                <w:szCs w:val="22"/>
                <w:lang w:val="en-US"/>
              </w:rPr>
              <w:t>2.</w:t>
            </w:r>
            <w:r w:rsidRPr="00DF6F11" w:rsidR="00741B87">
              <w:rPr>
                <w:rFonts w:asciiTheme="minorHAnsi" w:hAnsiTheme="minorHAnsi" w:cstheme="minorHAnsi"/>
                <w:sz w:val="22"/>
                <w:szCs w:val="22"/>
                <w:lang w:val="en-US"/>
              </w:rPr>
              <w:t>8</w:t>
            </w:r>
            <w:r w:rsidRPr="00DF6F11">
              <w:rPr>
                <w:rFonts w:asciiTheme="minorHAnsi" w:hAnsiTheme="minorHAnsi" w:cstheme="minorHAnsi"/>
                <w:sz w:val="22"/>
                <w:szCs w:val="22"/>
                <w:lang w:val="en-US"/>
              </w:rPr>
              <w:t xml:space="preserve"> Regimul disciplinei</w:t>
            </w:r>
          </w:p>
        </w:tc>
        <w:tc>
          <w:tcPr>
            <w:tcW w:w="793" w:type="dxa"/>
            <w:tcMar>
              <w:left w:w="28" w:type="dxa"/>
              <w:right w:w="28" w:type="dxa"/>
            </w:tcMar>
            <w:vAlign w:val="center"/>
          </w:tcPr>
          <w:p w:rsidRPr="00DF6F11" w:rsidR="00EE62B5" w:rsidP="000E1E03" w:rsidRDefault="002E2E44" w14:paraId="7118DF1C" w14:textId="57FF64D7">
            <w:pPr>
              <w:shd w:val="clear" w:color="auto" w:fill="FFFFFF"/>
              <w:tabs>
                <w:tab w:val="left" w:pos="5932"/>
                <w:tab w:val="left" w:pos="10240"/>
              </w:tabs>
              <w:autoSpaceDE w:val="0"/>
              <w:autoSpaceDN w:val="0"/>
              <w:adjustRightInd w:val="0"/>
              <w:ind w:left="40"/>
              <w:rPr>
                <w:rFonts w:asciiTheme="minorHAnsi" w:hAnsiTheme="minorHAnsi" w:cstheme="minorHAnsi"/>
                <w:sz w:val="22"/>
                <w:szCs w:val="22"/>
                <w:lang w:val="en-US"/>
              </w:rPr>
            </w:pPr>
            <w:r>
              <w:rPr>
                <w:rFonts w:asciiTheme="minorHAnsi" w:hAnsiTheme="minorHAnsi" w:cstheme="minorHAnsi"/>
                <w:sz w:val="22"/>
                <w:szCs w:val="22"/>
                <w:lang w:val="en-US"/>
              </w:rPr>
              <w:t>D</w:t>
            </w:r>
            <w:r w:rsidR="00A27982">
              <w:rPr>
                <w:rFonts w:asciiTheme="minorHAnsi" w:hAnsiTheme="minorHAnsi" w:cstheme="minorHAnsi"/>
                <w:sz w:val="22"/>
                <w:szCs w:val="22"/>
                <w:lang w:val="en-US"/>
              </w:rPr>
              <w:t>D</w:t>
            </w:r>
            <w:r>
              <w:rPr>
                <w:rFonts w:asciiTheme="minorHAnsi" w:hAnsiTheme="minorHAnsi" w:cstheme="minorHAnsi"/>
                <w:sz w:val="22"/>
                <w:szCs w:val="22"/>
                <w:lang w:val="en-US"/>
              </w:rPr>
              <w:t xml:space="preserve">  DI</w:t>
            </w:r>
          </w:p>
        </w:tc>
      </w:tr>
    </w:tbl>
    <w:p w:rsidRPr="00DF6F11" w:rsidR="00CC345A" w:rsidP="00EB596A" w:rsidRDefault="00CC345A" w14:paraId="046F9DFA" w14:textId="77777777">
      <w:pPr>
        <w:shd w:val="clear" w:color="auto" w:fill="FFFFFF"/>
        <w:autoSpaceDE w:val="0"/>
        <w:autoSpaceDN w:val="0"/>
        <w:adjustRightInd w:val="0"/>
        <w:rPr>
          <w:rFonts w:asciiTheme="minorHAnsi" w:hAnsiTheme="minorHAnsi" w:cstheme="minorHAnsi"/>
          <w:b/>
          <w:bCs/>
          <w:sz w:val="22"/>
          <w:szCs w:val="22"/>
          <w:lang w:val="en-US"/>
        </w:rPr>
      </w:pPr>
    </w:p>
    <w:p w:rsidRPr="00DF6F11" w:rsidR="000117B9" w:rsidP="000117B9" w:rsidRDefault="000117B9" w14:paraId="490C273B" w14:textId="77777777">
      <w:pPr>
        <w:shd w:val="clear" w:color="auto" w:fill="FFFFFF"/>
        <w:autoSpaceDE w:val="0"/>
        <w:autoSpaceDN w:val="0"/>
        <w:adjustRightInd w:val="0"/>
        <w:rPr>
          <w:rFonts w:eastAsia="Times New Roman" w:asciiTheme="minorHAnsi" w:hAnsiTheme="minorHAnsi" w:cstheme="minorHAnsi"/>
          <w:sz w:val="22"/>
          <w:szCs w:val="22"/>
          <w:lang w:val="en-US"/>
        </w:rPr>
      </w:pPr>
      <w:r w:rsidRPr="00DF6F11">
        <w:rPr>
          <w:rFonts w:asciiTheme="minorHAnsi" w:hAnsiTheme="minorHAnsi" w:cstheme="minorHAnsi"/>
          <w:b/>
          <w:bCs/>
          <w:sz w:val="22"/>
          <w:szCs w:val="22"/>
          <w:lang w:val="en-US"/>
        </w:rPr>
        <w:t>3. Timpul total estimat</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DF6F11" w:rsidR="000117B9" w:rsidTr="000E1E03" w14:paraId="38E91605" w14:textId="77777777">
        <w:trPr>
          <w:trHeight w:val="336"/>
        </w:trPr>
        <w:tc>
          <w:tcPr>
            <w:tcW w:w="3544" w:type="dxa"/>
            <w:gridSpan w:val="2"/>
            <w:tcBorders>
              <w:top w:val="single" w:color="auto" w:sz="12" w:space="0"/>
              <w:bottom w:val="single" w:color="auto" w:sz="6" w:space="0"/>
            </w:tcBorders>
            <w:shd w:val="clear" w:color="auto" w:fill="FFFFFF"/>
            <w:vAlign w:val="center"/>
          </w:tcPr>
          <w:p w:rsidRPr="00EA7EE6" w:rsidR="000117B9" w:rsidP="000E1E03" w:rsidRDefault="000117B9" w14:paraId="7249F11A" w14:textId="77777777">
            <w:pPr>
              <w:shd w:val="clear" w:color="auto" w:fill="FFFFFF"/>
              <w:autoSpaceDE w:val="0"/>
              <w:autoSpaceDN w:val="0"/>
              <w:adjustRightInd w:val="0"/>
              <w:rPr>
                <w:rFonts w:asciiTheme="minorHAnsi" w:hAnsiTheme="minorHAnsi" w:cstheme="minorHAnsi"/>
                <w:sz w:val="22"/>
                <w:szCs w:val="22"/>
                <w:lang w:val="fr-FR"/>
              </w:rPr>
            </w:pPr>
            <w:r w:rsidRPr="00EA7EE6">
              <w:rPr>
                <w:rFonts w:asciiTheme="minorHAnsi" w:hAnsiTheme="minorHAnsi" w:cstheme="minorHAnsi"/>
                <w:sz w:val="22"/>
                <w:szCs w:val="22"/>
                <w:lang w:val="fr-FR"/>
              </w:rPr>
              <w:t>3.1 Num</w:t>
            </w:r>
            <w:r w:rsidRPr="00EA7EE6">
              <w:rPr>
                <w:rFonts w:eastAsia="Times New Roman" w:asciiTheme="minorHAnsi" w:hAnsiTheme="minorHAnsi" w:cstheme="minorHAnsi"/>
                <w:sz w:val="22"/>
                <w:szCs w:val="22"/>
                <w:lang w:val="fr-FR"/>
              </w:rPr>
              <w:t>ăr de ore pe săptămână</w:t>
            </w:r>
          </w:p>
        </w:tc>
        <w:tc>
          <w:tcPr>
            <w:tcW w:w="425" w:type="dxa"/>
            <w:tcBorders>
              <w:top w:val="single" w:color="auto" w:sz="12" w:space="0"/>
              <w:bottom w:val="single" w:color="auto" w:sz="6" w:space="0"/>
            </w:tcBorders>
            <w:shd w:val="clear" w:color="auto" w:fill="FFFFFF"/>
            <w:vAlign w:val="center"/>
          </w:tcPr>
          <w:p w:rsidRPr="00EA7EE6" w:rsidR="000117B9" w:rsidP="000E1E03" w:rsidRDefault="001C6417" w14:paraId="19B35727" w14:textId="77777777">
            <w:pPr>
              <w:shd w:val="clear" w:color="auto" w:fill="FFFFFF"/>
              <w:autoSpaceDE w:val="0"/>
              <w:autoSpaceDN w:val="0"/>
              <w:adjustRightInd w:val="0"/>
              <w:rPr>
                <w:rFonts w:asciiTheme="minorHAnsi" w:hAnsiTheme="minorHAnsi" w:cstheme="minorHAnsi"/>
                <w:sz w:val="22"/>
                <w:szCs w:val="22"/>
                <w:lang w:val="fr-FR"/>
              </w:rPr>
            </w:pPr>
            <w:r>
              <w:rPr>
                <w:rFonts w:asciiTheme="minorHAnsi" w:hAnsiTheme="minorHAnsi" w:cstheme="minorHAnsi"/>
                <w:sz w:val="22"/>
                <w:szCs w:val="22"/>
                <w:lang w:val="fr-FR"/>
              </w:rPr>
              <w:t>2</w:t>
            </w:r>
          </w:p>
        </w:tc>
        <w:tc>
          <w:tcPr>
            <w:tcW w:w="1843" w:type="dxa"/>
            <w:gridSpan w:val="2"/>
            <w:tcBorders>
              <w:top w:val="single" w:color="auto" w:sz="12" w:space="0"/>
              <w:bottom w:val="single" w:color="auto" w:sz="6" w:space="0"/>
            </w:tcBorders>
            <w:shd w:val="clear" w:color="auto" w:fill="FFFFFF"/>
            <w:vAlign w:val="center"/>
          </w:tcPr>
          <w:p w:rsidRPr="00DF6F11" w:rsidR="000117B9" w:rsidP="000E1E03" w:rsidRDefault="000117B9" w14:paraId="10232B71"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din care:   3.2 curs</w:t>
            </w:r>
          </w:p>
        </w:tc>
        <w:tc>
          <w:tcPr>
            <w:tcW w:w="567" w:type="dxa"/>
            <w:tcBorders>
              <w:top w:val="single" w:color="auto" w:sz="12" w:space="0"/>
              <w:bottom w:val="single" w:color="auto" w:sz="6" w:space="0"/>
            </w:tcBorders>
            <w:shd w:val="clear" w:color="auto" w:fill="FFFFFF"/>
          </w:tcPr>
          <w:p w:rsidRPr="00DF6F11" w:rsidR="000117B9" w:rsidP="00704D64" w:rsidRDefault="009A4617" w14:paraId="30465156" w14:textId="77777777">
            <w:pPr>
              <w:shd w:val="clear" w:color="auto" w:fill="FFFFFF"/>
              <w:autoSpaceDE w:val="0"/>
              <w:autoSpaceDN w:val="0"/>
              <w:adjustRightInd w:val="0"/>
              <w:jc w:val="right"/>
              <w:rPr>
                <w:rFonts w:asciiTheme="minorHAnsi" w:hAnsiTheme="minorHAnsi" w:cstheme="minorHAnsi"/>
                <w:sz w:val="22"/>
                <w:szCs w:val="22"/>
                <w:lang w:val="en-US"/>
              </w:rPr>
            </w:pPr>
            <w:r>
              <w:rPr>
                <w:rFonts w:asciiTheme="minorHAnsi" w:hAnsiTheme="minorHAnsi" w:cstheme="minorHAnsi"/>
                <w:sz w:val="22"/>
                <w:szCs w:val="22"/>
                <w:lang w:val="en-US"/>
              </w:rPr>
              <w:t>1</w:t>
            </w:r>
          </w:p>
        </w:tc>
        <w:tc>
          <w:tcPr>
            <w:tcW w:w="2693" w:type="dxa"/>
            <w:tcBorders>
              <w:top w:val="single" w:color="auto" w:sz="12" w:space="0"/>
              <w:bottom w:val="single" w:color="auto" w:sz="6" w:space="0"/>
            </w:tcBorders>
            <w:shd w:val="clear" w:color="auto" w:fill="FFFFFF"/>
          </w:tcPr>
          <w:p w:rsidRPr="00DF6F11" w:rsidR="000117B9" w:rsidP="000117B9" w:rsidRDefault="000117B9" w14:paraId="14AB2E6E"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3.3 seminar / laborator</w:t>
            </w:r>
          </w:p>
        </w:tc>
        <w:tc>
          <w:tcPr>
            <w:tcW w:w="567" w:type="dxa"/>
            <w:tcBorders>
              <w:top w:val="single" w:color="auto" w:sz="12" w:space="0"/>
              <w:bottom w:val="single" w:color="auto" w:sz="6" w:space="0"/>
            </w:tcBorders>
            <w:shd w:val="clear" w:color="auto" w:fill="FFFFFF"/>
          </w:tcPr>
          <w:p w:rsidRPr="00DF6F11" w:rsidR="000117B9" w:rsidP="00704D64" w:rsidRDefault="001C6417" w14:paraId="0620F1CE" w14:textId="77777777">
            <w:pPr>
              <w:shd w:val="clear" w:color="auto" w:fill="FFFFFF"/>
              <w:autoSpaceDE w:val="0"/>
              <w:autoSpaceDN w:val="0"/>
              <w:adjustRightInd w:val="0"/>
              <w:jc w:val="right"/>
              <w:rPr>
                <w:rFonts w:asciiTheme="minorHAnsi" w:hAnsiTheme="minorHAnsi" w:cstheme="minorHAnsi"/>
                <w:sz w:val="22"/>
                <w:szCs w:val="22"/>
                <w:lang w:val="en-US"/>
              </w:rPr>
            </w:pPr>
            <w:r>
              <w:rPr>
                <w:rFonts w:asciiTheme="minorHAnsi" w:hAnsiTheme="minorHAnsi" w:cstheme="minorHAnsi"/>
                <w:sz w:val="22"/>
                <w:szCs w:val="22"/>
                <w:lang w:val="en-US"/>
              </w:rPr>
              <w:t>1</w:t>
            </w:r>
          </w:p>
        </w:tc>
      </w:tr>
      <w:tr w:rsidRPr="00DF6F11" w:rsidR="000117B9" w:rsidTr="000E1E03" w14:paraId="1221AC82" w14:textId="77777777">
        <w:trPr>
          <w:trHeight w:val="370"/>
        </w:trPr>
        <w:tc>
          <w:tcPr>
            <w:tcW w:w="3544" w:type="dxa"/>
            <w:gridSpan w:val="2"/>
            <w:tcBorders>
              <w:top w:val="single" w:color="auto" w:sz="6" w:space="0"/>
              <w:bottom w:val="single" w:color="auto" w:sz="6" w:space="0"/>
            </w:tcBorders>
            <w:shd w:val="clear" w:color="auto" w:fill="E0E0E0"/>
            <w:vAlign w:val="center"/>
          </w:tcPr>
          <w:p w:rsidRPr="00EA7EE6" w:rsidR="000117B9" w:rsidP="000E1E03" w:rsidRDefault="000117B9" w14:paraId="60FEA1C5" w14:textId="77777777">
            <w:pPr>
              <w:shd w:val="clear" w:color="auto" w:fill="E0E0E0"/>
              <w:autoSpaceDE w:val="0"/>
              <w:autoSpaceDN w:val="0"/>
              <w:adjustRightInd w:val="0"/>
              <w:rPr>
                <w:rFonts w:asciiTheme="minorHAnsi" w:hAnsiTheme="minorHAnsi" w:cstheme="minorHAnsi"/>
                <w:sz w:val="22"/>
                <w:szCs w:val="22"/>
                <w:lang w:val="fr-FR"/>
              </w:rPr>
            </w:pPr>
            <w:r w:rsidRPr="00EA7EE6">
              <w:rPr>
                <w:rFonts w:asciiTheme="minorHAnsi" w:hAnsiTheme="minorHAnsi" w:cstheme="minorHAnsi"/>
                <w:sz w:val="22"/>
                <w:szCs w:val="22"/>
                <w:lang w:val="fr-FR"/>
              </w:rPr>
              <w:t xml:space="preserve">3.4 Total ore din planul de </w:t>
            </w:r>
            <w:r w:rsidRPr="00EA7EE6">
              <w:rPr>
                <w:rFonts w:eastAsia="Times New Roman" w:asciiTheme="minorHAnsi" w:hAnsiTheme="minorHAnsi" w:cstheme="minorHAnsi"/>
                <w:sz w:val="22"/>
                <w:szCs w:val="22"/>
                <w:lang w:val="fr-FR"/>
              </w:rPr>
              <w:t>învăţământ</w:t>
            </w:r>
          </w:p>
        </w:tc>
        <w:tc>
          <w:tcPr>
            <w:tcW w:w="425" w:type="dxa"/>
            <w:tcBorders>
              <w:top w:val="single" w:color="auto" w:sz="6" w:space="0"/>
              <w:bottom w:val="single" w:color="auto" w:sz="6" w:space="0"/>
            </w:tcBorders>
            <w:shd w:val="clear" w:color="auto" w:fill="E0E0E0"/>
            <w:vAlign w:val="center"/>
          </w:tcPr>
          <w:p w:rsidRPr="00EA7EE6" w:rsidR="000117B9" w:rsidP="000E1E03" w:rsidRDefault="001C6417" w14:paraId="2390E83F" w14:textId="77777777">
            <w:pPr>
              <w:shd w:val="clear" w:color="auto" w:fill="E0E0E0"/>
              <w:autoSpaceDE w:val="0"/>
              <w:autoSpaceDN w:val="0"/>
              <w:adjustRightInd w:val="0"/>
              <w:rPr>
                <w:rFonts w:asciiTheme="minorHAnsi" w:hAnsiTheme="minorHAnsi" w:cstheme="minorHAnsi"/>
                <w:sz w:val="22"/>
                <w:szCs w:val="22"/>
                <w:lang w:val="fr-FR"/>
              </w:rPr>
            </w:pPr>
            <w:r>
              <w:rPr>
                <w:rFonts w:asciiTheme="minorHAnsi" w:hAnsiTheme="minorHAnsi" w:cstheme="minorHAnsi"/>
                <w:sz w:val="22"/>
                <w:szCs w:val="22"/>
                <w:lang w:val="fr-FR"/>
              </w:rPr>
              <w:t>28</w:t>
            </w:r>
          </w:p>
        </w:tc>
        <w:tc>
          <w:tcPr>
            <w:tcW w:w="1843" w:type="dxa"/>
            <w:gridSpan w:val="2"/>
            <w:tcBorders>
              <w:top w:val="single" w:color="auto" w:sz="6" w:space="0"/>
              <w:bottom w:val="single" w:color="auto" w:sz="6" w:space="0"/>
            </w:tcBorders>
            <w:shd w:val="clear" w:color="auto" w:fill="E0E0E0"/>
            <w:vAlign w:val="center"/>
          </w:tcPr>
          <w:p w:rsidRPr="00DF6F11" w:rsidR="000117B9" w:rsidP="000E1E03" w:rsidRDefault="000117B9" w14:paraId="092A7F06" w14:textId="77777777">
            <w:pPr>
              <w:shd w:val="clear" w:color="auto" w:fill="E0E0E0"/>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din care:   3.5 curs</w:t>
            </w:r>
          </w:p>
        </w:tc>
        <w:tc>
          <w:tcPr>
            <w:tcW w:w="567" w:type="dxa"/>
            <w:tcBorders>
              <w:top w:val="single" w:color="auto" w:sz="6" w:space="0"/>
              <w:bottom w:val="single" w:color="auto" w:sz="6" w:space="0"/>
            </w:tcBorders>
            <w:shd w:val="clear" w:color="auto" w:fill="E0E0E0"/>
          </w:tcPr>
          <w:p w:rsidRPr="00DF6F11" w:rsidR="000117B9" w:rsidP="00704D64" w:rsidRDefault="009A4617" w14:paraId="3E57BD41" w14:textId="77777777">
            <w:pPr>
              <w:shd w:val="clear" w:color="auto" w:fill="E0E0E0"/>
              <w:autoSpaceDE w:val="0"/>
              <w:autoSpaceDN w:val="0"/>
              <w:adjustRightInd w:val="0"/>
              <w:jc w:val="right"/>
              <w:rPr>
                <w:rFonts w:asciiTheme="minorHAnsi" w:hAnsiTheme="minorHAnsi" w:cstheme="minorHAnsi"/>
                <w:sz w:val="22"/>
                <w:szCs w:val="22"/>
                <w:lang w:val="en-US"/>
              </w:rPr>
            </w:pPr>
            <w:r>
              <w:rPr>
                <w:rFonts w:asciiTheme="minorHAnsi" w:hAnsiTheme="minorHAnsi" w:cstheme="minorHAnsi"/>
                <w:sz w:val="22"/>
                <w:szCs w:val="22"/>
                <w:lang w:val="en-US"/>
              </w:rPr>
              <w:t>14</w:t>
            </w:r>
          </w:p>
        </w:tc>
        <w:tc>
          <w:tcPr>
            <w:tcW w:w="2693" w:type="dxa"/>
            <w:tcBorders>
              <w:top w:val="single" w:color="auto" w:sz="6" w:space="0"/>
              <w:bottom w:val="single" w:color="auto" w:sz="6" w:space="0"/>
            </w:tcBorders>
            <w:shd w:val="clear" w:color="auto" w:fill="E0E0E0"/>
          </w:tcPr>
          <w:p w:rsidRPr="00DF6F11" w:rsidR="000117B9" w:rsidP="000117B9" w:rsidRDefault="000117B9" w14:paraId="470449AB" w14:textId="77777777">
            <w:pPr>
              <w:shd w:val="clear" w:color="auto" w:fill="E0E0E0"/>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3.6 seminar / laborator</w:t>
            </w:r>
          </w:p>
        </w:tc>
        <w:tc>
          <w:tcPr>
            <w:tcW w:w="567" w:type="dxa"/>
            <w:tcBorders>
              <w:top w:val="single" w:color="auto" w:sz="6" w:space="0"/>
              <w:bottom w:val="single" w:color="auto" w:sz="6" w:space="0"/>
            </w:tcBorders>
            <w:shd w:val="clear" w:color="auto" w:fill="E0E0E0"/>
          </w:tcPr>
          <w:p w:rsidRPr="00DF6F11" w:rsidR="000117B9" w:rsidP="00704D64" w:rsidRDefault="001C6417" w14:paraId="0A8B03E9" w14:textId="77777777">
            <w:pPr>
              <w:shd w:val="clear" w:color="auto" w:fill="E0E0E0"/>
              <w:autoSpaceDE w:val="0"/>
              <w:autoSpaceDN w:val="0"/>
              <w:adjustRightInd w:val="0"/>
              <w:jc w:val="right"/>
              <w:rPr>
                <w:rFonts w:asciiTheme="minorHAnsi" w:hAnsiTheme="minorHAnsi" w:cstheme="minorHAnsi"/>
                <w:sz w:val="22"/>
                <w:szCs w:val="22"/>
                <w:lang w:val="en-US"/>
              </w:rPr>
            </w:pPr>
            <w:r>
              <w:rPr>
                <w:rFonts w:asciiTheme="minorHAnsi" w:hAnsiTheme="minorHAnsi" w:cstheme="minorHAnsi"/>
                <w:sz w:val="22"/>
                <w:szCs w:val="22"/>
                <w:lang w:val="en-US"/>
              </w:rPr>
              <w:t>14</w:t>
            </w:r>
          </w:p>
        </w:tc>
      </w:tr>
      <w:tr w:rsidRPr="00DF6F11" w:rsidR="000117B9" w:rsidTr="000E1E03" w14:paraId="479AF5E3" w14:textId="77777777">
        <w:trPr>
          <w:trHeight w:val="324"/>
        </w:trPr>
        <w:tc>
          <w:tcPr>
            <w:tcW w:w="9072" w:type="dxa"/>
            <w:gridSpan w:val="7"/>
            <w:tcBorders>
              <w:top w:val="single" w:color="auto" w:sz="6" w:space="0"/>
              <w:bottom w:val="single" w:color="auto" w:sz="6" w:space="0"/>
            </w:tcBorders>
            <w:shd w:val="clear" w:color="auto" w:fill="FFFFFF"/>
            <w:vAlign w:val="center"/>
          </w:tcPr>
          <w:p w:rsidRPr="00DF6F11" w:rsidR="000117B9" w:rsidP="000E1E03" w:rsidRDefault="000117B9" w14:paraId="30E3A6CF"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Distribu</w:t>
            </w:r>
            <w:r w:rsidRPr="00DF6F11">
              <w:rPr>
                <w:rFonts w:eastAsia="Times New Roman" w:asciiTheme="minorHAnsi" w:hAnsiTheme="minorHAnsi" w:cstheme="minorHAnsi"/>
                <w:sz w:val="22"/>
                <w:szCs w:val="22"/>
                <w:lang w:val="en-US"/>
              </w:rPr>
              <w:t>ţia fondului de timp</w:t>
            </w:r>
          </w:p>
        </w:tc>
        <w:tc>
          <w:tcPr>
            <w:tcW w:w="567" w:type="dxa"/>
            <w:tcBorders>
              <w:top w:val="single" w:color="auto" w:sz="6" w:space="0"/>
              <w:bottom w:val="single" w:color="auto" w:sz="6" w:space="0"/>
            </w:tcBorders>
            <w:shd w:val="clear" w:color="auto" w:fill="FFFFFF"/>
          </w:tcPr>
          <w:p w:rsidRPr="00DF6F11" w:rsidR="000117B9" w:rsidP="000117B9" w:rsidRDefault="000117B9" w14:paraId="288313CA" w14:textId="77777777">
            <w:pPr>
              <w:shd w:val="clear" w:color="auto" w:fill="FFFFFF"/>
              <w:autoSpaceDE w:val="0"/>
              <w:autoSpaceDN w:val="0"/>
              <w:adjustRightInd w:val="0"/>
              <w:jc w:val="center"/>
              <w:rPr>
                <w:rFonts w:asciiTheme="minorHAnsi" w:hAnsiTheme="minorHAnsi" w:cstheme="minorHAnsi"/>
                <w:sz w:val="22"/>
                <w:szCs w:val="22"/>
                <w:lang w:val="en-US"/>
              </w:rPr>
            </w:pPr>
            <w:r w:rsidRPr="00DF6F11">
              <w:rPr>
                <w:rFonts w:asciiTheme="minorHAnsi" w:hAnsiTheme="minorHAnsi" w:cstheme="minorHAnsi"/>
                <w:sz w:val="22"/>
                <w:szCs w:val="22"/>
                <w:lang w:val="en-US"/>
              </w:rPr>
              <w:t>ore</w:t>
            </w:r>
          </w:p>
        </w:tc>
      </w:tr>
      <w:tr w:rsidRPr="00DF6F11" w:rsidR="000117B9" w:rsidTr="000E1E03" w14:paraId="570F9682" w14:textId="77777777">
        <w:trPr>
          <w:trHeight w:val="336"/>
        </w:trPr>
        <w:tc>
          <w:tcPr>
            <w:tcW w:w="9072" w:type="dxa"/>
            <w:gridSpan w:val="7"/>
            <w:tcBorders>
              <w:top w:val="single" w:color="auto" w:sz="6" w:space="0"/>
              <w:bottom w:val="single" w:color="auto" w:sz="6" w:space="0"/>
            </w:tcBorders>
            <w:shd w:val="clear" w:color="auto" w:fill="FFFFFF"/>
            <w:vAlign w:val="center"/>
          </w:tcPr>
          <w:p w:rsidRPr="00EA7EE6" w:rsidR="000117B9" w:rsidP="000E1E03" w:rsidRDefault="000117B9" w14:paraId="1ED7E693" w14:textId="77777777">
            <w:pPr>
              <w:shd w:val="clear" w:color="auto" w:fill="FFFFFF"/>
              <w:autoSpaceDE w:val="0"/>
              <w:autoSpaceDN w:val="0"/>
              <w:adjustRightInd w:val="0"/>
              <w:rPr>
                <w:rFonts w:asciiTheme="minorHAnsi" w:hAnsiTheme="minorHAnsi" w:cstheme="minorHAnsi"/>
                <w:sz w:val="22"/>
                <w:szCs w:val="22"/>
                <w:lang w:val="fr-FR"/>
              </w:rPr>
            </w:pPr>
            <w:r w:rsidRPr="00EA7EE6">
              <w:rPr>
                <w:rFonts w:asciiTheme="minorHAnsi" w:hAnsiTheme="minorHAnsi" w:cstheme="minorHAnsi"/>
                <w:sz w:val="22"/>
                <w:szCs w:val="22"/>
                <w:lang w:val="fr-FR"/>
              </w:rPr>
              <w:t>Studiul dup</w:t>
            </w:r>
            <w:r w:rsidRPr="00EA7EE6">
              <w:rPr>
                <w:rFonts w:eastAsia="Times New Roman" w:asciiTheme="minorHAnsi" w:hAnsiTheme="minorHAnsi" w:cstheme="minorHAnsi"/>
                <w:sz w:val="22"/>
                <w:szCs w:val="22"/>
                <w:lang w:val="fr-FR"/>
              </w:rPr>
              <w:t>ă manual, suport de curs</w:t>
            </w:r>
            <w:r w:rsidRPr="00EA7EE6" w:rsidR="005E1B5B">
              <w:rPr>
                <w:rFonts w:eastAsia="Times New Roman" w:asciiTheme="minorHAnsi" w:hAnsiTheme="minorHAnsi" w:cstheme="minorHAnsi"/>
                <w:sz w:val="22"/>
                <w:szCs w:val="22"/>
                <w:lang w:val="fr-FR"/>
              </w:rPr>
              <w:t>,</w:t>
            </w:r>
            <w:r w:rsidRPr="00EA7EE6">
              <w:rPr>
                <w:rFonts w:eastAsia="Times New Roman" w:asciiTheme="minorHAnsi" w:hAnsiTheme="minorHAnsi" w:cstheme="minorHAnsi"/>
                <w:sz w:val="22"/>
                <w:szCs w:val="22"/>
                <w:lang w:val="fr-FR"/>
              </w:rPr>
              <w:t xml:space="preserve"> bibliografie şi notiţe</w:t>
            </w:r>
          </w:p>
        </w:tc>
        <w:tc>
          <w:tcPr>
            <w:tcW w:w="567" w:type="dxa"/>
            <w:tcBorders>
              <w:top w:val="single" w:color="auto" w:sz="6" w:space="0"/>
              <w:bottom w:val="single" w:color="auto" w:sz="6" w:space="0"/>
            </w:tcBorders>
            <w:shd w:val="clear" w:color="auto" w:fill="FFFFFF"/>
          </w:tcPr>
          <w:p w:rsidRPr="00EA7EE6" w:rsidR="000117B9" w:rsidRDefault="00D20136" w14:paraId="5BB55876" w14:textId="7BCC74C7">
            <w:pPr>
              <w:shd w:val="clear" w:color="auto" w:fill="FFFFFF"/>
              <w:autoSpaceDE w:val="0"/>
              <w:autoSpaceDN w:val="0"/>
              <w:adjustRightInd w:val="0"/>
              <w:jc w:val="right"/>
              <w:rPr>
                <w:rFonts w:asciiTheme="minorHAnsi" w:hAnsiTheme="minorHAnsi" w:cstheme="minorHAnsi"/>
                <w:sz w:val="22"/>
                <w:szCs w:val="22"/>
                <w:lang w:val="fr-FR"/>
              </w:rPr>
            </w:pPr>
            <w:r>
              <w:rPr>
                <w:rFonts w:asciiTheme="minorHAnsi" w:hAnsiTheme="minorHAnsi" w:cstheme="minorHAnsi"/>
                <w:sz w:val="22"/>
                <w:szCs w:val="22"/>
                <w:lang w:val="fr-FR"/>
              </w:rPr>
              <w:t>14</w:t>
            </w:r>
          </w:p>
        </w:tc>
      </w:tr>
      <w:tr w:rsidRPr="00DF6F11" w:rsidR="000117B9" w:rsidTr="000E1E03" w14:paraId="76F65223" w14:textId="77777777">
        <w:trPr>
          <w:trHeight w:val="324"/>
        </w:trPr>
        <w:tc>
          <w:tcPr>
            <w:tcW w:w="9072" w:type="dxa"/>
            <w:gridSpan w:val="7"/>
            <w:tcBorders>
              <w:top w:val="single" w:color="auto" w:sz="6" w:space="0"/>
              <w:bottom w:val="single" w:color="auto" w:sz="6" w:space="0"/>
            </w:tcBorders>
            <w:shd w:val="clear" w:color="auto" w:fill="FFFFFF"/>
            <w:vAlign w:val="center"/>
          </w:tcPr>
          <w:p w:rsidRPr="00EA7EE6" w:rsidR="000117B9" w:rsidP="000E1E03" w:rsidRDefault="000117B9" w14:paraId="0C0DEBCC" w14:textId="77777777">
            <w:pPr>
              <w:shd w:val="clear" w:color="auto" w:fill="FFFFFF"/>
              <w:autoSpaceDE w:val="0"/>
              <w:autoSpaceDN w:val="0"/>
              <w:adjustRightInd w:val="0"/>
              <w:rPr>
                <w:rFonts w:asciiTheme="minorHAnsi" w:hAnsiTheme="minorHAnsi" w:cstheme="minorHAnsi"/>
                <w:sz w:val="22"/>
                <w:szCs w:val="22"/>
                <w:lang w:val="fr-FR"/>
              </w:rPr>
            </w:pPr>
            <w:r w:rsidRPr="00EA7EE6">
              <w:rPr>
                <w:rFonts w:asciiTheme="minorHAnsi" w:hAnsiTheme="minorHAnsi" w:cstheme="minorHAnsi"/>
                <w:sz w:val="22"/>
                <w:szCs w:val="22"/>
                <w:lang w:val="fr-FR"/>
              </w:rPr>
              <w:t>Documentare suplimentar</w:t>
            </w:r>
            <w:r w:rsidRPr="00EA7EE6">
              <w:rPr>
                <w:rFonts w:eastAsia="Times New Roman" w:asciiTheme="minorHAnsi" w:hAnsiTheme="minorHAnsi" w:cstheme="minorHAnsi"/>
                <w:sz w:val="22"/>
                <w:szCs w:val="22"/>
                <w:lang w:val="fr-FR"/>
              </w:rPr>
              <w:t xml:space="preserve">ă în bibliotecă, pe platformele electronice de specialitate </w:t>
            </w:r>
            <w:r w:rsidRPr="00EA7EE6" w:rsidR="005E1B5B">
              <w:rPr>
                <w:rFonts w:eastAsia="Times New Roman" w:asciiTheme="minorHAnsi" w:hAnsiTheme="minorHAnsi" w:cstheme="minorHAnsi"/>
                <w:sz w:val="22"/>
                <w:szCs w:val="22"/>
                <w:lang w:val="fr-FR"/>
              </w:rPr>
              <w:t>ş</w:t>
            </w:r>
            <w:r w:rsidRPr="00EA7EE6">
              <w:rPr>
                <w:rFonts w:eastAsia="Times New Roman" w:asciiTheme="minorHAnsi" w:hAnsiTheme="minorHAnsi" w:cstheme="minorHAnsi"/>
                <w:sz w:val="22"/>
                <w:szCs w:val="22"/>
                <w:lang w:val="fr-FR"/>
              </w:rPr>
              <w:t>i pe teren</w:t>
            </w:r>
          </w:p>
        </w:tc>
        <w:tc>
          <w:tcPr>
            <w:tcW w:w="567" w:type="dxa"/>
            <w:tcBorders>
              <w:top w:val="single" w:color="auto" w:sz="6" w:space="0"/>
              <w:bottom w:val="single" w:color="auto" w:sz="6" w:space="0"/>
            </w:tcBorders>
            <w:shd w:val="clear" w:color="auto" w:fill="FFFFFF"/>
          </w:tcPr>
          <w:p w:rsidRPr="00EA7EE6" w:rsidR="000117B9" w:rsidP="00F7111C" w:rsidRDefault="00D20136" w14:paraId="0D1B9A2C" w14:textId="6DA8ECFA">
            <w:pPr>
              <w:shd w:val="clear" w:color="auto" w:fill="FFFFFF"/>
              <w:autoSpaceDE w:val="0"/>
              <w:autoSpaceDN w:val="0"/>
              <w:adjustRightInd w:val="0"/>
              <w:jc w:val="right"/>
              <w:rPr>
                <w:rFonts w:asciiTheme="minorHAnsi" w:hAnsiTheme="minorHAnsi" w:cstheme="minorHAnsi"/>
                <w:sz w:val="22"/>
                <w:szCs w:val="22"/>
                <w:lang w:val="fr-FR"/>
              </w:rPr>
            </w:pPr>
            <w:r>
              <w:rPr>
                <w:rFonts w:asciiTheme="minorHAnsi" w:hAnsiTheme="minorHAnsi" w:cstheme="minorHAnsi"/>
                <w:sz w:val="22"/>
                <w:szCs w:val="22"/>
                <w:lang w:val="fr-FR"/>
              </w:rPr>
              <w:t>2</w:t>
            </w:r>
          </w:p>
        </w:tc>
      </w:tr>
      <w:tr w:rsidRPr="00DF6F11" w:rsidR="000117B9" w:rsidTr="000E1E03" w14:paraId="478ED69C" w14:textId="77777777">
        <w:trPr>
          <w:trHeight w:val="336"/>
        </w:trPr>
        <w:tc>
          <w:tcPr>
            <w:tcW w:w="9072" w:type="dxa"/>
            <w:gridSpan w:val="7"/>
            <w:tcBorders>
              <w:top w:val="single" w:color="auto" w:sz="6" w:space="0"/>
              <w:bottom w:val="single" w:color="auto" w:sz="6" w:space="0"/>
            </w:tcBorders>
            <w:shd w:val="clear" w:color="auto" w:fill="FFFFFF"/>
            <w:vAlign w:val="center"/>
          </w:tcPr>
          <w:p w:rsidRPr="00DF6F11" w:rsidR="000117B9" w:rsidP="000E1E03" w:rsidRDefault="000117B9" w14:paraId="62BA05D8" w14:textId="77777777">
            <w:pPr>
              <w:shd w:val="clear" w:color="auto" w:fill="FFFFFF"/>
              <w:autoSpaceDE w:val="0"/>
              <w:autoSpaceDN w:val="0"/>
              <w:adjustRightInd w:val="0"/>
              <w:rPr>
                <w:rFonts w:asciiTheme="minorHAnsi" w:hAnsiTheme="minorHAnsi" w:cstheme="minorHAnsi"/>
                <w:sz w:val="22"/>
                <w:szCs w:val="22"/>
                <w:lang w:val="it-IT"/>
              </w:rPr>
            </w:pPr>
            <w:r w:rsidRPr="00DF6F11">
              <w:rPr>
                <w:rFonts w:asciiTheme="minorHAnsi" w:hAnsiTheme="minorHAnsi" w:cstheme="minorHAnsi"/>
                <w:sz w:val="22"/>
                <w:szCs w:val="22"/>
                <w:lang w:val="it-IT"/>
              </w:rPr>
              <w:t>Preg</w:t>
            </w:r>
            <w:r w:rsidRPr="00DF6F11">
              <w:rPr>
                <w:rFonts w:eastAsia="Times New Roman" w:asciiTheme="minorHAnsi" w:hAnsiTheme="minorHAnsi" w:cstheme="minorHAnsi"/>
                <w:sz w:val="22"/>
                <w:szCs w:val="22"/>
                <w:lang w:val="it-IT"/>
              </w:rPr>
              <w:t>ătire seminarii / laboratoare</w:t>
            </w:r>
            <w:r w:rsidRPr="00DF6F11" w:rsidR="005E1B5B">
              <w:rPr>
                <w:rFonts w:eastAsia="Times New Roman" w:asciiTheme="minorHAnsi" w:hAnsiTheme="minorHAnsi" w:cstheme="minorHAnsi"/>
                <w:sz w:val="22"/>
                <w:szCs w:val="22"/>
                <w:lang w:val="it-IT"/>
              </w:rPr>
              <w:t>,</w:t>
            </w:r>
            <w:r w:rsidRPr="00DF6F11">
              <w:rPr>
                <w:rFonts w:eastAsia="Times New Roman" w:asciiTheme="minorHAnsi" w:hAnsiTheme="minorHAnsi" w:cstheme="minorHAnsi"/>
                <w:sz w:val="22"/>
                <w:szCs w:val="22"/>
                <w:lang w:val="it-IT"/>
              </w:rPr>
              <w:t xml:space="preserve"> </w:t>
            </w:r>
            <w:r w:rsidRPr="00DF6F11" w:rsidR="005E1B5B">
              <w:rPr>
                <w:rFonts w:eastAsia="Times New Roman" w:asciiTheme="minorHAnsi" w:hAnsiTheme="minorHAnsi" w:cstheme="minorHAnsi"/>
                <w:sz w:val="22"/>
                <w:szCs w:val="22"/>
                <w:lang w:val="it-IT"/>
              </w:rPr>
              <w:t>t</w:t>
            </w:r>
            <w:r w:rsidRPr="00DF6F11">
              <w:rPr>
                <w:rFonts w:eastAsia="Times New Roman" w:asciiTheme="minorHAnsi" w:hAnsiTheme="minorHAnsi" w:cstheme="minorHAnsi"/>
                <w:sz w:val="22"/>
                <w:szCs w:val="22"/>
                <w:lang w:val="it-IT"/>
              </w:rPr>
              <w:t>eme</w:t>
            </w:r>
            <w:r w:rsidRPr="00DF6F11" w:rsidR="005E1B5B">
              <w:rPr>
                <w:rFonts w:eastAsia="Times New Roman" w:asciiTheme="minorHAnsi" w:hAnsiTheme="minorHAnsi" w:cstheme="minorHAnsi"/>
                <w:sz w:val="22"/>
                <w:szCs w:val="22"/>
                <w:lang w:val="it-IT"/>
              </w:rPr>
              <w:t>,</w:t>
            </w:r>
            <w:r w:rsidRPr="00DF6F11">
              <w:rPr>
                <w:rFonts w:eastAsia="Times New Roman" w:asciiTheme="minorHAnsi" w:hAnsiTheme="minorHAnsi" w:cstheme="minorHAnsi"/>
                <w:sz w:val="22"/>
                <w:szCs w:val="22"/>
                <w:lang w:val="it-IT"/>
              </w:rPr>
              <w:t xml:space="preserve"> referate, portofolii </w:t>
            </w:r>
            <w:r w:rsidRPr="00DF6F11" w:rsidR="005E1B5B">
              <w:rPr>
                <w:rFonts w:eastAsia="Times New Roman" w:asciiTheme="minorHAnsi" w:hAnsiTheme="minorHAnsi" w:cstheme="minorHAnsi"/>
                <w:sz w:val="22"/>
                <w:szCs w:val="22"/>
                <w:lang w:val="it-IT"/>
              </w:rPr>
              <w:t>ş</w:t>
            </w:r>
            <w:r w:rsidRPr="00DF6F11">
              <w:rPr>
                <w:rFonts w:eastAsia="Times New Roman" w:asciiTheme="minorHAnsi" w:hAnsiTheme="minorHAnsi" w:cstheme="minorHAnsi"/>
                <w:sz w:val="22"/>
                <w:szCs w:val="22"/>
                <w:lang w:val="it-IT"/>
              </w:rPr>
              <w:t>i eseuri</w:t>
            </w:r>
          </w:p>
        </w:tc>
        <w:tc>
          <w:tcPr>
            <w:tcW w:w="567" w:type="dxa"/>
            <w:tcBorders>
              <w:top w:val="single" w:color="auto" w:sz="6" w:space="0"/>
              <w:bottom w:val="single" w:color="auto" w:sz="6" w:space="0"/>
            </w:tcBorders>
            <w:shd w:val="clear" w:color="auto" w:fill="FFFFFF"/>
          </w:tcPr>
          <w:p w:rsidRPr="00DF6F11" w:rsidR="000117B9" w:rsidP="00FC67DC" w:rsidRDefault="00D20136" w14:paraId="157F1680" w14:textId="5C4C518C">
            <w:pPr>
              <w:shd w:val="clear" w:color="auto" w:fill="FFFFFF"/>
              <w:autoSpaceDE w:val="0"/>
              <w:autoSpaceDN w:val="0"/>
              <w:adjustRightInd w:val="0"/>
              <w:jc w:val="right"/>
              <w:rPr>
                <w:rFonts w:asciiTheme="minorHAnsi" w:hAnsiTheme="minorHAnsi" w:cstheme="minorHAnsi"/>
                <w:sz w:val="22"/>
                <w:szCs w:val="22"/>
                <w:lang w:val="en-US"/>
              </w:rPr>
            </w:pPr>
            <w:r>
              <w:rPr>
                <w:rFonts w:asciiTheme="minorHAnsi" w:hAnsiTheme="minorHAnsi" w:cstheme="minorHAnsi"/>
                <w:sz w:val="22"/>
                <w:szCs w:val="22"/>
                <w:lang w:val="en-US"/>
              </w:rPr>
              <w:t>3</w:t>
            </w:r>
          </w:p>
        </w:tc>
      </w:tr>
      <w:tr w:rsidRPr="00DF6F11" w:rsidR="000117B9" w:rsidTr="000E1E03" w14:paraId="11BDC224" w14:textId="77777777">
        <w:trPr>
          <w:trHeight w:val="324"/>
        </w:trPr>
        <w:tc>
          <w:tcPr>
            <w:tcW w:w="9072" w:type="dxa"/>
            <w:gridSpan w:val="7"/>
            <w:tcBorders>
              <w:top w:val="single" w:color="auto" w:sz="6" w:space="0"/>
              <w:bottom w:val="single" w:color="auto" w:sz="6" w:space="0"/>
            </w:tcBorders>
            <w:shd w:val="clear" w:color="auto" w:fill="FFFFFF"/>
            <w:vAlign w:val="center"/>
          </w:tcPr>
          <w:p w:rsidRPr="00DF6F11" w:rsidR="000117B9" w:rsidP="000E1E03" w:rsidRDefault="000117B9" w14:paraId="4DCBFBA8"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Tutoriat</w:t>
            </w:r>
          </w:p>
        </w:tc>
        <w:tc>
          <w:tcPr>
            <w:tcW w:w="567" w:type="dxa"/>
            <w:tcBorders>
              <w:top w:val="single" w:color="auto" w:sz="6" w:space="0"/>
              <w:bottom w:val="single" w:color="auto" w:sz="6" w:space="0"/>
            </w:tcBorders>
            <w:shd w:val="clear" w:color="auto" w:fill="FFFFFF"/>
          </w:tcPr>
          <w:p w:rsidRPr="00DF6F11" w:rsidR="000117B9" w:rsidP="00F7111C" w:rsidRDefault="00D20136" w14:paraId="258245D5" w14:textId="76E15A32">
            <w:pPr>
              <w:shd w:val="clear" w:color="auto" w:fill="FFFFFF"/>
              <w:autoSpaceDE w:val="0"/>
              <w:autoSpaceDN w:val="0"/>
              <w:adjustRightInd w:val="0"/>
              <w:jc w:val="right"/>
              <w:rPr>
                <w:rFonts w:asciiTheme="minorHAnsi" w:hAnsiTheme="minorHAnsi" w:cstheme="minorHAnsi"/>
                <w:sz w:val="22"/>
                <w:szCs w:val="22"/>
                <w:lang w:val="en-US"/>
              </w:rPr>
            </w:pPr>
            <w:r>
              <w:rPr>
                <w:rFonts w:asciiTheme="minorHAnsi" w:hAnsiTheme="minorHAnsi" w:cstheme="minorHAnsi"/>
                <w:sz w:val="22"/>
                <w:szCs w:val="22"/>
                <w:lang w:val="en-US"/>
              </w:rPr>
              <w:t>1</w:t>
            </w:r>
          </w:p>
        </w:tc>
      </w:tr>
      <w:tr w:rsidRPr="00DF6F11" w:rsidR="000117B9" w:rsidTr="000E1E03" w14:paraId="3A82345A" w14:textId="77777777">
        <w:trPr>
          <w:trHeight w:val="312"/>
        </w:trPr>
        <w:tc>
          <w:tcPr>
            <w:tcW w:w="9072" w:type="dxa"/>
            <w:gridSpan w:val="7"/>
            <w:tcBorders>
              <w:top w:val="single" w:color="auto" w:sz="6" w:space="0"/>
              <w:bottom w:val="single" w:color="auto" w:sz="6" w:space="0"/>
            </w:tcBorders>
            <w:shd w:val="clear" w:color="auto" w:fill="FFFFFF"/>
            <w:vAlign w:val="center"/>
          </w:tcPr>
          <w:p w:rsidRPr="00DF6F11" w:rsidR="000117B9" w:rsidP="000E1E03" w:rsidRDefault="000117B9" w14:paraId="37CD96AD"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Examin</w:t>
            </w:r>
            <w:r w:rsidRPr="00DF6F11">
              <w:rPr>
                <w:rFonts w:eastAsia="Times New Roman" w:asciiTheme="minorHAnsi" w:hAnsiTheme="minorHAnsi" w:cstheme="minorHAnsi"/>
                <w:sz w:val="22"/>
                <w:szCs w:val="22"/>
                <w:lang w:val="en-US"/>
              </w:rPr>
              <w:t>ări</w:t>
            </w:r>
          </w:p>
        </w:tc>
        <w:tc>
          <w:tcPr>
            <w:tcW w:w="567" w:type="dxa"/>
            <w:tcBorders>
              <w:top w:val="single" w:color="auto" w:sz="6" w:space="0"/>
              <w:bottom w:val="single" w:color="auto" w:sz="6" w:space="0"/>
            </w:tcBorders>
            <w:shd w:val="clear" w:color="auto" w:fill="FFFFFF"/>
          </w:tcPr>
          <w:p w:rsidRPr="00DF6F11" w:rsidR="000117B9" w:rsidP="00F7111C" w:rsidRDefault="00D20136" w14:paraId="651A3C25" w14:textId="3E4E3769">
            <w:pPr>
              <w:shd w:val="clear" w:color="auto" w:fill="FFFFFF"/>
              <w:autoSpaceDE w:val="0"/>
              <w:autoSpaceDN w:val="0"/>
              <w:adjustRightInd w:val="0"/>
              <w:jc w:val="right"/>
              <w:rPr>
                <w:rFonts w:asciiTheme="minorHAnsi" w:hAnsiTheme="minorHAnsi" w:cstheme="minorHAnsi"/>
                <w:sz w:val="22"/>
                <w:szCs w:val="22"/>
                <w:lang w:val="en-US"/>
              </w:rPr>
            </w:pPr>
            <w:r>
              <w:rPr>
                <w:rFonts w:asciiTheme="minorHAnsi" w:hAnsiTheme="minorHAnsi" w:cstheme="minorHAnsi"/>
                <w:sz w:val="22"/>
                <w:szCs w:val="22"/>
                <w:lang w:val="en-US"/>
              </w:rPr>
              <w:t>2</w:t>
            </w:r>
          </w:p>
        </w:tc>
      </w:tr>
      <w:tr w:rsidRPr="00DF6F11" w:rsidR="000117B9" w:rsidTr="000E1E03" w14:paraId="36C94A52" w14:textId="77777777">
        <w:trPr>
          <w:trHeight w:val="312"/>
        </w:trPr>
        <w:tc>
          <w:tcPr>
            <w:tcW w:w="9072" w:type="dxa"/>
            <w:gridSpan w:val="7"/>
            <w:tcBorders>
              <w:top w:val="single" w:color="auto" w:sz="6" w:space="0"/>
              <w:bottom w:val="single" w:color="auto" w:sz="12" w:space="0"/>
            </w:tcBorders>
            <w:shd w:val="clear" w:color="auto" w:fill="FFFFFF"/>
            <w:vAlign w:val="center"/>
          </w:tcPr>
          <w:p w:rsidRPr="00DF6F11" w:rsidR="000117B9" w:rsidP="000E1E03" w:rsidRDefault="000117B9" w14:paraId="301F4387"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Alte activit</w:t>
            </w:r>
            <w:r w:rsidRPr="00DF6F11">
              <w:rPr>
                <w:rFonts w:eastAsia="Times New Roman" w:asciiTheme="minorHAnsi" w:hAnsiTheme="minorHAnsi" w:cstheme="minorHAnsi"/>
                <w:sz w:val="22"/>
                <w:szCs w:val="22"/>
                <w:lang w:val="en-US"/>
              </w:rPr>
              <w:t>ăţi...................................</w:t>
            </w:r>
          </w:p>
        </w:tc>
        <w:tc>
          <w:tcPr>
            <w:tcW w:w="567" w:type="dxa"/>
            <w:tcBorders>
              <w:top w:val="single" w:color="auto" w:sz="6" w:space="0"/>
              <w:bottom w:val="single" w:color="auto" w:sz="12" w:space="0"/>
            </w:tcBorders>
            <w:shd w:val="clear" w:color="auto" w:fill="FFFFFF"/>
          </w:tcPr>
          <w:p w:rsidRPr="00DF6F11" w:rsidR="000117B9" w:rsidP="00F7111C" w:rsidRDefault="000117B9" w14:paraId="3A6E5BEC" w14:textId="77777777">
            <w:pPr>
              <w:shd w:val="clear" w:color="auto" w:fill="FFFFFF"/>
              <w:autoSpaceDE w:val="0"/>
              <w:autoSpaceDN w:val="0"/>
              <w:adjustRightInd w:val="0"/>
              <w:jc w:val="right"/>
              <w:rPr>
                <w:rFonts w:asciiTheme="minorHAnsi" w:hAnsiTheme="minorHAnsi" w:cstheme="minorHAnsi"/>
                <w:sz w:val="22"/>
                <w:szCs w:val="22"/>
                <w:lang w:val="en-US"/>
              </w:rPr>
            </w:pPr>
          </w:p>
        </w:tc>
      </w:tr>
      <w:tr w:rsidRPr="00DF6F11" w:rsidR="00750A7A" w:rsidTr="000E1E03" w14:paraId="5B4F1E9C" w14:textId="77777777">
        <w:trPr>
          <w:gridAfter w:val="4"/>
          <w:wAfter w:w="5462" w:type="dxa"/>
          <w:trHeight w:val="348"/>
        </w:trPr>
        <w:tc>
          <w:tcPr>
            <w:tcW w:w="3435" w:type="dxa"/>
            <w:tcBorders>
              <w:top w:val="single" w:color="auto" w:sz="12" w:space="0"/>
              <w:bottom w:val="single" w:color="auto" w:sz="6" w:space="0"/>
            </w:tcBorders>
            <w:shd w:val="clear" w:color="auto" w:fill="D9D9D9" w:themeFill="background1" w:themeFillShade="D9"/>
            <w:vAlign w:val="center"/>
          </w:tcPr>
          <w:p w:rsidRPr="00DF6F11" w:rsidR="00750A7A" w:rsidP="000E1E03" w:rsidRDefault="00750A7A" w14:paraId="6335009B" w14:textId="77777777">
            <w:pPr>
              <w:shd w:val="clear" w:color="auto" w:fill="E0E0E0"/>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3.7 Total ore studiu individual</w:t>
            </w:r>
          </w:p>
        </w:tc>
        <w:tc>
          <w:tcPr>
            <w:tcW w:w="742" w:type="dxa"/>
            <w:gridSpan w:val="3"/>
            <w:tcBorders>
              <w:top w:val="single" w:color="auto" w:sz="12" w:space="0"/>
              <w:bottom w:val="single" w:color="auto" w:sz="6" w:space="0"/>
            </w:tcBorders>
            <w:shd w:val="clear" w:color="auto" w:fill="D9D9D9" w:themeFill="background1" w:themeFillShade="D9"/>
            <w:vAlign w:val="center"/>
          </w:tcPr>
          <w:p w:rsidRPr="00DF6F11" w:rsidR="00750A7A" w:rsidP="000E1E03" w:rsidRDefault="00B11037" w14:paraId="03652BD4" w14:textId="59B08BBD">
            <w:pPr>
              <w:shd w:val="clear" w:color="auto" w:fill="E0E0E0"/>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lang w:val="en-US"/>
              </w:rPr>
              <w:t>22</w:t>
            </w:r>
          </w:p>
        </w:tc>
      </w:tr>
      <w:tr w:rsidRPr="00DF6F11" w:rsidR="00750A7A" w:rsidTr="000E1E03" w14:paraId="673EE452" w14:textId="77777777">
        <w:trPr>
          <w:gridAfter w:val="4"/>
          <w:wAfter w:w="5462" w:type="dxa"/>
          <w:trHeight w:val="324"/>
        </w:trPr>
        <w:tc>
          <w:tcPr>
            <w:tcW w:w="3435" w:type="dxa"/>
            <w:tcBorders>
              <w:top w:val="single" w:color="auto" w:sz="6" w:space="0"/>
              <w:bottom w:val="single" w:color="auto" w:sz="6" w:space="0"/>
            </w:tcBorders>
            <w:shd w:val="clear" w:color="auto" w:fill="D9D9D9" w:themeFill="background1" w:themeFillShade="D9"/>
            <w:vAlign w:val="center"/>
          </w:tcPr>
          <w:p w:rsidRPr="00DF6F11" w:rsidR="00750A7A" w:rsidP="000E1E03" w:rsidRDefault="00750A7A" w14:paraId="0556222A" w14:textId="77777777">
            <w:pPr>
              <w:shd w:val="clear" w:color="auto" w:fill="E0E0E0"/>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3.8 Total ore pe semestru</w:t>
            </w:r>
          </w:p>
        </w:tc>
        <w:tc>
          <w:tcPr>
            <w:tcW w:w="742" w:type="dxa"/>
            <w:gridSpan w:val="3"/>
            <w:tcBorders>
              <w:top w:val="single" w:color="auto" w:sz="6" w:space="0"/>
              <w:bottom w:val="single" w:color="auto" w:sz="6" w:space="0"/>
            </w:tcBorders>
            <w:shd w:val="clear" w:color="auto" w:fill="D9D9D9" w:themeFill="background1" w:themeFillShade="D9"/>
            <w:vAlign w:val="center"/>
          </w:tcPr>
          <w:p w:rsidRPr="00DF6F11" w:rsidR="00750A7A" w:rsidP="000E1E03" w:rsidRDefault="00B11037" w14:paraId="5469506A" w14:textId="0D437A64">
            <w:pPr>
              <w:shd w:val="clear" w:color="auto" w:fill="E0E0E0"/>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lang w:val="en-US"/>
              </w:rPr>
              <w:t>50</w:t>
            </w:r>
          </w:p>
        </w:tc>
      </w:tr>
      <w:tr w:rsidRPr="00DF6F11" w:rsidR="00750A7A" w:rsidTr="000E1E03" w14:paraId="22CC024D" w14:textId="77777777">
        <w:trPr>
          <w:gridAfter w:val="4"/>
          <w:wAfter w:w="5462" w:type="dxa"/>
          <w:trHeight w:val="324"/>
        </w:trPr>
        <w:tc>
          <w:tcPr>
            <w:tcW w:w="3435" w:type="dxa"/>
            <w:tcBorders>
              <w:top w:val="single" w:color="auto" w:sz="6" w:space="0"/>
              <w:bottom w:val="single" w:color="auto" w:sz="12" w:space="0"/>
            </w:tcBorders>
            <w:shd w:val="clear" w:color="auto" w:fill="D9D9D9" w:themeFill="background1" w:themeFillShade="D9"/>
            <w:vAlign w:val="center"/>
          </w:tcPr>
          <w:p w:rsidRPr="00DF6F11" w:rsidR="00750A7A" w:rsidP="000E1E03" w:rsidRDefault="00750A7A" w14:paraId="72CA1A9E" w14:textId="77777777">
            <w:pPr>
              <w:shd w:val="clear" w:color="auto" w:fill="E0E0E0"/>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3.9 Numărul de credite</w:t>
            </w:r>
          </w:p>
        </w:tc>
        <w:tc>
          <w:tcPr>
            <w:tcW w:w="742" w:type="dxa"/>
            <w:gridSpan w:val="3"/>
            <w:tcBorders>
              <w:top w:val="single" w:color="auto" w:sz="6" w:space="0"/>
              <w:bottom w:val="single" w:color="auto" w:sz="12" w:space="0"/>
            </w:tcBorders>
            <w:shd w:val="clear" w:color="auto" w:fill="D9D9D9" w:themeFill="background1" w:themeFillShade="D9"/>
            <w:vAlign w:val="center"/>
          </w:tcPr>
          <w:p w:rsidRPr="00DF6F11" w:rsidR="00750A7A" w:rsidP="000E1E03" w:rsidRDefault="00B11037" w14:paraId="4E6C10C4" w14:textId="70BB0253">
            <w:pPr>
              <w:shd w:val="clear" w:color="auto" w:fill="E0E0E0"/>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lang w:val="en-US"/>
              </w:rPr>
              <w:t>2</w:t>
            </w:r>
          </w:p>
        </w:tc>
      </w:tr>
    </w:tbl>
    <w:p w:rsidRPr="00DF6F11" w:rsidR="00EE0BA5" w:rsidRDefault="00EE0BA5" w14:paraId="07810850" w14:textId="77777777">
      <w:pPr>
        <w:rPr>
          <w:rFonts w:asciiTheme="minorHAnsi" w:hAnsiTheme="minorHAnsi" w:cstheme="minorHAnsi"/>
          <w:sz w:val="22"/>
          <w:szCs w:val="22"/>
          <w:lang w:val="en-US"/>
        </w:rPr>
      </w:pPr>
    </w:p>
    <w:p w:rsidRPr="00EA7EE6" w:rsidR="00EE0BA5" w:rsidRDefault="00EE0BA5" w14:paraId="7C288B59" w14:textId="77777777">
      <w:pPr>
        <w:shd w:val="clear" w:color="auto" w:fill="FFFFFF"/>
        <w:tabs>
          <w:tab w:val="left" w:pos="3064"/>
        </w:tabs>
        <w:autoSpaceDE w:val="0"/>
        <w:autoSpaceDN w:val="0"/>
        <w:adjustRightInd w:val="0"/>
        <w:ind w:left="40"/>
        <w:rPr>
          <w:rFonts w:asciiTheme="minorHAnsi" w:hAnsiTheme="minorHAnsi" w:cstheme="minorHAnsi"/>
          <w:sz w:val="22"/>
          <w:szCs w:val="22"/>
          <w:lang w:val="fr-FR"/>
        </w:rPr>
      </w:pPr>
      <w:r w:rsidRPr="00EA7EE6">
        <w:rPr>
          <w:rFonts w:asciiTheme="minorHAnsi" w:hAnsiTheme="minorHAnsi" w:cstheme="minorHAnsi"/>
          <w:b/>
          <w:bCs/>
          <w:sz w:val="22"/>
          <w:szCs w:val="22"/>
          <w:lang w:val="fr-FR"/>
        </w:rPr>
        <w:t>4. Precondi</w:t>
      </w:r>
      <w:r w:rsidRPr="00EA7EE6">
        <w:rPr>
          <w:rFonts w:eastAsia="Times New Roman" w:asciiTheme="minorHAnsi" w:hAnsiTheme="minorHAnsi" w:cstheme="minorHAnsi"/>
          <w:b/>
          <w:bCs/>
          <w:sz w:val="22"/>
          <w:szCs w:val="22"/>
          <w:lang w:val="fr-FR"/>
        </w:rPr>
        <w:t>ţii</w:t>
      </w:r>
      <w:r w:rsidRPr="00EA7EE6">
        <w:rPr>
          <w:rFonts w:eastAsia="Times New Roman" w:asciiTheme="minorHAnsi" w:hAnsiTheme="minorHAnsi" w:cstheme="minorHAnsi"/>
          <w:sz w:val="22"/>
          <w:szCs w:val="22"/>
          <w:lang w:val="fr-FR"/>
        </w:rPr>
        <w:t xml:space="preserve"> (acolo unde</w:t>
      </w:r>
      <w:r w:rsidRPr="00EA7EE6" w:rsidR="00755D78">
        <w:rPr>
          <w:rFonts w:asciiTheme="minorHAnsi" w:hAnsiTheme="minorHAnsi" w:cstheme="minorHAnsi"/>
          <w:sz w:val="22"/>
          <w:szCs w:val="22"/>
          <w:lang w:val="fr-FR"/>
        </w:rPr>
        <w:t xml:space="preserve"> </w:t>
      </w:r>
      <w:r w:rsidRPr="00EA7EE6">
        <w:rPr>
          <w:rFonts w:asciiTheme="minorHAnsi" w:hAnsiTheme="minorHAnsi" w:cstheme="minorHAnsi"/>
          <w:sz w:val="22"/>
          <w:szCs w:val="22"/>
          <w:lang w:val="fr-FR"/>
        </w:rPr>
        <w:t>este cazul)</w:t>
      </w:r>
    </w:p>
    <w:tbl>
      <w:tblPr>
        <w:tblW w:w="0" w:type="auto"/>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2328"/>
        <w:gridCol w:w="7311"/>
      </w:tblGrid>
      <w:tr w:rsidRPr="00DF6F11" w:rsidR="00755D78" w:rsidTr="000E1E03" w14:paraId="6770A259" w14:textId="77777777">
        <w:trPr>
          <w:trHeight w:val="309"/>
        </w:trPr>
        <w:tc>
          <w:tcPr>
            <w:tcW w:w="2328" w:type="dxa"/>
            <w:shd w:val="clear" w:color="auto" w:fill="FFFFFF"/>
            <w:vAlign w:val="center"/>
          </w:tcPr>
          <w:p w:rsidRPr="00DF6F11" w:rsidR="00755D78" w:rsidP="000E1E03" w:rsidRDefault="00755D78" w14:paraId="3A76CE91"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4.1 de curriculum</w:t>
            </w:r>
          </w:p>
        </w:tc>
        <w:tc>
          <w:tcPr>
            <w:tcW w:w="7311" w:type="dxa"/>
            <w:shd w:val="clear" w:color="auto" w:fill="FFFFFF"/>
            <w:vAlign w:val="center"/>
          </w:tcPr>
          <w:p w:rsidRPr="00DF6F11" w:rsidR="00755D78" w:rsidRDefault="00C10AC6" w14:paraId="7ADF669E" w14:textId="5F2045E9">
            <w:pPr>
              <w:shd w:val="clear" w:color="auto" w:fill="FFFFFF"/>
              <w:autoSpaceDE w:val="0"/>
              <w:autoSpaceDN w:val="0"/>
              <w:adjustRightInd w:val="0"/>
              <w:rPr>
                <w:rFonts w:asciiTheme="minorHAnsi" w:hAnsiTheme="minorHAnsi" w:cstheme="minorHAnsi"/>
                <w:sz w:val="22"/>
                <w:szCs w:val="22"/>
                <w:lang w:val="en-US"/>
              </w:rPr>
            </w:pPr>
            <w:r>
              <w:rPr>
                <w:rFonts w:ascii="Arial Narrow" w:hAnsi="Arial Narrow" w:cs="Arial Narrow"/>
                <w:sz w:val="20"/>
                <w:szCs w:val="20"/>
                <w:lang w:val="it-IT"/>
              </w:rPr>
              <w:t>Matematici (sem 1, 2), Mecanică I, Mecanică II, Rezistenta materialelor I</w:t>
            </w:r>
          </w:p>
        </w:tc>
      </w:tr>
      <w:tr w:rsidRPr="00DF6F11" w:rsidR="00755D78" w:rsidTr="000E1E03" w14:paraId="4AF6750F" w14:textId="77777777">
        <w:trPr>
          <w:trHeight w:val="377"/>
        </w:trPr>
        <w:tc>
          <w:tcPr>
            <w:tcW w:w="2328" w:type="dxa"/>
            <w:shd w:val="clear" w:color="auto" w:fill="FFFFFF"/>
            <w:vAlign w:val="center"/>
          </w:tcPr>
          <w:p w:rsidRPr="00DF6F11" w:rsidR="00755D78" w:rsidP="000E1E03" w:rsidRDefault="00755D78" w14:paraId="67112059" w14:textId="77777777">
            <w:pPr>
              <w:shd w:val="clear" w:color="auto" w:fill="FFFFFF"/>
              <w:autoSpaceDE w:val="0"/>
              <w:autoSpaceDN w:val="0"/>
              <w:adjustRightInd w:val="0"/>
              <w:rPr>
                <w:rFonts w:eastAsia="Times New Roman" w:asciiTheme="minorHAnsi" w:hAnsiTheme="minorHAnsi" w:cstheme="minorHAnsi"/>
                <w:sz w:val="22"/>
                <w:szCs w:val="22"/>
                <w:lang w:val="en-US"/>
              </w:rPr>
            </w:pPr>
            <w:r w:rsidRPr="00DF6F11">
              <w:rPr>
                <w:rFonts w:asciiTheme="minorHAnsi" w:hAnsiTheme="minorHAnsi" w:cstheme="minorHAnsi"/>
                <w:sz w:val="22"/>
                <w:szCs w:val="22"/>
                <w:lang w:val="en-US"/>
              </w:rPr>
              <w:t>4.2 de competen</w:t>
            </w:r>
            <w:r w:rsidRPr="00DF6F11">
              <w:rPr>
                <w:rFonts w:eastAsia="Times New Roman" w:asciiTheme="minorHAnsi" w:hAnsiTheme="minorHAnsi" w:cstheme="minorHAnsi"/>
                <w:sz w:val="22"/>
                <w:szCs w:val="22"/>
                <w:lang w:val="en-US"/>
              </w:rPr>
              <w:t>ţe</w:t>
            </w:r>
          </w:p>
        </w:tc>
        <w:tc>
          <w:tcPr>
            <w:tcW w:w="7311" w:type="dxa"/>
            <w:shd w:val="clear" w:color="auto" w:fill="FFFFFF"/>
            <w:vAlign w:val="center"/>
          </w:tcPr>
          <w:p w:rsidRPr="00DF6F11" w:rsidR="00755D78" w:rsidRDefault="00FC28A7" w14:paraId="1712E561" w14:textId="15EC0D44">
            <w:pPr>
              <w:shd w:val="clear" w:color="auto" w:fill="FFFFFF"/>
              <w:autoSpaceDE w:val="0"/>
              <w:autoSpaceDN w:val="0"/>
              <w:adjustRightInd w:val="0"/>
              <w:rPr>
                <w:rFonts w:asciiTheme="minorHAnsi" w:hAnsiTheme="minorHAnsi" w:cstheme="minorHAnsi"/>
                <w:sz w:val="22"/>
                <w:szCs w:val="22"/>
                <w:lang w:val="en-US"/>
              </w:rPr>
            </w:pPr>
            <w:r>
              <w:rPr>
                <w:rFonts w:ascii="Arial Narrow" w:hAnsi="Arial Narrow" w:cs="Arial Narrow"/>
                <w:sz w:val="20"/>
                <w:szCs w:val="20"/>
              </w:rPr>
              <w:t>Matematic</w:t>
            </w:r>
            <w:r w:rsidR="00C10AC6">
              <w:rPr>
                <w:rFonts w:ascii="Arial Narrow" w:hAnsi="Arial Narrow" w:cs="Arial Narrow"/>
                <w:sz w:val="20"/>
                <w:szCs w:val="20"/>
              </w:rPr>
              <w:t>i speciale</w:t>
            </w:r>
          </w:p>
        </w:tc>
      </w:tr>
    </w:tbl>
    <w:p w:rsidRPr="00DF6F11" w:rsidR="00741B87" w:rsidRDefault="00741B87" w14:paraId="6BF58A7A" w14:textId="77777777">
      <w:pPr>
        <w:rPr>
          <w:rFonts w:asciiTheme="minorHAnsi" w:hAnsiTheme="minorHAnsi" w:cstheme="minorHAnsi"/>
          <w:sz w:val="22"/>
          <w:szCs w:val="22"/>
          <w:lang w:val="en-US"/>
        </w:rPr>
      </w:pPr>
    </w:p>
    <w:p w:rsidRPr="00EA7EE6" w:rsidR="00EE0BA5" w:rsidP="00EE0BA5" w:rsidRDefault="00EE0BA5" w14:paraId="45CE55D8" w14:textId="77777777">
      <w:pPr>
        <w:shd w:val="clear" w:color="auto" w:fill="FFFFFF"/>
        <w:tabs>
          <w:tab w:val="left" w:pos="3064"/>
        </w:tabs>
        <w:autoSpaceDE w:val="0"/>
        <w:autoSpaceDN w:val="0"/>
        <w:adjustRightInd w:val="0"/>
        <w:rPr>
          <w:rFonts w:asciiTheme="minorHAnsi" w:hAnsiTheme="minorHAnsi" w:cstheme="minorHAnsi"/>
          <w:sz w:val="22"/>
          <w:szCs w:val="22"/>
          <w:lang w:val="fr-FR"/>
        </w:rPr>
      </w:pPr>
      <w:r w:rsidRPr="00EA7EE6">
        <w:rPr>
          <w:rFonts w:asciiTheme="minorHAnsi" w:hAnsiTheme="minorHAnsi" w:cstheme="minorHAnsi"/>
          <w:b/>
          <w:bCs/>
          <w:sz w:val="22"/>
          <w:szCs w:val="22"/>
          <w:lang w:val="fr-FR"/>
        </w:rPr>
        <w:t>5. Condi</w:t>
      </w:r>
      <w:r w:rsidRPr="00EA7EE6">
        <w:rPr>
          <w:rFonts w:eastAsia="Times New Roman" w:asciiTheme="minorHAnsi" w:hAnsiTheme="minorHAnsi" w:cstheme="minorHAnsi"/>
          <w:b/>
          <w:bCs/>
          <w:sz w:val="22"/>
          <w:szCs w:val="22"/>
          <w:lang w:val="fr-FR"/>
        </w:rPr>
        <w:t>ţii</w:t>
      </w:r>
      <w:r w:rsidRPr="00EA7EE6">
        <w:rPr>
          <w:rFonts w:eastAsia="Times New Roman" w:asciiTheme="minorHAnsi" w:hAnsiTheme="minorHAnsi" w:cstheme="minorHAnsi"/>
          <w:sz w:val="22"/>
          <w:szCs w:val="22"/>
          <w:lang w:val="fr-FR"/>
        </w:rPr>
        <w:t xml:space="preserve"> (acolo unde est</w:t>
      </w:r>
      <w:r w:rsidRPr="00EA7EE6">
        <w:rPr>
          <w:rFonts w:asciiTheme="minorHAnsi" w:hAnsiTheme="minorHAnsi" w:cstheme="minorHAnsi"/>
          <w:sz w:val="22"/>
          <w:szCs w:val="22"/>
          <w:lang w:val="fr-FR"/>
        </w:rPr>
        <w:t>e cazul)</w:t>
      </w:r>
    </w:p>
    <w:tbl>
      <w:tblPr>
        <w:tblW w:w="0" w:type="auto"/>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4111"/>
        <w:gridCol w:w="5528"/>
      </w:tblGrid>
      <w:tr w:rsidRPr="00DF6F11" w:rsidR="00755D78" w:rsidTr="00DF2098" w14:paraId="6ADFF224" w14:textId="77777777">
        <w:trPr>
          <w:trHeight w:val="321"/>
        </w:trPr>
        <w:tc>
          <w:tcPr>
            <w:tcW w:w="4111" w:type="dxa"/>
            <w:shd w:val="clear" w:color="auto" w:fill="FFFFFF"/>
            <w:vAlign w:val="center"/>
          </w:tcPr>
          <w:p w:rsidRPr="00DF6F11" w:rsidR="00755D78" w:rsidP="00DF2098" w:rsidRDefault="00755D78" w14:paraId="17C00C20" w14:textId="77777777">
            <w:pPr>
              <w:shd w:val="clear" w:color="auto" w:fill="FFFFFF"/>
              <w:autoSpaceDE w:val="0"/>
              <w:autoSpaceDN w:val="0"/>
              <w:adjustRightInd w:val="0"/>
              <w:rPr>
                <w:rFonts w:eastAsia="Times New Roman" w:asciiTheme="minorHAnsi" w:hAnsiTheme="minorHAnsi" w:cstheme="minorHAnsi"/>
                <w:sz w:val="22"/>
                <w:szCs w:val="22"/>
                <w:lang w:val="en-US"/>
              </w:rPr>
            </w:pPr>
            <w:r w:rsidRPr="00DF6F11">
              <w:rPr>
                <w:rFonts w:asciiTheme="minorHAnsi" w:hAnsiTheme="minorHAnsi" w:cstheme="minorHAnsi"/>
                <w:sz w:val="22"/>
                <w:szCs w:val="22"/>
                <w:lang w:val="en-US"/>
              </w:rPr>
              <w:t>5.1. de desf</w:t>
            </w:r>
            <w:r w:rsidRPr="00DF6F11">
              <w:rPr>
                <w:rFonts w:eastAsia="Times New Roman" w:asciiTheme="minorHAnsi" w:hAnsiTheme="minorHAnsi" w:cstheme="minorHAnsi"/>
                <w:sz w:val="22"/>
                <w:szCs w:val="22"/>
                <w:lang w:val="en-US"/>
              </w:rPr>
              <w:t>ăşurare a cursului</w:t>
            </w:r>
          </w:p>
        </w:tc>
        <w:tc>
          <w:tcPr>
            <w:tcW w:w="5528" w:type="dxa"/>
            <w:shd w:val="clear" w:color="auto" w:fill="FFFFFF"/>
            <w:vAlign w:val="center"/>
          </w:tcPr>
          <w:p w:rsidRPr="00DF6F11" w:rsidR="00755D78" w:rsidP="00DF2098" w:rsidRDefault="003015E9" w14:paraId="3D9DD422" w14:textId="77777777">
            <w:pPr>
              <w:shd w:val="clear" w:color="auto" w:fill="FFFFFF"/>
              <w:autoSpaceDE w:val="0"/>
              <w:autoSpaceDN w:val="0"/>
              <w:adjustRightInd w:val="0"/>
              <w:rPr>
                <w:rFonts w:asciiTheme="minorHAnsi" w:hAnsiTheme="minorHAnsi" w:cstheme="minorHAnsi"/>
                <w:sz w:val="22"/>
                <w:szCs w:val="22"/>
                <w:lang w:val="en-US"/>
              </w:rPr>
            </w:pPr>
            <w:r>
              <w:rPr>
                <w:rFonts w:ascii="Arial Narrow" w:hAnsi="Arial Narrow" w:cs="Arial Narrow"/>
                <w:sz w:val="22"/>
                <w:szCs w:val="22"/>
                <w:lang w:val="es-ES"/>
              </w:rPr>
              <w:t>Prezenţa la curs este obligatorie</w:t>
            </w:r>
            <w:r w:rsidR="00BD2B1C">
              <w:rPr>
                <w:rFonts w:ascii="Arial Narrow" w:hAnsi="Arial Narrow" w:cs="Arial Narrow"/>
                <w:sz w:val="22"/>
                <w:szCs w:val="22"/>
                <w:lang w:val="es-ES"/>
              </w:rPr>
              <w:t xml:space="preserve"> 80%</w:t>
            </w:r>
          </w:p>
        </w:tc>
      </w:tr>
      <w:tr w:rsidRPr="00DF6F11" w:rsidR="00755D78" w:rsidTr="00DF2098" w14:paraId="692D679B" w14:textId="77777777">
        <w:trPr>
          <w:trHeight w:val="660"/>
        </w:trPr>
        <w:tc>
          <w:tcPr>
            <w:tcW w:w="4111" w:type="dxa"/>
            <w:shd w:val="clear" w:color="auto" w:fill="FFFFFF"/>
            <w:vAlign w:val="center"/>
          </w:tcPr>
          <w:p w:rsidRPr="00EA7EE6" w:rsidR="00755D78" w:rsidP="00DF2098" w:rsidRDefault="00755D78" w14:paraId="2C594E75" w14:textId="77777777">
            <w:pPr>
              <w:shd w:val="clear" w:color="auto" w:fill="FFFFFF"/>
              <w:autoSpaceDE w:val="0"/>
              <w:autoSpaceDN w:val="0"/>
              <w:adjustRightInd w:val="0"/>
              <w:rPr>
                <w:rFonts w:eastAsia="Times New Roman" w:asciiTheme="minorHAnsi" w:hAnsiTheme="minorHAnsi" w:cstheme="minorHAnsi"/>
                <w:sz w:val="22"/>
                <w:szCs w:val="22"/>
                <w:lang w:val="fr-FR"/>
              </w:rPr>
            </w:pPr>
            <w:r w:rsidRPr="00EA7EE6">
              <w:rPr>
                <w:rFonts w:asciiTheme="minorHAnsi" w:hAnsiTheme="minorHAnsi" w:cstheme="minorHAnsi"/>
                <w:sz w:val="22"/>
                <w:szCs w:val="22"/>
                <w:lang w:val="fr-FR"/>
              </w:rPr>
              <w:t>5.2. de desf</w:t>
            </w:r>
            <w:r w:rsidRPr="00EA7EE6">
              <w:rPr>
                <w:rFonts w:eastAsia="Times New Roman" w:asciiTheme="minorHAnsi" w:hAnsiTheme="minorHAnsi" w:cstheme="minorHAnsi"/>
                <w:sz w:val="22"/>
                <w:szCs w:val="22"/>
                <w:lang w:val="fr-FR"/>
              </w:rPr>
              <w:t>ăşurare a</w:t>
            </w:r>
            <w:r w:rsidRPr="00EA7EE6" w:rsidR="009B41A1">
              <w:rPr>
                <w:rFonts w:eastAsia="Times New Roman" w:asciiTheme="minorHAnsi" w:hAnsiTheme="minorHAnsi" w:cstheme="minorHAnsi"/>
                <w:sz w:val="22"/>
                <w:szCs w:val="22"/>
                <w:lang w:val="fr-FR"/>
              </w:rPr>
              <w:t xml:space="preserve"> </w:t>
            </w:r>
            <w:r w:rsidRPr="00EA7EE6">
              <w:rPr>
                <w:rFonts w:eastAsia="Times New Roman" w:asciiTheme="minorHAnsi" w:hAnsiTheme="minorHAnsi" w:cstheme="minorHAnsi"/>
                <w:sz w:val="22"/>
                <w:szCs w:val="22"/>
                <w:lang w:val="fr-FR"/>
              </w:rPr>
              <w:t>seminarului</w:t>
            </w:r>
            <w:r w:rsidRPr="00EA7EE6" w:rsidR="0000086E">
              <w:rPr>
                <w:rFonts w:eastAsia="Times New Roman" w:asciiTheme="minorHAnsi" w:hAnsiTheme="minorHAnsi" w:cstheme="minorHAnsi"/>
                <w:sz w:val="22"/>
                <w:szCs w:val="22"/>
                <w:lang w:val="fr-FR"/>
              </w:rPr>
              <w:t xml:space="preserve"> </w:t>
            </w:r>
            <w:r w:rsidRPr="00EA7EE6">
              <w:rPr>
                <w:rFonts w:eastAsia="Times New Roman" w:asciiTheme="minorHAnsi" w:hAnsiTheme="minorHAnsi" w:cstheme="minorHAnsi"/>
                <w:sz w:val="22"/>
                <w:szCs w:val="22"/>
                <w:lang w:val="fr-FR"/>
              </w:rPr>
              <w:t>/</w:t>
            </w:r>
            <w:r w:rsidRPr="00EA7EE6" w:rsidR="0000086E">
              <w:rPr>
                <w:rFonts w:eastAsia="Times New Roman" w:asciiTheme="minorHAnsi" w:hAnsiTheme="minorHAnsi" w:cstheme="minorHAnsi"/>
                <w:sz w:val="22"/>
                <w:szCs w:val="22"/>
                <w:lang w:val="fr-FR"/>
              </w:rPr>
              <w:t xml:space="preserve"> </w:t>
            </w:r>
            <w:r w:rsidRPr="00EA7EE6">
              <w:rPr>
                <w:rFonts w:eastAsia="Times New Roman" w:asciiTheme="minorHAnsi" w:hAnsiTheme="minorHAnsi" w:cstheme="minorHAnsi"/>
                <w:sz w:val="22"/>
                <w:szCs w:val="22"/>
                <w:lang w:val="fr-FR"/>
              </w:rPr>
              <w:t>laboratorului</w:t>
            </w:r>
            <w:r w:rsidRPr="00EA7EE6" w:rsidR="00741B87">
              <w:rPr>
                <w:rFonts w:eastAsia="Times New Roman" w:asciiTheme="minorHAnsi" w:hAnsiTheme="minorHAnsi" w:cstheme="minorHAnsi"/>
                <w:sz w:val="22"/>
                <w:szCs w:val="22"/>
                <w:lang w:val="fr-FR"/>
              </w:rPr>
              <w:t xml:space="preserve"> / proiectului</w:t>
            </w:r>
          </w:p>
        </w:tc>
        <w:tc>
          <w:tcPr>
            <w:tcW w:w="5528" w:type="dxa"/>
            <w:shd w:val="clear" w:color="auto" w:fill="FFFFFF"/>
            <w:vAlign w:val="center"/>
          </w:tcPr>
          <w:p w:rsidRPr="00EA7EE6" w:rsidR="00755D78" w:rsidRDefault="003015E9" w14:paraId="7923B03F" w14:textId="31F69380">
            <w:pPr>
              <w:shd w:val="clear" w:color="auto" w:fill="FFFFFF"/>
              <w:autoSpaceDE w:val="0"/>
              <w:autoSpaceDN w:val="0"/>
              <w:adjustRightInd w:val="0"/>
              <w:rPr>
                <w:rFonts w:asciiTheme="minorHAnsi" w:hAnsiTheme="minorHAnsi" w:cstheme="minorHAnsi"/>
                <w:sz w:val="22"/>
                <w:szCs w:val="22"/>
                <w:lang w:val="fr-FR"/>
              </w:rPr>
            </w:pPr>
            <w:r>
              <w:rPr>
                <w:rFonts w:ascii="Arial Narrow" w:hAnsi="Arial Narrow" w:cs="Arial Narrow"/>
                <w:sz w:val="22"/>
                <w:szCs w:val="22"/>
                <w:lang w:val="it-IT"/>
              </w:rPr>
              <w:t xml:space="preserve">Prezenţa la </w:t>
            </w:r>
            <w:r w:rsidR="004E6FCA">
              <w:rPr>
                <w:rFonts w:ascii="Arial Narrow" w:hAnsi="Arial Narrow" w:cs="Arial Narrow"/>
                <w:sz w:val="22"/>
                <w:szCs w:val="22"/>
                <w:lang w:val="it-IT"/>
              </w:rPr>
              <w:t>laborator</w:t>
            </w:r>
            <w:r>
              <w:rPr>
                <w:rFonts w:ascii="Arial Narrow" w:hAnsi="Arial Narrow" w:cs="Arial Narrow"/>
                <w:sz w:val="22"/>
                <w:szCs w:val="22"/>
                <w:lang w:val="it-IT"/>
              </w:rPr>
              <w:t xml:space="preserve"> este obligatorie</w:t>
            </w:r>
            <w:r w:rsidR="00BD2B1C">
              <w:rPr>
                <w:rFonts w:ascii="Arial Narrow" w:hAnsi="Arial Narrow" w:cs="Arial Narrow"/>
                <w:sz w:val="22"/>
                <w:szCs w:val="22"/>
                <w:lang w:val="it-IT"/>
              </w:rPr>
              <w:t xml:space="preserve"> 100%</w:t>
            </w:r>
            <w:r>
              <w:rPr>
                <w:rFonts w:ascii="Arial Narrow" w:hAnsi="Arial Narrow" w:cs="Arial Narrow"/>
                <w:sz w:val="22"/>
                <w:szCs w:val="22"/>
                <w:lang w:val="it-IT"/>
              </w:rPr>
              <w:t xml:space="preserve">. Se </w:t>
            </w:r>
            <w:r w:rsidR="00DB4D04">
              <w:rPr>
                <w:rFonts w:ascii="Arial Narrow" w:hAnsi="Arial Narrow" w:cs="Arial Narrow"/>
                <w:sz w:val="22"/>
                <w:szCs w:val="22"/>
                <w:lang w:val="it-IT"/>
              </w:rPr>
              <w:t>presupune laboratorul citit şi listat materiale tabele de completat cu date experimentale</w:t>
            </w:r>
            <w:r w:rsidR="00BD2B1C">
              <w:rPr>
                <w:rFonts w:ascii="Arial Narrow" w:hAnsi="Arial Narrow" w:cs="Arial Narrow"/>
                <w:sz w:val="22"/>
                <w:szCs w:val="22"/>
                <w:lang w:val="it-IT"/>
              </w:rPr>
              <w:t>.</w:t>
            </w:r>
            <w:r w:rsidR="00DB4D04">
              <w:rPr>
                <w:rFonts w:ascii="Arial Narrow" w:hAnsi="Arial Narrow" w:cs="Arial Narrow"/>
                <w:sz w:val="22"/>
                <w:szCs w:val="22"/>
                <w:lang w:val="it-IT"/>
              </w:rPr>
              <w:t xml:space="preserve"> Dosarul se prezintă la final cu toate calculele făcute explicit la care participă datele experimentale. Sunt prezente şi rezolvări de probleme la tablă. Cadrul didactic prezintă la tablă mersul lucrării şi etapele de desfăşurare ale laboratorului. </w:t>
            </w:r>
          </w:p>
        </w:tc>
      </w:tr>
    </w:tbl>
    <w:p w:rsidRPr="00EA7EE6" w:rsidR="00D90C12" w:rsidP="00EE0BA5" w:rsidRDefault="00D90C12" w14:paraId="0DEC95EE" w14:textId="77777777">
      <w:pPr>
        <w:rPr>
          <w:rFonts w:asciiTheme="minorHAnsi" w:hAnsiTheme="minorHAnsi" w:cstheme="minorHAnsi"/>
          <w:b/>
          <w:bCs/>
          <w:sz w:val="22"/>
          <w:szCs w:val="22"/>
          <w:lang w:val="fr-FR"/>
        </w:rPr>
      </w:pPr>
    </w:p>
    <w:p w:rsidRPr="00EA7EE6" w:rsidR="00D90C12" w:rsidP="00EE0BA5" w:rsidRDefault="00D90C12" w14:paraId="48407F29" w14:textId="77777777">
      <w:pPr>
        <w:rPr>
          <w:rFonts w:asciiTheme="minorHAnsi" w:hAnsiTheme="minorHAnsi" w:cstheme="minorHAnsi"/>
          <w:b/>
          <w:bCs/>
          <w:sz w:val="22"/>
          <w:szCs w:val="22"/>
          <w:lang w:val="fr-FR"/>
        </w:rPr>
      </w:pPr>
    </w:p>
    <w:p w:rsidRPr="00EA7EE6" w:rsidR="00973DB3" w:rsidP="00EE0BA5" w:rsidRDefault="00973DB3" w14:paraId="6D5B2E78" w14:textId="77777777">
      <w:pPr>
        <w:rPr>
          <w:rFonts w:asciiTheme="minorHAnsi" w:hAnsiTheme="minorHAnsi" w:cstheme="minorHAnsi"/>
          <w:b/>
          <w:bCs/>
          <w:sz w:val="22"/>
          <w:szCs w:val="22"/>
          <w:lang w:val="fr-FR"/>
        </w:rPr>
      </w:pPr>
    </w:p>
    <w:p w:rsidRPr="00EA7EE6" w:rsidR="00973DB3" w:rsidP="00EE0BA5" w:rsidRDefault="00973DB3" w14:paraId="5E12A4FB" w14:textId="77777777">
      <w:pPr>
        <w:rPr>
          <w:rFonts w:asciiTheme="minorHAnsi" w:hAnsiTheme="minorHAnsi" w:cstheme="minorHAnsi"/>
          <w:b/>
          <w:bCs/>
          <w:sz w:val="22"/>
          <w:szCs w:val="22"/>
          <w:lang w:val="fr-FR"/>
        </w:rPr>
      </w:pPr>
    </w:p>
    <w:p w:rsidRPr="00DF6F11" w:rsidR="00EE0BA5" w:rsidP="00EE0BA5" w:rsidRDefault="00EE0BA5" w14:paraId="0C5026E6" w14:textId="77777777">
      <w:pPr>
        <w:rPr>
          <w:rFonts w:asciiTheme="minorHAnsi" w:hAnsiTheme="minorHAnsi" w:cstheme="minorHAnsi"/>
          <w:b/>
          <w:bCs/>
          <w:sz w:val="22"/>
          <w:szCs w:val="22"/>
          <w:lang w:val="en-US"/>
        </w:rPr>
      </w:pPr>
      <w:r w:rsidRPr="00DF6F11">
        <w:rPr>
          <w:rFonts w:asciiTheme="minorHAnsi" w:hAnsiTheme="minorHAnsi" w:cstheme="minorHAnsi"/>
          <w:b/>
          <w:bCs/>
          <w:sz w:val="22"/>
          <w:szCs w:val="22"/>
          <w:lang w:val="en-US"/>
        </w:rPr>
        <w:t>6. Competenţele specifice acumulate</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509"/>
        <w:gridCol w:w="8991"/>
      </w:tblGrid>
      <w:tr w:rsidRPr="00DF6F11" w:rsidR="00EE0BA5" w:rsidTr="00AD353F" w14:paraId="7AFE61B2" w14:textId="77777777">
        <w:trPr>
          <w:cantSplit/>
          <w:trHeight w:val="2573"/>
        </w:trPr>
        <w:tc>
          <w:tcPr>
            <w:tcW w:w="509" w:type="dxa"/>
            <w:shd w:val="clear" w:color="auto" w:fill="E0E0E0"/>
            <w:textDirection w:val="btLr"/>
          </w:tcPr>
          <w:p w:rsidRPr="00DF6F11" w:rsidR="00EE0BA5" w:rsidP="003C3715" w:rsidRDefault="00E7567A" w14:paraId="79F106BD" w14:textId="77777777">
            <w:pPr>
              <w:ind w:left="113" w:right="113"/>
              <w:rPr>
                <w:rFonts w:asciiTheme="minorHAnsi" w:hAnsiTheme="minorHAnsi" w:cstheme="minorHAnsi"/>
                <w:sz w:val="22"/>
                <w:szCs w:val="22"/>
                <w:lang w:val="en-US"/>
              </w:rPr>
            </w:pPr>
            <w:r w:rsidRPr="00DF6F11">
              <w:rPr>
                <w:rFonts w:asciiTheme="minorHAnsi" w:hAnsiTheme="minorHAnsi" w:cstheme="minorHAnsi"/>
                <w:sz w:val="22"/>
                <w:szCs w:val="22"/>
                <w:lang w:val="en-US"/>
              </w:rPr>
              <w:t>Competenţe profesionale</w:t>
            </w:r>
          </w:p>
        </w:tc>
        <w:tc>
          <w:tcPr>
            <w:tcW w:w="9130" w:type="dxa"/>
            <w:shd w:val="clear" w:color="auto" w:fill="E0E0E0"/>
          </w:tcPr>
          <w:p w:rsidRPr="00002E71" w:rsidR="000F3001" w:rsidP="000F3001" w:rsidRDefault="000F3001" w14:paraId="654777D0" w14:textId="77777777">
            <w:pPr>
              <w:jc w:val="both"/>
              <w:rPr>
                <w:rFonts w:ascii="Arial Narrow" w:hAnsi="Arial Narrow"/>
                <w:spacing w:val="-2"/>
                <w:sz w:val="22"/>
                <w:szCs w:val="22"/>
                <w:lang w:val="it-IT"/>
              </w:rPr>
            </w:pPr>
            <w:r w:rsidRPr="00002E71">
              <w:rPr>
                <w:rFonts w:ascii="Arial Narrow" w:hAnsi="Arial Narrow"/>
                <w:spacing w:val="-2"/>
                <w:sz w:val="22"/>
                <w:szCs w:val="22"/>
                <w:lang w:val="it-IT"/>
              </w:rPr>
              <w:t>După parcurgerea disciplinei studenţii vor fi capabili:</w:t>
            </w:r>
          </w:p>
          <w:p w:rsidRPr="00002E71" w:rsidR="000F3001" w:rsidP="000F3001" w:rsidRDefault="000F3001" w14:paraId="01CC5CE1" w14:textId="77777777">
            <w:pPr>
              <w:numPr>
                <w:ilvl w:val="0"/>
                <w:numId w:val="15"/>
              </w:numPr>
              <w:tabs>
                <w:tab w:val="clear" w:pos="720"/>
                <w:tab w:val="num" w:pos="240"/>
              </w:tabs>
              <w:ind w:left="240" w:hanging="240"/>
              <w:jc w:val="both"/>
              <w:rPr>
                <w:rFonts w:ascii="Arial Narrow" w:hAnsi="Arial Narrow"/>
                <w:spacing w:val="-4"/>
                <w:sz w:val="22"/>
                <w:szCs w:val="22"/>
              </w:rPr>
            </w:pPr>
            <w:r w:rsidRPr="00002E71">
              <w:rPr>
                <w:rFonts w:ascii="Arial Narrow" w:hAnsi="Arial Narrow"/>
                <w:spacing w:val="-4"/>
                <w:sz w:val="22"/>
                <w:szCs w:val="22"/>
              </w:rPr>
              <w:t>să identifice diverse tipuri de vibraţii</w:t>
            </w:r>
            <w:r w:rsidR="008F11E5">
              <w:rPr>
                <w:rFonts w:ascii="Arial Narrow" w:hAnsi="Arial Narrow"/>
                <w:spacing w:val="-4"/>
                <w:sz w:val="22"/>
                <w:szCs w:val="22"/>
              </w:rPr>
              <w:t>,</w:t>
            </w:r>
            <w:r w:rsidR="00F75FF7">
              <w:rPr>
                <w:rFonts w:ascii="Arial Narrow" w:hAnsi="Arial Narrow"/>
                <w:spacing w:val="-4"/>
                <w:sz w:val="22"/>
                <w:szCs w:val="22"/>
              </w:rPr>
              <w:t xml:space="preserve"> prin prisma modelului matematic şi a domeniului industrial în care se manifesta,  </w:t>
            </w:r>
          </w:p>
          <w:p w:rsidRPr="00002E71" w:rsidR="000F3001" w:rsidP="000F3001" w:rsidRDefault="000F3001" w14:paraId="1813CFF3" w14:textId="77777777">
            <w:pPr>
              <w:numPr>
                <w:ilvl w:val="0"/>
                <w:numId w:val="15"/>
              </w:numPr>
              <w:tabs>
                <w:tab w:val="clear" w:pos="720"/>
                <w:tab w:val="num" w:pos="240"/>
              </w:tabs>
              <w:ind w:left="240" w:hanging="240"/>
              <w:jc w:val="both"/>
              <w:rPr>
                <w:rFonts w:ascii="Arial Narrow" w:hAnsi="Arial Narrow"/>
                <w:spacing w:val="-4"/>
                <w:sz w:val="22"/>
                <w:szCs w:val="22"/>
              </w:rPr>
            </w:pPr>
            <w:r w:rsidRPr="00002E71">
              <w:rPr>
                <w:rFonts w:ascii="Arial Narrow" w:hAnsi="Arial Narrow"/>
                <w:spacing w:val="-2"/>
                <w:sz w:val="22"/>
                <w:szCs w:val="22"/>
              </w:rPr>
              <w:t xml:space="preserve">să </w:t>
            </w:r>
            <w:r w:rsidR="00346347">
              <w:rPr>
                <w:rFonts w:ascii="Arial Narrow" w:hAnsi="Arial Narrow"/>
                <w:spacing w:val="-2"/>
                <w:sz w:val="22"/>
                <w:szCs w:val="22"/>
              </w:rPr>
              <w:t xml:space="preserve">simplifice anumite sisteme reale mecanice şi să le </w:t>
            </w:r>
            <w:r w:rsidRPr="00002E71">
              <w:rPr>
                <w:rFonts w:ascii="Arial Narrow" w:hAnsi="Arial Narrow"/>
                <w:spacing w:val="-2"/>
                <w:sz w:val="22"/>
                <w:szCs w:val="22"/>
              </w:rPr>
              <w:t xml:space="preserve">modeleze </w:t>
            </w:r>
            <w:r w:rsidR="00346347">
              <w:rPr>
                <w:rFonts w:ascii="Arial Narrow" w:hAnsi="Arial Narrow"/>
                <w:spacing w:val="-2"/>
                <w:sz w:val="22"/>
                <w:szCs w:val="22"/>
              </w:rPr>
              <w:t xml:space="preserve">prin </w:t>
            </w:r>
            <w:r w:rsidRPr="00002E71">
              <w:rPr>
                <w:rFonts w:ascii="Arial Narrow" w:hAnsi="Arial Narrow"/>
                <w:spacing w:val="-2"/>
                <w:sz w:val="22"/>
                <w:szCs w:val="22"/>
              </w:rPr>
              <w:t>sisteme mecanice cu un grad de libertate</w:t>
            </w:r>
            <w:r w:rsidR="008F11E5">
              <w:rPr>
                <w:rFonts w:ascii="Arial Narrow" w:hAnsi="Arial Narrow"/>
                <w:spacing w:val="-2"/>
                <w:sz w:val="22"/>
                <w:szCs w:val="22"/>
              </w:rPr>
              <w:t>,</w:t>
            </w:r>
          </w:p>
          <w:p w:rsidRPr="00002E71" w:rsidR="000F3001" w:rsidP="000F3001" w:rsidRDefault="000F3001" w14:paraId="4B1D5733" w14:textId="77777777">
            <w:pPr>
              <w:numPr>
                <w:ilvl w:val="0"/>
                <w:numId w:val="15"/>
              </w:numPr>
              <w:tabs>
                <w:tab w:val="clear" w:pos="720"/>
                <w:tab w:val="num" w:pos="240"/>
              </w:tabs>
              <w:ind w:left="240" w:hanging="240"/>
              <w:jc w:val="both"/>
              <w:rPr>
                <w:rFonts w:ascii="Arial Narrow" w:hAnsi="Arial Narrow"/>
                <w:spacing w:val="-4"/>
                <w:sz w:val="22"/>
                <w:szCs w:val="22"/>
                <w:lang w:val="it-IT"/>
              </w:rPr>
            </w:pPr>
            <w:r w:rsidRPr="00002E71">
              <w:rPr>
                <w:rFonts w:ascii="Arial Narrow" w:hAnsi="Arial Narrow"/>
                <w:spacing w:val="-2"/>
                <w:sz w:val="22"/>
                <w:szCs w:val="22"/>
                <w:lang w:val="it-IT"/>
              </w:rPr>
              <w:t>să modeleze sisteme mecanice cu mai multe grade de libertate</w:t>
            </w:r>
            <w:r w:rsidR="008F11E5">
              <w:rPr>
                <w:rFonts w:ascii="Arial Narrow" w:hAnsi="Arial Narrow"/>
                <w:spacing w:val="-2"/>
                <w:sz w:val="22"/>
                <w:szCs w:val="22"/>
                <w:lang w:val="it-IT"/>
              </w:rPr>
              <w:t>,</w:t>
            </w:r>
          </w:p>
          <w:p w:rsidRPr="00002E71" w:rsidR="000F3001" w:rsidP="000F3001" w:rsidRDefault="000F3001" w14:paraId="3FA719AB" w14:textId="77777777">
            <w:pPr>
              <w:numPr>
                <w:ilvl w:val="0"/>
                <w:numId w:val="15"/>
              </w:numPr>
              <w:tabs>
                <w:tab w:val="clear" w:pos="720"/>
                <w:tab w:val="num" w:pos="240"/>
              </w:tabs>
              <w:ind w:left="240" w:hanging="240"/>
              <w:jc w:val="both"/>
              <w:rPr>
                <w:rFonts w:ascii="Arial Narrow" w:hAnsi="Arial Narrow"/>
                <w:spacing w:val="-4"/>
                <w:sz w:val="22"/>
                <w:szCs w:val="22"/>
              </w:rPr>
            </w:pPr>
            <w:r w:rsidRPr="00002E71">
              <w:rPr>
                <w:rFonts w:ascii="Arial Narrow" w:hAnsi="Arial Narrow"/>
                <w:spacing w:val="-2"/>
                <w:sz w:val="22"/>
                <w:szCs w:val="22"/>
              </w:rPr>
              <w:t xml:space="preserve">să abordeze analitic comportamentul dinamic al anumitor sisteme mecanice </w:t>
            </w:r>
            <w:r w:rsidR="008F11E5">
              <w:rPr>
                <w:rFonts w:ascii="Arial Narrow" w:hAnsi="Arial Narrow"/>
                <w:spacing w:val="-2"/>
                <w:sz w:val="22"/>
                <w:szCs w:val="22"/>
              </w:rPr>
              <w:t>cu aplica</w:t>
            </w:r>
            <w:r w:rsidR="00BA7187">
              <w:rPr>
                <w:rFonts w:ascii="Arial Narrow" w:hAnsi="Arial Narrow"/>
                <w:spacing w:val="-2"/>
                <w:sz w:val="22"/>
                <w:szCs w:val="22"/>
              </w:rPr>
              <w:t xml:space="preserve">re în domeniul automobilelor, </w:t>
            </w:r>
            <w:r w:rsidR="008F11E5">
              <w:rPr>
                <w:rFonts w:ascii="Arial Narrow" w:hAnsi="Arial Narrow"/>
                <w:spacing w:val="-2"/>
                <w:sz w:val="22"/>
                <w:szCs w:val="22"/>
              </w:rPr>
              <w:t>a</w:t>
            </w:r>
            <w:r w:rsidR="00BA7187">
              <w:rPr>
                <w:rFonts w:ascii="Arial Narrow" w:hAnsi="Arial Narrow"/>
                <w:spacing w:val="-2"/>
                <w:sz w:val="22"/>
                <w:szCs w:val="22"/>
              </w:rPr>
              <w:t>l</w:t>
            </w:r>
            <w:r w:rsidR="008F11E5">
              <w:rPr>
                <w:rFonts w:ascii="Arial Narrow" w:hAnsi="Arial Narrow"/>
                <w:spacing w:val="-2"/>
                <w:sz w:val="22"/>
                <w:szCs w:val="22"/>
              </w:rPr>
              <w:t xml:space="preserve"> mecatronicii</w:t>
            </w:r>
            <w:r w:rsidR="00BA7187">
              <w:rPr>
                <w:rFonts w:ascii="Arial Narrow" w:hAnsi="Arial Narrow"/>
                <w:spacing w:val="-2"/>
                <w:sz w:val="22"/>
                <w:szCs w:val="22"/>
              </w:rPr>
              <w:t xml:space="preserve"> etc.,</w:t>
            </w:r>
          </w:p>
          <w:p w:rsidR="000F3001" w:rsidP="000F3001" w:rsidRDefault="000F3001" w14:paraId="08907C4F" w14:textId="77777777">
            <w:pPr>
              <w:numPr>
                <w:ilvl w:val="0"/>
                <w:numId w:val="15"/>
              </w:numPr>
              <w:tabs>
                <w:tab w:val="clear" w:pos="720"/>
                <w:tab w:val="num" w:pos="240"/>
              </w:tabs>
              <w:ind w:left="240" w:hanging="240"/>
              <w:jc w:val="both"/>
              <w:rPr>
                <w:rFonts w:ascii="Arial Narrow" w:hAnsi="Arial Narrow"/>
                <w:spacing w:val="-2"/>
                <w:sz w:val="22"/>
                <w:szCs w:val="22"/>
                <w:lang w:val="it-IT"/>
              </w:rPr>
            </w:pPr>
            <w:r w:rsidRPr="00002E71">
              <w:rPr>
                <w:rFonts w:ascii="Arial Narrow" w:hAnsi="Arial Narrow"/>
                <w:spacing w:val="-2"/>
                <w:sz w:val="22"/>
                <w:szCs w:val="22"/>
                <w:lang w:val="it-IT"/>
              </w:rPr>
              <w:t>să poată identifica parametri dinamici ai structurilor pe baza măsurătorilor în regim dinamic</w:t>
            </w:r>
            <w:r w:rsidR="008F11E5">
              <w:rPr>
                <w:rFonts w:ascii="Arial Narrow" w:hAnsi="Arial Narrow"/>
                <w:spacing w:val="-2"/>
                <w:sz w:val="22"/>
                <w:szCs w:val="22"/>
                <w:lang w:val="it-IT"/>
              </w:rPr>
              <w:t>,</w:t>
            </w:r>
          </w:p>
          <w:p w:rsidRPr="00002E71" w:rsidR="00346347" w:rsidP="000F3001" w:rsidRDefault="00346347" w14:paraId="29FD853E" w14:textId="77777777">
            <w:pPr>
              <w:numPr>
                <w:ilvl w:val="0"/>
                <w:numId w:val="15"/>
              </w:numPr>
              <w:tabs>
                <w:tab w:val="clear" w:pos="720"/>
                <w:tab w:val="num" w:pos="240"/>
              </w:tabs>
              <w:ind w:left="240" w:hanging="240"/>
              <w:jc w:val="both"/>
              <w:rPr>
                <w:rFonts w:ascii="Arial Narrow" w:hAnsi="Arial Narrow"/>
                <w:spacing w:val="-2"/>
                <w:sz w:val="22"/>
                <w:szCs w:val="22"/>
                <w:lang w:val="it-IT"/>
              </w:rPr>
            </w:pPr>
            <w:r>
              <w:rPr>
                <w:rFonts w:ascii="Arial Narrow" w:hAnsi="Arial Narrow"/>
                <w:spacing w:val="-2"/>
                <w:sz w:val="22"/>
                <w:szCs w:val="22"/>
                <w:lang w:val="it-IT"/>
              </w:rPr>
              <w:t>să înţeleagă observarea semnalelor în domeniu frecvenţă, transformata Fourier şi puterea spectrală,</w:t>
            </w:r>
          </w:p>
          <w:p w:rsidR="000F3001" w:rsidP="000F3001" w:rsidRDefault="000F3001" w14:paraId="7DED6B3E" w14:textId="77777777">
            <w:pPr>
              <w:numPr>
                <w:ilvl w:val="0"/>
                <w:numId w:val="15"/>
              </w:numPr>
              <w:tabs>
                <w:tab w:val="clear" w:pos="720"/>
                <w:tab w:val="num" w:pos="240"/>
              </w:tabs>
              <w:ind w:left="240" w:hanging="240"/>
              <w:jc w:val="both"/>
              <w:rPr>
                <w:rFonts w:ascii="Arial Narrow" w:hAnsi="Arial Narrow"/>
                <w:spacing w:val="-2"/>
                <w:sz w:val="22"/>
                <w:szCs w:val="22"/>
              </w:rPr>
            </w:pPr>
            <w:r w:rsidRPr="00002E71">
              <w:rPr>
                <w:rFonts w:ascii="Arial Narrow" w:hAnsi="Arial Narrow"/>
                <w:spacing w:val="-2"/>
                <w:sz w:val="22"/>
                <w:szCs w:val="22"/>
              </w:rPr>
              <w:t xml:space="preserve">să </w:t>
            </w:r>
            <w:r>
              <w:rPr>
                <w:rFonts w:ascii="Arial Narrow" w:hAnsi="Arial Narrow"/>
                <w:spacing w:val="-2"/>
                <w:sz w:val="22"/>
                <w:szCs w:val="22"/>
              </w:rPr>
              <w:t xml:space="preserve">posede noţiuni de </w:t>
            </w:r>
            <w:r w:rsidRPr="00002E71">
              <w:rPr>
                <w:rFonts w:ascii="Arial Narrow" w:hAnsi="Arial Narrow"/>
                <w:spacing w:val="-2"/>
                <w:sz w:val="22"/>
                <w:szCs w:val="22"/>
              </w:rPr>
              <w:t xml:space="preserve">analiză modală </w:t>
            </w:r>
            <w:r w:rsidR="008F11E5">
              <w:rPr>
                <w:rFonts w:ascii="Arial Narrow" w:hAnsi="Arial Narrow"/>
                <w:spacing w:val="-2"/>
                <w:sz w:val="22"/>
                <w:szCs w:val="22"/>
              </w:rPr>
              <w:t>(</w:t>
            </w:r>
            <w:r w:rsidRPr="00002E71">
              <w:rPr>
                <w:rFonts w:ascii="Arial Narrow" w:hAnsi="Arial Narrow"/>
                <w:spacing w:val="-2"/>
                <w:sz w:val="22"/>
                <w:szCs w:val="22"/>
              </w:rPr>
              <w:t>numeric si experimental</w:t>
            </w:r>
            <w:r w:rsidR="008F11E5">
              <w:rPr>
                <w:rFonts w:ascii="Arial Narrow" w:hAnsi="Arial Narrow"/>
                <w:spacing w:val="-2"/>
                <w:sz w:val="22"/>
                <w:szCs w:val="22"/>
              </w:rPr>
              <w:t>)</w:t>
            </w:r>
            <w:r w:rsidRPr="00002E71">
              <w:rPr>
                <w:rFonts w:ascii="Arial Narrow" w:hAnsi="Arial Narrow"/>
                <w:spacing w:val="-2"/>
                <w:sz w:val="22"/>
                <w:szCs w:val="22"/>
              </w:rPr>
              <w:t>,</w:t>
            </w:r>
          </w:p>
          <w:p w:rsidRPr="00002E71" w:rsidR="003E5614" w:rsidP="00002E71" w:rsidRDefault="000F3001" w14:paraId="183833EB" w14:textId="77777777">
            <w:pPr>
              <w:numPr>
                <w:ilvl w:val="0"/>
                <w:numId w:val="15"/>
              </w:numPr>
              <w:tabs>
                <w:tab w:val="clear" w:pos="720"/>
                <w:tab w:val="num" w:pos="240"/>
              </w:tabs>
              <w:ind w:left="240" w:hanging="240"/>
              <w:jc w:val="both"/>
              <w:rPr>
                <w:rFonts w:asciiTheme="minorHAnsi" w:hAnsiTheme="minorHAnsi" w:cstheme="minorHAnsi"/>
              </w:rPr>
            </w:pPr>
            <w:r w:rsidRPr="00002E71">
              <w:rPr>
                <w:rFonts w:ascii="Arial Narrow" w:hAnsi="Arial Narrow"/>
                <w:spacing w:val="-2"/>
                <w:sz w:val="22"/>
                <w:szCs w:val="22"/>
              </w:rPr>
              <w:t xml:space="preserve">să înţeleagă importanţa modelării dinamice a sistemelor </w:t>
            </w:r>
            <w:r>
              <w:rPr>
                <w:rFonts w:ascii="Arial Narrow" w:hAnsi="Arial Narrow"/>
                <w:spacing w:val="-2"/>
                <w:sz w:val="22"/>
                <w:szCs w:val="22"/>
              </w:rPr>
              <w:t xml:space="preserve">dinamice </w:t>
            </w:r>
            <w:r w:rsidRPr="00002E71">
              <w:rPr>
                <w:rFonts w:ascii="Arial Narrow" w:hAnsi="Arial Narrow"/>
                <w:spacing w:val="-2"/>
                <w:sz w:val="22"/>
                <w:szCs w:val="22"/>
              </w:rPr>
              <w:t>complexe folosind metoda elementelor finite</w:t>
            </w:r>
            <w:r w:rsidR="00F75FF7">
              <w:rPr>
                <w:rFonts w:ascii="Arial Narrow" w:hAnsi="Arial Narrow"/>
                <w:spacing w:val="-2"/>
                <w:sz w:val="22"/>
                <w:szCs w:val="22"/>
              </w:rPr>
              <w:t>,</w:t>
            </w:r>
          </w:p>
          <w:p w:rsidRPr="00002E71" w:rsidR="00F75FF7" w:rsidP="00002E71" w:rsidRDefault="00F75FF7" w14:paraId="3F2C84BB" w14:textId="77777777">
            <w:pPr>
              <w:numPr>
                <w:ilvl w:val="0"/>
                <w:numId w:val="15"/>
              </w:numPr>
              <w:tabs>
                <w:tab w:val="clear" w:pos="720"/>
                <w:tab w:val="num" w:pos="240"/>
              </w:tabs>
              <w:ind w:left="240" w:hanging="240"/>
              <w:jc w:val="both"/>
              <w:rPr>
                <w:rFonts w:asciiTheme="minorHAnsi" w:hAnsiTheme="minorHAnsi" w:cstheme="minorHAnsi"/>
              </w:rPr>
            </w:pPr>
            <w:r>
              <w:rPr>
                <w:rFonts w:ascii="Arial Narrow" w:hAnsi="Arial Narrow"/>
                <w:spacing w:val="-2"/>
                <w:sz w:val="22"/>
                <w:szCs w:val="22"/>
              </w:rPr>
              <w:t>să selecteze senzori pentru masurarea vibraţiilor,</w:t>
            </w:r>
          </w:p>
          <w:p w:rsidRPr="00DF6F11" w:rsidR="00F75FF7" w:rsidP="00002E71" w:rsidRDefault="00F75FF7" w14:paraId="29ECC2EA" w14:textId="77777777">
            <w:pPr>
              <w:numPr>
                <w:ilvl w:val="0"/>
                <w:numId w:val="15"/>
              </w:numPr>
              <w:tabs>
                <w:tab w:val="clear" w:pos="720"/>
                <w:tab w:val="num" w:pos="240"/>
              </w:tabs>
              <w:ind w:left="240" w:hanging="240"/>
              <w:jc w:val="both"/>
              <w:rPr>
                <w:rFonts w:asciiTheme="minorHAnsi" w:hAnsiTheme="minorHAnsi" w:cstheme="minorHAnsi"/>
              </w:rPr>
            </w:pPr>
            <w:r>
              <w:rPr>
                <w:rFonts w:ascii="Arial Narrow" w:hAnsi="Arial Narrow"/>
                <w:spacing w:val="-2"/>
                <w:sz w:val="22"/>
                <w:szCs w:val="22"/>
              </w:rPr>
              <w:t>să identifice defecte in sisteme mecanice prin măsurarea vibraţiilor şi analiza lor în domeniul timp şi frecvenţă.</w:t>
            </w:r>
          </w:p>
        </w:tc>
      </w:tr>
      <w:tr w:rsidRPr="00DF6F11" w:rsidR="00EE0BA5" w:rsidTr="00AD353F" w14:paraId="1EA0E3E0" w14:textId="77777777">
        <w:trPr>
          <w:cantSplit/>
          <w:trHeight w:val="2396"/>
        </w:trPr>
        <w:tc>
          <w:tcPr>
            <w:tcW w:w="509" w:type="dxa"/>
            <w:shd w:val="clear" w:color="auto" w:fill="E0E0E0"/>
            <w:textDirection w:val="btLr"/>
          </w:tcPr>
          <w:p w:rsidRPr="00DF6F11" w:rsidR="00EE0BA5" w:rsidP="00EA7EE6" w:rsidRDefault="00EE0BA5" w14:paraId="0BF6EFF0" w14:textId="77777777">
            <w:pPr>
              <w:rPr>
                <w:rFonts w:asciiTheme="minorHAnsi" w:hAnsiTheme="minorHAnsi" w:cstheme="minorHAnsi"/>
                <w:sz w:val="22"/>
                <w:szCs w:val="22"/>
                <w:lang w:val="en-US"/>
              </w:rPr>
            </w:pPr>
            <w:r w:rsidRPr="00DF6F11">
              <w:rPr>
                <w:rFonts w:asciiTheme="minorHAnsi" w:hAnsiTheme="minorHAnsi" w:cstheme="minorHAnsi"/>
                <w:sz w:val="22"/>
                <w:szCs w:val="22"/>
                <w:lang w:val="en-US"/>
              </w:rPr>
              <w:t>Competenţe transversale</w:t>
            </w:r>
          </w:p>
        </w:tc>
        <w:tc>
          <w:tcPr>
            <w:tcW w:w="9130" w:type="dxa"/>
            <w:shd w:val="clear" w:color="auto" w:fill="E0E0E0"/>
          </w:tcPr>
          <w:p w:rsidRPr="00002E71" w:rsidR="00330B22" w:rsidP="00002E71" w:rsidRDefault="003015E9" w14:paraId="3C449353" w14:textId="53711FD7">
            <w:pPr>
              <w:jc w:val="both"/>
              <w:rPr>
                <w:color w:val="000000"/>
                <w:sz w:val="22"/>
                <w:szCs w:val="22"/>
                <w:lang w:val="it-IT"/>
              </w:rPr>
            </w:pPr>
            <w:r w:rsidRPr="00002E71">
              <w:rPr>
                <w:rFonts w:ascii="Arial Narrow" w:hAnsi="Arial Narrow" w:cs="Arial Narrow"/>
                <w:color w:val="000000"/>
                <w:sz w:val="22"/>
                <w:szCs w:val="22"/>
              </w:rPr>
              <w:t>Formare continuă şi utilizarea eficientă a surselor informaţionale şi a resurselor de comunicare (portaluri Internet, aplicaţii software de specialitate, baze de date, cursuri on-line etc.).</w:t>
            </w:r>
            <w:r w:rsidRPr="00002E71" w:rsidDel="00330B22" w:rsidR="00330B22">
              <w:rPr>
                <w:rFonts w:ascii="Arial Narrow" w:hAnsi="Arial Narrow" w:cs="Arial Narrow"/>
                <w:color w:val="000000"/>
                <w:sz w:val="22"/>
                <w:szCs w:val="22"/>
              </w:rPr>
              <w:t xml:space="preserve"> </w:t>
            </w:r>
          </w:p>
          <w:p w:rsidRPr="00002E71" w:rsidR="00330B22" w:rsidP="00002E71" w:rsidRDefault="00330B22" w14:paraId="2DD49D5D" w14:textId="77777777">
            <w:pPr>
              <w:pStyle w:val="ListParagraph"/>
              <w:numPr>
                <w:ilvl w:val="0"/>
                <w:numId w:val="5"/>
              </w:numPr>
              <w:jc w:val="both"/>
              <w:rPr>
                <w:rFonts w:ascii="Arial Narrow" w:hAnsi="Arial Narrow"/>
                <w:color w:val="000000"/>
                <w:sz w:val="22"/>
                <w:szCs w:val="22"/>
                <w:lang w:val="it-IT"/>
              </w:rPr>
            </w:pPr>
            <w:r w:rsidRPr="00002E71">
              <w:rPr>
                <w:rFonts w:ascii="Arial Narrow" w:hAnsi="Arial Narrow"/>
                <w:color w:val="000000"/>
                <w:sz w:val="22"/>
                <w:szCs w:val="22"/>
                <w:lang w:val="it-IT"/>
              </w:rPr>
              <w:t>corelare cu alte discipline pentru intelegerea problemelor de dinamica sistemelor electro-mecanice</w:t>
            </w:r>
          </w:p>
          <w:p w:rsidRPr="00002E71" w:rsidR="00A50ECE" w:rsidP="00002E71" w:rsidRDefault="00330B22" w14:paraId="50A5B3D4" w14:textId="77777777">
            <w:pPr>
              <w:pStyle w:val="ListParagraph"/>
              <w:numPr>
                <w:ilvl w:val="0"/>
                <w:numId w:val="5"/>
              </w:numPr>
              <w:jc w:val="both"/>
              <w:rPr>
                <w:rFonts w:ascii="Arial Narrow" w:hAnsi="Arial Narrow" w:cs="Arial Narrow"/>
                <w:color w:val="000000"/>
                <w:sz w:val="22"/>
                <w:szCs w:val="22"/>
              </w:rPr>
            </w:pPr>
            <w:r w:rsidRPr="00002E71">
              <w:rPr>
                <w:rFonts w:ascii="Arial Narrow" w:hAnsi="Arial Narrow"/>
                <w:color w:val="000000"/>
                <w:sz w:val="22"/>
                <w:szCs w:val="22"/>
                <w:lang w:val="it-IT"/>
              </w:rPr>
              <w:t xml:space="preserve">să facă corelări între diciplinele de mecanică-dinamică, rezistenţa materialelor, vibraţii mecanice cu aplicare la vibraţii şi acustică în alte medii elastice. </w:t>
            </w:r>
          </w:p>
          <w:p w:rsidRPr="00002E71" w:rsidR="00330B22" w:rsidP="00002E71" w:rsidRDefault="00A50ECE" w14:paraId="7FF0AAF2" w14:textId="77777777">
            <w:pPr>
              <w:pStyle w:val="ListParagraph"/>
              <w:numPr>
                <w:ilvl w:val="0"/>
                <w:numId w:val="5"/>
              </w:numPr>
              <w:jc w:val="both"/>
              <w:rPr>
                <w:rFonts w:ascii="Arial Narrow" w:hAnsi="Arial Narrow" w:cs="Arial Narrow"/>
                <w:color w:val="000000"/>
                <w:sz w:val="22"/>
                <w:szCs w:val="22"/>
              </w:rPr>
            </w:pPr>
            <w:r w:rsidRPr="00002E71">
              <w:rPr>
                <w:rFonts w:ascii="Arial Narrow" w:hAnsi="Arial Narrow"/>
                <w:color w:val="000000"/>
                <w:sz w:val="22"/>
                <w:szCs w:val="22"/>
                <w:lang w:val="it-IT"/>
              </w:rPr>
              <w:t>Corelare vibraţiilor din medii elastice (solide, lichide, gaze) cu discipline specifice pentru dezvoltare de generatoare de energie din vibraţii reziduale şi zgomote poluante.</w:t>
            </w:r>
            <w:r w:rsidRPr="00002E71" w:rsidR="00330B22">
              <w:rPr>
                <w:rFonts w:ascii="Arial Narrow" w:hAnsi="Arial Narrow"/>
                <w:color w:val="000000"/>
                <w:sz w:val="22"/>
                <w:szCs w:val="22"/>
                <w:lang w:val="it-IT"/>
              </w:rPr>
              <w:t xml:space="preserve"> </w:t>
            </w:r>
            <w:r w:rsidRPr="00002E71" w:rsidR="00A62F7C">
              <w:rPr>
                <w:rFonts w:ascii="Arial Narrow" w:hAnsi="Arial Narrow"/>
                <w:color w:val="000000"/>
                <w:sz w:val="22"/>
                <w:szCs w:val="22"/>
                <w:lang w:val="it-IT"/>
              </w:rPr>
              <w:t>Vibraţiile reziduale şi zgomotele sunt surse importante pentru generare de energie mai ales alimentare senzori în medii nocive.</w:t>
            </w:r>
          </w:p>
          <w:p w:rsidRPr="00002E71" w:rsidR="00A44FFD" w:rsidP="00002E71" w:rsidRDefault="00A44FFD" w14:paraId="4EDB0B70" w14:textId="77777777">
            <w:pPr>
              <w:pStyle w:val="ListParagraph"/>
              <w:numPr>
                <w:ilvl w:val="0"/>
                <w:numId w:val="5"/>
              </w:numPr>
              <w:jc w:val="both"/>
              <w:rPr>
                <w:rFonts w:ascii="Arial Narrow" w:hAnsi="Arial Narrow" w:cs="Arial Narrow"/>
                <w:color w:val="000000"/>
                <w:sz w:val="22"/>
                <w:szCs w:val="22"/>
              </w:rPr>
            </w:pPr>
            <w:r>
              <w:rPr>
                <w:rFonts w:ascii="Arial Narrow" w:hAnsi="Arial Narrow"/>
                <w:color w:val="000000"/>
                <w:sz w:val="22"/>
                <w:szCs w:val="22"/>
                <w:lang w:val="it-IT"/>
              </w:rPr>
              <w:t>Furnizarea unor mărimi dinamice folosite a controlul sistemelor mecanice</w:t>
            </w:r>
          </w:p>
          <w:p w:rsidRPr="00DF6F11" w:rsidR="00EE0BA5" w:rsidRDefault="00EE0BA5" w14:paraId="208EBACC" w14:textId="77777777">
            <w:pPr>
              <w:rPr>
                <w:rFonts w:asciiTheme="minorHAnsi" w:hAnsiTheme="minorHAnsi" w:cstheme="minorHAnsi"/>
                <w:sz w:val="32"/>
                <w:szCs w:val="32"/>
                <w:lang w:val="en-US"/>
              </w:rPr>
            </w:pPr>
          </w:p>
        </w:tc>
      </w:tr>
    </w:tbl>
    <w:p w:rsidRPr="00DF6F11" w:rsidR="00EE0BA5" w:rsidP="00EE0BA5" w:rsidRDefault="00EE0BA5" w14:paraId="1D52D1F5" w14:textId="77777777">
      <w:pPr>
        <w:rPr>
          <w:rFonts w:asciiTheme="minorHAnsi" w:hAnsiTheme="minorHAnsi" w:cstheme="minorHAnsi"/>
          <w:sz w:val="22"/>
          <w:szCs w:val="22"/>
          <w:lang w:val="en-US"/>
        </w:rPr>
      </w:pPr>
    </w:p>
    <w:p w:rsidRPr="00DF6F11" w:rsidR="00EE0BA5" w:rsidP="00EE0BA5" w:rsidRDefault="00EE0BA5" w14:paraId="0D4D65B8" w14:textId="77777777">
      <w:pPr>
        <w:shd w:val="clear" w:color="auto" w:fill="FFFFFF"/>
        <w:autoSpaceDE w:val="0"/>
        <w:autoSpaceDN w:val="0"/>
        <w:adjustRightInd w:val="0"/>
        <w:rPr>
          <w:rFonts w:eastAsia="Times New Roman" w:asciiTheme="minorHAnsi" w:hAnsiTheme="minorHAnsi" w:cstheme="minorHAnsi"/>
          <w:sz w:val="22"/>
          <w:szCs w:val="22"/>
          <w:lang w:val="en-US"/>
        </w:rPr>
      </w:pPr>
      <w:r w:rsidRPr="00DF6F11">
        <w:rPr>
          <w:rFonts w:asciiTheme="minorHAnsi" w:hAnsiTheme="minorHAnsi" w:cstheme="minorHAnsi"/>
          <w:b/>
          <w:bCs/>
          <w:sz w:val="22"/>
          <w:szCs w:val="22"/>
          <w:lang w:val="en-US"/>
        </w:rPr>
        <w:t>7. Obiectivele disciplinei</w:t>
      </w:r>
      <w:r w:rsidRPr="00DF6F11">
        <w:rPr>
          <w:rFonts w:asciiTheme="minorHAnsi" w:hAnsiTheme="minorHAnsi" w:cstheme="minorHAnsi"/>
          <w:sz w:val="22"/>
          <w:szCs w:val="22"/>
          <w:lang w:val="en-US"/>
        </w:rPr>
        <w:t xml:space="preserve"> (reie</w:t>
      </w:r>
      <w:r w:rsidRPr="00DF6F11">
        <w:rPr>
          <w:rFonts w:eastAsia="Times New Roman" w:asciiTheme="minorHAnsi" w:hAnsiTheme="minorHAnsi" w:cstheme="minorHAnsi"/>
          <w:sz w:val="22"/>
          <w:szCs w:val="22"/>
          <w:lang w:val="en-US"/>
        </w:rPr>
        <w:t>şind din grila competenţelor specifice acumulate)</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2783"/>
        <w:gridCol w:w="6717"/>
      </w:tblGrid>
      <w:tr w:rsidRPr="00DF6F11" w:rsidR="00755D78" w:rsidTr="0088732A" w14:paraId="54FA57FD" w14:textId="77777777">
        <w:tc>
          <w:tcPr>
            <w:tcW w:w="2809" w:type="dxa"/>
            <w:shd w:val="clear" w:color="auto" w:fill="E0E0E0"/>
            <w:vAlign w:val="center"/>
          </w:tcPr>
          <w:p w:rsidRPr="00DF6F11" w:rsidR="00755D78" w:rsidP="0088732A" w:rsidRDefault="00755D78" w14:paraId="6D4402C8" w14:textId="77777777">
            <w:pPr>
              <w:rPr>
                <w:rFonts w:asciiTheme="minorHAnsi" w:hAnsiTheme="minorHAnsi" w:cstheme="minorHAnsi"/>
                <w:sz w:val="22"/>
                <w:szCs w:val="22"/>
                <w:lang w:val="en-US"/>
              </w:rPr>
            </w:pPr>
            <w:r w:rsidRPr="00DF6F11">
              <w:rPr>
                <w:rFonts w:asciiTheme="minorHAnsi" w:hAnsiTheme="minorHAnsi" w:cstheme="minorHAnsi"/>
                <w:sz w:val="22"/>
                <w:szCs w:val="22"/>
                <w:lang w:val="en-US"/>
              </w:rPr>
              <w:t>7.1 Obiectivul general al disciplinei</w:t>
            </w:r>
          </w:p>
        </w:tc>
        <w:tc>
          <w:tcPr>
            <w:tcW w:w="6830" w:type="dxa"/>
            <w:shd w:val="clear" w:color="auto" w:fill="E0E0E0"/>
            <w:vAlign w:val="center"/>
          </w:tcPr>
          <w:p w:rsidR="00755D78" w:rsidRDefault="00C92AE2" w14:paraId="652BA2AC" w14:textId="71259094">
            <w:pPr>
              <w:spacing w:before="40" w:after="40"/>
              <w:rPr>
                <w:rFonts w:ascii="Arial Narrow" w:hAnsi="Arial Narrow"/>
                <w:sz w:val="22"/>
                <w:szCs w:val="22"/>
              </w:rPr>
            </w:pPr>
            <w:r w:rsidRPr="00DE1585">
              <w:rPr>
                <w:rFonts w:ascii="Arial Narrow" w:hAnsi="Arial Narrow" w:cs="Arial Narrow"/>
                <w:sz w:val="20"/>
                <w:szCs w:val="20"/>
              </w:rPr>
              <w:t xml:space="preserve"> </w:t>
            </w:r>
            <w:r w:rsidRPr="00002E71">
              <w:rPr>
                <w:rFonts w:ascii="Arial Narrow" w:hAnsi="Arial Narrow" w:cs="Arial Narrow"/>
                <w:sz w:val="22"/>
                <w:szCs w:val="22"/>
              </w:rPr>
              <w:t>Însuşirea principiilor care guvernează mişcarea vibratorie a sistemelor mecanice cu structura elastic</w:t>
            </w:r>
            <w:r w:rsidRPr="00002E71">
              <w:rPr>
                <w:rFonts w:ascii="Arial Narrow" w:hAnsi="Arial Narrow"/>
                <w:sz w:val="22"/>
                <w:szCs w:val="22"/>
              </w:rPr>
              <w:t>ă, a vibraţiilor în medii elastice,</w:t>
            </w:r>
            <w:r w:rsidR="004D2685">
              <w:rPr>
                <w:rFonts w:ascii="Arial Narrow" w:hAnsi="Arial Narrow"/>
                <w:sz w:val="22"/>
                <w:szCs w:val="22"/>
              </w:rPr>
              <w:t xml:space="preserve"> </w:t>
            </w:r>
            <w:r w:rsidRPr="00002E71">
              <w:rPr>
                <w:rFonts w:ascii="Arial Narrow" w:hAnsi="Arial Narrow"/>
                <w:sz w:val="22"/>
                <w:szCs w:val="22"/>
              </w:rPr>
              <w:t xml:space="preserve">a protecţiei omului şi </w:t>
            </w:r>
            <w:r w:rsidR="004D2685">
              <w:rPr>
                <w:rFonts w:ascii="Arial Narrow" w:hAnsi="Arial Narrow"/>
                <w:sz w:val="22"/>
                <w:szCs w:val="22"/>
              </w:rPr>
              <w:t xml:space="preserve">a </w:t>
            </w:r>
            <w:r w:rsidRPr="00002E71">
              <w:rPr>
                <w:rFonts w:ascii="Arial Narrow" w:hAnsi="Arial Narrow"/>
                <w:sz w:val="22"/>
                <w:szCs w:val="22"/>
              </w:rPr>
              <w:t>mediului la poluare prin vibraţii şi zgomote.</w:t>
            </w:r>
          </w:p>
          <w:p w:rsidRPr="00002E71" w:rsidR="003472D8" w:rsidRDefault="003472D8" w14:paraId="560C8F9A" w14:textId="77777777">
            <w:pPr>
              <w:spacing w:before="40" w:after="40"/>
              <w:rPr>
                <w:rFonts w:ascii="Arial Narrow" w:hAnsi="Arial Narrow"/>
                <w:sz w:val="22"/>
                <w:szCs w:val="22"/>
              </w:rPr>
            </w:pPr>
            <w:r>
              <w:rPr>
                <w:rFonts w:ascii="Arial Narrow" w:hAnsi="Arial Narrow"/>
                <w:sz w:val="22"/>
                <w:szCs w:val="22"/>
              </w:rPr>
              <w:t>Identificarea defectelor unor sisteme mecanice prin analiza semnalelor în deomeniul timp şi frecvenţă.</w:t>
            </w:r>
          </w:p>
          <w:p w:rsidRPr="00DF6F11" w:rsidR="005F5BAE" w:rsidRDefault="005F5BAE" w14:paraId="3AEDEF19" w14:textId="77777777">
            <w:pPr>
              <w:spacing w:before="40" w:after="40"/>
              <w:rPr>
                <w:rFonts w:asciiTheme="minorHAnsi" w:hAnsiTheme="minorHAnsi" w:cstheme="minorHAnsi"/>
                <w:sz w:val="22"/>
                <w:szCs w:val="22"/>
                <w:lang w:val="en-US"/>
              </w:rPr>
            </w:pPr>
            <w:r w:rsidRPr="00002E71">
              <w:rPr>
                <w:rFonts w:ascii="Arial Narrow" w:hAnsi="Arial Narrow"/>
                <w:sz w:val="22"/>
                <w:szCs w:val="22"/>
              </w:rPr>
              <w:t>Generarea de energie din vibraţii şi zgomote reziduale</w:t>
            </w:r>
            <w:r w:rsidRPr="00002E71" w:rsidR="0032376E">
              <w:rPr>
                <w:rFonts w:ascii="Arial Narrow" w:hAnsi="Arial Narrow"/>
                <w:sz w:val="22"/>
                <w:szCs w:val="22"/>
              </w:rPr>
              <w:t xml:space="preserve"> (energy harvesting)</w:t>
            </w:r>
            <w:r w:rsidRPr="00002E71">
              <w:rPr>
                <w:rFonts w:ascii="Arial Narrow" w:hAnsi="Arial Narrow"/>
                <w:sz w:val="22"/>
                <w:szCs w:val="22"/>
              </w:rPr>
              <w:t>.</w:t>
            </w:r>
          </w:p>
        </w:tc>
      </w:tr>
      <w:tr w:rsidRPr="00DF6F11" w:rsidR="00EE0BA5" w:rsidTr="0088732A" w14:paraId="7EEDDA3E" w14:textId="77777777">
        <w:tc>
          <w:tcPr>
            <w:tcW w:w="2809" w:type="dxa"/>
            <w:shd w:val="clear" w:color="auto" w:fill="E0E0E0"/>
            <w:vAlign w:val="center"/>
          </w:tcPr>
          <w:p w:rsidRPr="00002E71" w:rsidR="00EE0BA5" w:rsidP="00002E71" w:rsidRDefault="00EE0BA5" w14:paraId="230E70CF" w14:textId="49286697">
            <w:pPr>
              <w:pStyle w:val="ListParagraph"/>
              <w:numPr>
                <w:ilvl w:val="1"/>
                <w:numId w:val="16"/>
              </w:numPr>
              <w:rPr>
                <w:rFonts w:asciiTheme="minorHAnsi" w:hAnsiTheme="minorHAnsi" w:cstheme="minorHAnsi"/>
                <w:sz w:val="22"/>
                <w:szCs w:val="22"/>
                <w:lang w:val="en-US"/>
              </w:rPr>
            </w:pPr>
            <w:r w:rsidRPr="00002E71">
              <w:rPr>
                <w:rFonts w:asciiTheme="minorHAnsi" w:hAnsiTheme="minorHAnsi" w:cstheme="minorHAnsi"/>
                <w:sz w:val="22"/>
                <w:szCs w:val="22"/>
                <w:lang w:val="en-US"/>
              </w:rPr>
              <w:t>Obiectivele specifice</w:t>
            </w:r>
          </w:p>
          <w:p w:rsidRPr="00DF6F11" w:rsidR="00EE0BA5" w:rsidP="0088732A" w:rsidRDefault="00EE0BA5" w14:paraId="7C0A7E40" w14:textId="77777777">
            <w:pPr>
              <w:autoSpaceDE w:val="0"/>
              <w:autoSpaceDN w:val="0"/>
              <w:adjustRightInd w:val="0"/>
              <w:rPr>
                <w:rFonts w:asciiTheme="minorHAnsi" w:hAnsiTheme="minorHAnsi" w:cstheme="minorHAnsi"/>
                <w:sz w:val="22"/>
                <w:szCs w:val="22"/>
                <w:lang w:val="en-US"/>
              </w:rPr>
            </w:pPr>
          </w:p>
        </w:tc>
        <w:tc>
          <w:tcPr>
            <w:tcW w:w="6830" w:type="dxa"/>
            <w:shd w:val="clear" w:color="auto" w:fill="E0E0E0"/>
            <w:vAlign w:val="center"/>
          </w:tcPr>
          <w:p w:rsidRPr="00002E71" w:rsidR="00112114" w:rsidP="00002E71" w:rsidRDefault="00112114" w14:paraId="399A6146" w14:textId="77777777">
            <w:pPr>
              <w:jc w:val="both"/>
              <w:rPr>
                <w:rFonts w:ascii="Arial Narrow" w:hAnsi="Arial Narrow"/>
                <w:spacing w:val="-2"/>
                <w:sz w:val="22"/>
                <w:szCs w:val="22"/>
                <w:lang w:val="pt-BR"/>
              </w:rPr>
            </w:pPr>
            <w:r>
              <w:rPr>
                <w:spacing w:val="-2"/>
                <w:sz w:val="20"/>
                <w:szCs w:val="20"/>
                <w:lang w:val="pt-BR"/>
              </w:rPr>
              <w:t xml:space="preserve">- </w:t>
            </w:r>
            <w:r w:rsidRPr="00002E71">
              <w:rPr>
                <w:rFonts w:ascii="Arial Narrow" w:hAnsi="Arial Narrow"/>
                <w:spacing w:val="-2"/>
                <w:sz w:val="22"/>
                <w:szCs w:val="22"/>
                <w:lang w:val="pt-BR"/>
              </w:rPr>
              <w:t>Cunoştinţe de modelare dinamică a sistemelor mecanice.</w:t>
            </w:r>
          </w:p>
          <w:p w:rsidRPr="00002E71" w:rsidR="00112114" w:rsidP="00002E71" w:rsidRDefault="00112114" w14:paraId="7292965D" w14:textId="77777777">
            <w:pPr>
              <w:jc w:val="both"/>
              <w:rPr>
                <w:rFonts w:ascii="Arial Narrow" w:hAnsi="Arial Narrow"/>
                <w:spacing w:val="-2"/>
                <w:sz w:val="22"/>
                <w:szCs w:val="22"/>
              </w:rPr>
            </w:pPr>
            <w:r w:rsidRPr="00002E71">
              <w:rPr>
                <w:rFonts w:ascii="Arial Narrow" w:hAnsi="Arial Narrow"/>
                <w:spacing w:val="-2"/>
                <w:sz w:val="22"/>
                <w:szCs w:val="22"/>
              </w:rPr>
              <w:t>- Cunoştinţe de analiză asupra modelelor matematice ale sistemelor mec</w:t>
            </w:r>
            <w:r w:rsidRPr="00002E71" w:rsidR="004D2685">
              <w:rPr>
                <w:rFonts w:ascii="Arial Narrow" w:hAnsi="Arial Narrow"/>
                <w:spacing w:val="-2"/>
                <w:sz w:val="22"/>
                <w:szCs w:val="22"/>
              </w:rPr>
              <w:t xml:space="preserve">anice </w:t>
            </w:r>
            <w:r w:rsidRPr="00002E71">
              <w:rPr>
                <w:rFonts w:ascii="Arial Narrow" w:hAnsi="Arial Narrow"/>
                <w:spacing w:val="-2"/>
                <w:sz w:val="22"/>
                <w:szCs w:val="22"/>
              </w:rPr>
              <w:t>vibrante</w:t>
            </w:r>
            <w:r w:rsidRPr="00002E71" w:rsidR="004D2685">
              <w:rPr>
                <w:rFonts w:ascii="Arial Narrow" w:hAnsi="Arial Narrow"/>
                <w:spacing w:val="-2"/>
                <w:sz w:val="22"/>
                <w:szCs w:val="22"/>
              </w:rPr>
              <w:t>.</w:t>
            </w:r>
          </w:p>
          <w:p w:rsidRPr="00002E71" w:rsidR="00112114" w:rsidP="00002E71" w:rsidRDefault="00112114" w14:paraId="7C9F691D" w14:textId="77777777">
            <w:pPr>
              <w:jc w:val="both"/>
              <w:rPr>
                <w:rFonts w:ascii="Arial Narrow" w:hAnsi="Arial Narrow"/>
                <w:spacing w:val="-2"/>
                <w:sz w:val="22"/>
                <w:szCs w:val="22"/>
              </w:rPr>
            </w:pPr>
            <w:r w:rsidRPr="00002E71">
              <w:rPr>
                <w:rFonts w:ascii="Arial Narrow" w:hAnsi="Arial Narrow"/>
                <w:spacing w:val="-2"/>
                <w:sz w:val="22"/>
                <w:szCs w:val="22"/>
              </w:rPr>
              <w:t>- Să înţeleagă analiza modală a structurilor şi analiza modală experimentală.</w:t>
            </w:r>
          </w:p>
          <w:p w:rsidRPr="00002E71" w:rsidR="00112114" w:rsidP="00002E71" w:rsidRDefault="00112114" w14:paraId="0A907D24" w14:textId="77777777">
            <w:pPr>
              <w:jc w:val="both"/>
              <w:rPr>
                <w:rFonts w:ascii="Arial Narrow" w:hAnsi="Arial Narrow"/>
                <w:spacing w:val="-2"/>
                <w:sz w:val="22"/>
                <w:szCs w:val="22"/>
              </w:rPr>
            </w:pPr>
            <w:r w:rsidRPr="00002E71">
              <w:rPr>
                <w:rFonts w:ascii="Arial Narrow" w:hAnsi="Arial Narrow"/>
                <w:spacing w:val="-2"/>
                <w:sz w:val="22"/>
                <w:szCs w:val="22"/>
              </w:rPr>
              <w:t>- Să înţeleagă faptul că monitorizarea comportamentului vibro-acustic poate exprima „starea de sănătate” a maşinilor, utilajelor, instalaţiilor</w:t>
            </w:r>
            <w:r w:rsidRPr="00002E71" w:rsidR="004D2685">
              <w:rPr>
                <w:rFonts w:ascii="Arial Narrow" w:hAnsi="Arial Narrow"/>
                <w:spacing w:val="-2"/>
                <w:sz w:val="22"/>
                <w:szCs w:val="22"/>
              </w:rPr>
              <w:t>.</w:t>
            </w:r>
          </w:p>
          <w:p w:rsidRPr="00002E71" w:rsidR="00112114" w:rsidP="00002E71" w:rsidRDefault="00112114" w14:paraId="641D8E71" w14:textId="77777777">
            <w:pPr>
              <w:tabs>
                <w:tab w:val="left" w:pos="240"/>
              </w:tabs>
              <w:jc w:val="both"/>
              <w:rPr>
                <w:rFonts w:ascii="Arial Narrow" w:hAnsi="Arial Narrow"/>
                <w:spacing w:val="-2"/>
                <w:sz w:val="22"/>
                <w:szCs w:val="22"/>
              </w:rPr>
            </w:pPr>
            <w:r w:rsidRPr="00002E71">
              <w:rPr>
                <w:rFonts w:ascii="Arial Narrow" w:hAnsi="Arial Narrow"/>
                <w:spacing w:val="-2"/>
                <w:sz w:val="22"/>
                <w:szCs w:val="22"/>
              </w:rPr>
              <w:t>-  Să cunoască funcţii de transfer complianţă, transmisibilitate forţe şi deplasări</w:t>
            </w:r>
            <w:r w:rsidRPr="00002E71" w:rsidR="004D2685">
              <w:rPr>
                <w:rFonts w:ascii="Arial Narrow" w:hAnsi="Arial Narrow"/>
                <w:spacing w:val="-2"/>
                <w:sz w:val="22"/>
                <w:szCs w:val="22"/>
              </w:rPr>
              <w:t>.</w:t>
            </w:r>
          </w:p>
          <w:p w:rsidRPr="00002E71" w:rsidR="00112114" w:rsidP="00002E71" w:rsidRDefault="00112114" w14:paraId="5CEE6003" w14:textId="77777777">
            <w:pPr>
              <w:tabs>
                <w:tab w:val="left" w:pos="240"/>
              </w:tabs>
              <w:jc w:val="both"/>
              <w:rPr>
                <w:rFonts w:ascii="Arial Narrow" w:hAnsi="Arial Narrow"/>
                <w:spacing w:val="-2"/>
                <w:sz w:val="22"/>
                <w:szCs w:val="22"/>
              </w:rPr>
            </w:pPr>
            <w:r w:rsidRPr="00002E71">
              <w:rPr>
                <w:rFonts w:ascii="Arial Narrow" w:hAnsi="Arial Narrow"/>
                <w:spacing w:val="-2"/>
                <w:sz w:val="22"/>
                <w:szCs w:val="22"/>
              </w:rPr>
              <w:t>- Să înţeleagă posibilitatea de a genera energie din vibraţii reziduale</w:t>
            </w:r>
            <w:r w:rsidRPr="00002E71" w:rsidR="004D2685">
              <w:rPr>
                <w:rFonts w:ascii="Arial Narrow" w:hAnsi="Arial Narrow"/>
                <w:spacing w:val="-2"/>
                <w:sz w:val="22"/>
                <w:szCs w:val="22"/>
              </w:rPr>
              <w:t>.</w:t>
            </w:r>
          </w:p>
          <w:p w:rsidRPr="00002E71" w:rsidR="005F5BAE" w:rsidP="00002E71" w:rsidRDefault="00112114" w14:paraId="56470DEB" w14:textId="140AA2AF">
            <w:pPr>
              <w:tabs>
                <w:tab w:val="left" w:pos="240"/>
              </w:tabs>
              <w:jc w:val="both"/>
              <w:rPr>
                <w:rFonts w:ascii="Arial Narrow" w:hAnsi="Arial Narrow" w:cs="Arial Narrow"/>
                <w:spacing w:val="-2"/>
                <w:sz w:val="20"/>
                <w:szCs w:val="20"/>
                <w:lang w:val="it-IT"/>
              </w:rPr>
            </w:pPr>
            <w:r w:rsidRPr="00002E71">
              <w:rPr>
                <w:rFonts w:ascii="Arial Narrow" w:hAnsi="Arial Narrow"/>
                <w:spacing w:val="-2"/>
                <w:sz w:val="22"/>
                <w:szCs w:val="22"/>
              </w:rPr>
              <w:t xml:space="preserve">- Să </w:t>
            </w:r>
            <w:r w:rsidRPr="00002E71" w:rsidR="005F5BAE">
              <w:rPr>
                <w:rFonts w:ascii="Arial Narrow" w:hAnsi="Arial Narrow"/>
                <w:spacing w:val="-2"/>
                <w:sz w:val="22"/>
                <w:szCs w:val="22"/>
              </w:rPr>
              <w:t xml:space="preserve">cunoasca posibilităţile de a genera energie din </w:t>
            </w:r>
            <w:r w:rsidRPr="00002E71" w:rsidR="005F5BAE">
              <w:rPr>
                <w:rFonts w:ascii="Arial Narrow" w:hAnsi="Arial Narrow" w:cs="Arial Narrow"/>
                <w:spacing w:val="-2"/>
                <w:sz w:val="22"/>
                <w:szCs w:val="22"/>
                <w:lang w:val="it-IT"/>
              </w:rPr>
              <w:t>zgomote poluante</w:t>
            </w:r>
            <w:r w:rsidR="004D2685">
              <w:rPr>
                <w:rFonts w:ascii="Arial Narrow" w:hAnsi="Arial Narrow" w:cs="Arial Narrow"/>
                <w:spacing w:val="-2"/>
                <w:sz w:val="20"/>
                <w:szCs w:val="20"/>
                <w:lang w:val="it-IT"/>
              </w:rPr>
              <w:t>.</w:t>
            </w:r>
          </w:p>
        </w:tc>
      </w:tr>
    </w:tbl>
    <w:p w:rsidRPr="00DF6F11" w:rsidR="00EE0BA5" w:rsidP="00EE0BA5" w:rsidRDefault="00EE0BA5" w14:paraId="05DA6F9E" w14:textId="77777777">
      <w:pPr>
        <w:shd w:val="clear" w:color="auto" w:fill="FFFFFF"/>
        <w:autoSpaceDE w:val="0"/>
        <w:autoSpaceDN w:val="0"/>
        <w:adjustRightInd w:val="0"/>
        <w:rPr>
          <w:rFonts w:asciiTheme="minorHAnsi" w:hAnsiTheme="minorHAnsi" w:cstheme="minorHAnsi"/>
          <w:sz w:val="22"/>
          <w:szCs w:val="22"/>
          <w:lang w:val="en-US"/>
        </w:rPr>
      </w:pPr>
    </w:p>
    <w:p w:rsidRPr="00DF6F11" w:rsidR="00EE0BA5" w:rsidP="00EE0BA5" w:rsidRDefault="00EE0BA5" w14:paraId="27F8B3E0" w14:textId="77777777">
      <w:pPr>
        <w:shd w:val="clear" w:color="auto" w:fill="FFFFFF"/>
        <w:autoSpaceDE w:val="0"/>
        <w:autoSpaceDN w:val="0"/>
        <w:adjustRightInd w:val="0"/>
        <w:rPr>
          <w:rFonts w:eastAsia="Times New Roman" w:asciiTheme="minorHAnsi" w:hAnsiTheme="minorHAnsi" w:cstheme="minorHAnsi"/>
          <w:b/>
          <w:bCs/>
          <w:sz w:val="22"/>
          <w:szCs w:val="22"/>
          <w:lang w:val="en-US"/>
        </w:rPr>
      </w:pPr>
      <w:r w:rsidRPr="00DF6F11">
        <w:rPr>
          <w:rFonts w:asciiTheme="minorHAnsi" w:hAnsiTheme="minorHAnsi" w:cstheme="minorHAnsi"/>
          <w:b/>
          <w:bCs/>
          <w:sz w:val="22"/>
          <w:szCs w:val="22"/>
          <w:lang w:val="en-US"/>
        </w:rPr>
        <w:t>8. Con</w:t>
      </w:r>
      <w:r w:rsidRPr="00DF6F11">
        <w:rPr>
          <w:rFonts w:eastAsia="Times New Roman" w:asciiTheme="minorHAnsi" w:hAnsiTheme="minorHAnsi" w:cstheme="minorHAnsi"/>
          <w:b/>
          <w:bCs/>
          <w:sz w:val="22"/>
          <w:szCs w:val="22"/>
          <w:lang w:val="en-US"/>
        </w:rPr>
        <w:t>ţinuturi</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979"/>
        <w:gridCol w:w="1934"/>
        <w:gridCol w:w="1587"/>
      </w:tblGrid>
      <w:tr w:rsidRPr="00DF6F11" w:rsidR="00720B81" w:rsidTr="00496A8D" w14:paraId="3EBE4893" w14:textId="77777777">
        <w:tc>
          <w:tcPr>
            <w:tcW w:w="6390" w:type="dxa"/>
            <w:tcBorders>
              <w:top w:val="single" w:color="auto" w:sz="12" w:space="0"/>
              <w:bottom w:val="single" w:color="auto" w:sz="6" w:space="0"/>
            </w:tcBorders>
            <w:shd w:val="clear" w:color="auto" w:fill="E0E0E0"/>
            <w:vAlign w:val="center"/>
          </w:tcPr>
          <w:p w:rsidRPr="00DF6F11" w:rsidR="00755D78" w:rsidP="007A4A04" w:rsidRDefault="00755D78" w14:paraId="0B196A0D" w14:textId="77777777">
            <w:pPr>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8.1 Curs</w:t>
            </w:r>
          </w:p>
        </w:tc>
        <w:tc>
          <w:tcPr>
            <w:tcW w:w="1682" w:type="dxa"/>
            <w:tcBorders>
              <w:top w:val="single" w:color="auto" w:sz="12" w:space="0"/>
              <w:bottom w:val="single" w:color="auto" w:sz="6" w:space="0"/>
            </w:tcBorders>
            <w:vAlign w:val="center"/>
          </w:tcPr>
          <w:p w:rsidRPr="00DF6F11" w:rsidR="00755D78" w:rsidP="007A4A04" w:rsidRDefault="00755D78" w14:paraId="690627BF" w14:textId="77777777">
            <w:pPr>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Metode de predare</w:t>
            </w:r>
          </w:p>
        </w:tc>
        <w:tc>
          <w:tcPr>
            <w:tcW w:w="1428" w:type="dxa"/>
            <w:tcBorders>
              <w:top w:val="single" w:color="auto" w:sz="12" w:space="0"/>
              <w:bottom w:val="single" w:color="auto" w:sz="6" w:space="0"/>
            </w:tcBorders>
            <w:vAlign w:val="center"/>
          </w:tcPr>
          <w:p w:rsidRPr="00DF6F11" w:rsidR="00755D78" w:rsidP="007A4A04" w:rsidRDefault="00755D78" w14:paraId="2C2FBEFA" w14:textId="77777777">
            <w:pPr>
              <w:autoSpaceDE w:val="0"/>
              <w:autoSpaceDN w:val="0"/>
              <w:adjustRightInd w:val="0"/>
              <w:rPr>
                <w:rFonts w:asciiTheme="minorHAnsi" w:hAnsiTheme="minorHAnsi" w:cstheme="minorHAnsi"/>
                <w:b/>
                <w:bCs/>
                <w:sz w:val="22"/>
                <w:szCs w:val="22"/>
                <w:lang w:val="en-US"/>
              </w:rPr>
            </w:pPr>
            <w:r w:rsidRPr="00DF6F11">
              <w:rPr>
                <w:rFonts w:asciiTheme="minorHAnsi" w:hAnsiTheme="minorHAnsi" w:cstheme="minorHAnsi"/>
                <w:sz w:val="22"/>
                <w:szCs w:val="22"/>
                <w:lang w:val="en-US"/>
              </w:rPr>
              <w:t>Observa</w:t>
            </w:r>
            <w:r w:rsidRPr="00DF6F11">
              <w:rPr>
                <w:rFonts w:eastAsia="Times New Roman" w:asciiTheme="minorHAnsi" w:hAnsiTheme="minorHAnsi" w:cstheme="minorHAnsi"/>
                <w:sz w:val="22"/>
                <w:szCs w:val="22"/>
                <w:lang w:val="en-US"/>
              </w:rPr>
              <w:t>ţii</w:t>
            </w:r>
          </w:p>
        </w:tc>
      </w:tr>
      <w:tr w:rsidRPr="00DF6F11" w:rsidR="00720B81" w:rsidTr="00496A8D" w14:paraId="4162B1B6" w14:textId="77777777">
        <w:tc>
          <w:tcPr>
            <w:tcW w:w="6390" w:type="dxa"/>
            <w:tcBorders>
              <w:top w:val="single" w:color="auto" w:sz="6" w:space="0"/>
              <w:bottom w:val="single" w:color="auto" w:sz="6" w:space="0"/>
            </w:tcBorders>
            <w:shd w:val="clear" w:color="auto" w:fill="E0E0E0"/>
            <w:vAlign w:val="center"/>
          </w:tcPr>
          <w:p w:rsidRPr="00405DF7" w:rsidR="00272694" w:rsidRDefault="00BC1B30" w14:paraId="24F2FB62" w14:textId="3EFB79DB">
            <w:pPr>
              <w:rPr>
                <w:rFonts w:ascii="Arial Narrow" w:hAnsi="Arial Narrow" w:cstheme="minorHAnsi"/>
                <w:sz w:val="22"/>
                <w:szCs w:val="22"/>
              </w:rPr>
            </w:pPr>
            <w:r w:rsidRPr="00002E71">
              <w:rPr>
                <w:rFonts w:ascii="Arial Narrow" w:hAnsi="Arial Narrow"/>
                <w:bCs/>
                <w:iCs/>
                <w:sz w:val="20"/>
                <w:szCs w:val="20"/>
              </w:rPr>
              <w:t>1.</w:t>
            </w:r>
            <w:r w:rsidRPr="00002E71" w:rsidR="00894792">
              <w:rPr>
                <w:rFonts w:ascii="Arial Narrow" w:hAnsi="Arial Narrow"/>
                <w:sz w:val="22"/>
                <w:szCs w:val="22"/>
                <w:lang w:val="it-IT"/>
              </w:rPr>
              <w:t xml:space="preserve"> </w:t>
            </w:r>
            <w:r w:rsidR="00BD724A">
              <w:rPr>
                <w:sz w:val="20"/>
                <w:szCs w:val="20"/>
              </w:rPr>
              <w:t>D</w:t>
            </w:r>
            <w:r w:rsidR="00FD40DA">
              <w:rPr>
                <w:sz w:val="20"/>
                <w:szCs w:val="20"/>
              </w:rPr>
              <w:t>omeniil</w:t>
            </w:r>
            <w:r w:rsidR="00BD724A">
              <w:rPr>
                <w:sz w:val="20"/>
                <w:szCs w:val="20"/>
              </w:rPr>
              <w:t>e</w:t>
            </w:r>
            <w:r w:rsidR="00FD40DA">
              <w:rPr>
                <w:sz w:val="20"/>
                <w:szCs w:val="20"/>
              </w:rPr>
              <w:t xml:space="preserve"> în care vibraţiile sunt prezente şi sec</w:t>
            </w:r>
            <w:r w:rsidR="00A44FFD">
              <w:rPr>
                <w:sz w:val="20"/>
                <w:szCs w:val="20"/>
              </w:rPr>
              <w:t>t</w:t>
            </w:r>
            <w:r w:rsidR="00FD40DA">
              <w:rPr>
                <w:sz w:val="20"/>
                <w:szCs w:val="20"/>
              </w:rPr>
              <w:t xml:space="preserve">orul de interes pentru inginer. </w:t>
            </w:r>
            <w:r w:rsidRPr="00962B5C" w:rsidR="004820CB">
              <w:rPr>
                <w:sz w:val="20"/>
                <w:szCs w:val="20"/>
              </w:rPr>
              <w:t>Clasificarea vibraţiilor, funcţia armonică şi deriva</w:t>
            </w:r>
            <w:r w:rsidR="00820DA4">
              <w:rPr>
                <w:sz w:val="20"/>
                <w:szCs w:val="20"/>
              </w:rPr>
              <w:t>re</w:t>
            </w:r>
            <w:r w:rsidRPr="00962B5C" w:rsidR="004820CB">
              <w:rPr>
                <w:sz w:val="20"/>
                <w:szCs w:val="20"/>
              </w:rPr>
              <w:t>, modelarea unor sisteme liniare cu un grad de libertate, exemple diverse, simulari cu elemente finite</w:t>
            </w:r>
            <w:r w:rsidR="00A44FFD">
              <w:rPr>
                <w:sz w:val="20"/>
                <w:szCs w:val="20"/>
              </w:rPr>
              <w:t>.</w:t>
            </w:r>
          </w:p>
        </w:tc>
        <w:tc>
          <w:tcPr>
            <w:tcW w:w="1682" w:type="dxa"/>
            <w:vMerge w:val="restart"/>
            <w:tcBorders>
              <w:top w:val="single" w:color="auto" w:sz="6" w:space="0"/>
              <w:bottom w:val="single" w:color="auto" w:sz="6" w:space="0"/>
            </w:tcBorders>
            <w:vAlign w:val="center"/>
          </w:tcPr>
          <w:p w:rsidRPr="00DF6F11" w:rsidR="00272694" w:rsidP="007A4A04" w:rsidRDefault="008C6DDA" w14:paraId="18A29920" w14:textId="77777777">
            <w:pPr>
              <w:autoSpaceDE w:val="0"/>
              <w:autoSpaceDN w:val="0"/>
              <w:adjustRightInd w:val="0"/>
              <w:rPr>
                <w:rFonts w:asciiTheme="minorHAnsi" w:hAnsiTheme="minorHAnsi" w:cstheme="minorHAnsi"/>
                <w:sz w:val="22"/>
                <w:szCs w:val="22"/>
                <w:lang w:val="en-US"/>
              </w:rPr>
            </w:pPr>
            <w:r>
              <w:rPr>
                <w:rFonts w:ascii="Arial Narrow" w:hAnsi="Arial Narrow" w:cs="Arial Narrow"/>
                <w:sz w:val="20"/>
                <w:szCs w:val="20"/>
                <w:lang w:val="it-IT"/>
              </w:rPr>
              <w:t xml:space="preserve">În procesul de predare se folosesc metode noi ce utilizează aparatură </w:t>
            </w:r>
            <w:r>
              <w:rPr>
                <w:rFonts w:ascii="Arial Narrow" w:hAnsi="Arial Narrow" w:cs="Arial Narrow"/>
                <w:sz w:val="20"/>
                <w:szCs w:val="20"/>
                <w:lang w:val="it-IT"/>
              </w:rPr>
              <w:lastRenderedPageBreak/>
              <w:t>media combinate cu  metode clasice</w:t>
            </w:r>
          </w:p>
        </w:tc>
        <w:tc>
          <w:tcPr>
            <w:tcW w:w="1428" w:type="dxa"/>
            <w:vMerge w:val="restart"/>
            <w:tcBorders>
              <w:top w:val="single" w:color="auto" w:sz="6" w:space="0"/>
              <w:bottom w:val="single" w:color="auto" w:sz="6" w:space="0"/>
            </w:tcBorders>
            <w:vAlign w:val="center"/>
          </w:tcPr>
          <w:p w:rsidR="008C6DDA" w:rsidP="008C6DDA" w:rsidRDefault="008C6DDA" w14:paraId="30D90EC8" w14:textId="77777777">
            <w:pPr>
              <w:autoSpaceDE w:val="0"/>
              <w:autoSpaceDN w:val="0"/>
              <w:adjustRightInd w:val="0"/>
              <w:rPr>
                <w:sz w:val="20"/>
                <w:szCs w:val="20"/>
                <w:lang w:val="it-IT"/>
              </w:rPr>
            </w:pPr>
            <w:r>
              <w:rPr>
                <w:rFonts w:ascii="Arial Narrow" w:hAnsi="Arial Narrow" w:cs="Arial Narrow"/>
                <w:sz w:val="20"/>
                <w:szCs w:val="20"/>
                <w:lang w:val="it-IT"/>
              </w:rPr>
              <w:lastRenderedPageBreak/>
              <w:t xml:space="preserve">Noţiunile teoretice vor fi </w:t>
            </w:r>
            <w:r>
              <w:rPr>
                <w:sz w:val="20"/>
                <w:szCs w:val="20"/>
                <w:lang w:val="it-IT"/>
              </w:rPr>
              <w:t>î</w:t>
            </w:r>
            <w:r>
              <w:rPr>
                <w:rFonts w:ascii="Arial Narrow" w:hAnsi="Arial Narrow" w:cs="Arial Narrow"/>
                <w:sz w:val="20"/>
                <w:szCs w:val="20"/>
                <w:lang w:val="it-IT"/>
              </w:rPr>
              <w:t>nsoţite de scurte prezent</w:t>
            </w:r>
            <w:r>
              <w:rPr>
                <w:sz w:val="20"/>
                <w:szCs w:val="20"/>
                <w:lang w:val="it-IT"/>
              </w:rPr>
              <w:t>ă</w:t>
            </w:r>
            <w:r>
              <w:rPr>
                <w:rFonts w:ascii="Arial Narrow" w:hAnsi="Arial Narrow" w:cs="Arial Narrow"/>
                <w:sz w:val="20"/>
                <w:szCs w:val="20"/>
                <w:lang w:val="it-IT"/>
              </w:rPr>
              <w:t xml:space="preserve">ri </w:t>
            </w:r>
            <w:r>
              <w:rPr>
                <w:rFonts w:ascii="Arial Narrow" w:hAnsi="Arial Narrow" w:cs="Arial Narrow"/>
                <w:sz w:val="20"/>
                <w:szCs w:val="20"/>
                <w:lang w:val="it-IT"/>
              </w:rPr>
              <w:lastRenderedPageBreak/>
              <w:t>practice, simul</w:t>
            </w:r>
            <w:r>
              <w:rPr>
                <w:sz w:val="20"/>
                <w:szCs w:val="20"/>
                <w:lang w:val="it-IT"/>
              </w:rPr>
              <w:t>ă</w:t>
            </w:r>
            <w:r>
              <w:rPr>
                <w:rFonts w:ascii="Arial Narrow" w:hAnsi="Arial Narrow" w:cs="Arial Narrow"/>
                <w:sz w:val="20"/>
                <w:szCs w:val="20"/>
                <w:lang w:val="it-IT"/>
              </w:rPr>
              <w:t>ri  şi /sau exemplific</w:t>
            </w:r>
            <w:r>
              <w:rPr>
                <w:sz w:val="20"/>
                <w:szCs w:val="20"/>
                <w:lang w:val="it-IT"/>
              </w:rPr>
              <w:t>ă</w:t>
            </w:r>
            <w:r>
              <w:rPr>
                <w:rFonts w:ascii="Arial Narrow" w:hAnsi="Arial Narrow" w:cs="Arial Narrow"/>
                <w:sz w:val="20"/>
                <w:szCs w:val="20"/>
                <w:lang w:val="it-IT"/>
              </w:rPr>
              <w:t>ri din experienţa inginereasc</w:t>
            </w:r>
            <w:r>
              <w:rPr>
                <w:sz w:val="20"/>
                <w:szCs w:val="20"/>
                <w:lang w:val="it-IT"/>
              </w:rPr>
              <w:t>ă</w:t>
            </w:r>
          </w:p>
          <w:p w:rsidRPr="00977C05" w:rsidR="008C6DDA" w:rsidP="008C6DDA" w:rsidRDefault="008C6DDA" w14:paraId="1218E44D" w14:textId="77777777">
            <w:pPr>
              <w:autoSpaceDE w:val="0"/>
              <w:autoSpaceDN w:val="0"/>
              <w:adjustRightInd w:val="0"/>
              <w:rPr>
                <w:rFonts w:ascii="Arial Narrow" w:hAnsi="Arial Narrow"/>
                <w:sz w:val="20"/>
                <w:szCs w:val="20"/>
                <w:lang w:val="it-IT"/>
              </w:rPr>
            </w:pPr>
            <w:r w:rsidRPr="00977C05">
              <w:rPr>
                <w:rFonts w:ascii="Arial Narrow" w:hAnsi="Arial Narrow"/>
                <w:sz w:val="20"/>
                <w:szCs w:val="20"/>
                <w:lang w:val="it-IT"/>
              </w:rPr>
              <w:t>2 ore fiecare curs</w:t>
            </w:r>
          </w:p>
          <w:p w:rsidRPr="00DF6F11" w:rsidR="00272694" w:rsidP="008C6DDA" w:rsidRDefault="008C6DDA" w14:paraId="5FFB290D" w14:textId="77777777">
            <w:pPr>
              <w:autoSpaceDE w:val="0"/>
              <w:autoSpaceDN w:val="0"/>
              <w:adjustRightInd w:val="0"/>
              <w:rPr>
                <w:rFonts w:asciiTheme="minorHAnsi" w:hAnsiTheme="minorHAnsi" w:cstheme="minorHAnsi"/>
                <w:b/>
                <w:bCs/>
                <w:sz w:val="22"/>
                <w:szCs w:val="22"/>
                <w:lang w:val="en-US"/>
              </w:rPr>
            </w:pPr>
            <w:r w:rsidRPr="00977C05">
              <w:rPr>
                <w:rFonts w:ascii="Arial Narrow" w:hAnsi="Arial Narrow"/>
                <w:sz w:val="20"/>
                <w:szCs w:val="20"/>
                <w:lang w:val="it-IT"/>
              </w:rPr>
              <w:t>Total 7 cursuri</w:t>
            </w:r>
          </w:p>
        </w:tc>
      </w:tr>
      <w:tr w:rsidRPr="00DF6F11" w:rsidR="00720B81" w:rsidTr="00496A8D" w14:paraId="3E99FB00" w14:textId="77777777">
        <w:tc>
          <w:tcPr>
            <w:tcW w:w="6390" w:type="dxa"/>
            <w:tcBorders>
              <w:top w:val="single" w:color="auto" w:sz="6" w:space="0"/>
              <w:bottom w:val="single" w:color="auto" w:sz="6" w:space="0"/>
            </w:tcBorders>
            <w:shd w:val="clear" w:color="auto" w:fill="E0E0E0"/>
            <w:vAlign w:val="center"/>
          </w:tcPr>
          <w:p w:rsidRPr="00002E71" w:rsidR="009F23FA" w:rsidRDefault="00405DF7" w14:paraId="024872BB" w14:textId="0BBA548D">
            <w:pPr>
              <w:rPr>
                <w:color w:val="0000FF"/>
              </w:rPr>
            </w:pPr>
            <w:r w:rsidRPr="00002E71">
              <w:rPr>
                <w:rFonts w:ascii="Arial Narrow" w:hAnsi="Arial Narrow"/>
                <w:bCs/>
                <w:iCs/>
                <w:sz w:val="20"/>
                <w:szCs w:val="20"/>
              </w:rPr>
              <w:lastRenderedPageBreak/>
              <w:t>2.</w:t>
            </w:r>
            <w:r w:rsidRPr="00420706" w:rsidR="004820CB">
              <w:rPr>
                <w:sz w:val="20"/>
                <w:szCs w:val="20"/>
              </w:rPr>
              <w:t xml:space="preserve"> </w:t>
            </w:r>
            <w:r w:rsidRPr="00962B5C" w:rsidR="004820CB">
              <w:rPr>
                <w:sz w:val="20"/>
                <w:szCs w:val="20"/>
              </w:rPr>
              <w:t xml:space="preserve">Vector complex rotitor şi derivate, vibraţii libere neamortizate - sistem </w:t>
            </w:r>
            <w:r w:rsidR="00776971">
              <w:rPr>
                <w:sz w:val="20"/>
                <w:szCs w:val="20"/>
              </w:rPr>
              <w:t>cu un grad de libertate (</w:t>
            </w:r>
            <w:r w:rsidRPr="00962B5C" w:rsidR="004820CB">
              <w:rPr>
                <w:sz w:val="20"/>
                <w:szCs w:val="20"/>
              </w:rPr>
              <w:t>1gdl</w:t>
            </w:r>
            <w:r w:rsidR="00776971">
              <w:rPr>
                <w:sz w:val="20"/>
                <w:szCs w:val="20"/>
              </w:rPr>
              <w:t>)</w:t>
            </w:r>
            <w:r w:rsidRPr="00962B5C" w:rsidR="004820CB">
              <w:rPr>
                <w:sz w:val="20"/>
                <w:szCs w:val="20"/>
              </w:rPr>
              <w:t>, condiţii iniţiale, probleme practice r</w:t>
            </w:r>
            <w:r w:rsidR="004820CB">
              <w:rPr>
                <w:sz w:val="20"/>
                <w:szCs w:val="20"/>
              </w:rPr>
              <w:t>ezolvate</w:t>
            </w:r>
            <w:r w:rsidR="00A44FFD">
              <w:rPr>
                <w:sz w:val="20"/>
                <w:szCs w:val="20"/>
              </w:rPr>
              <w:t>.</w:t>
            </w:r>
            <w:r w:rsidR="009F23FA">
              <w:rPr>
                <w:rFonts w:ascii="Arial Narrow" w:hAnsi="Arial Narrow"/>
                <w:sz w:val="22"/>
                <w:szCs w:val="22"/>
              </w:rPr>
              <w:t xml:space="preserve"> </w:t>
            </w:r>
          </w:p>
        </w:tc>
        <w:tc>
          <w:tcPr>
            <w:tcW w:w="1682" w:type="dxa"/>
            <w:vMerge/>
            <w:tcBorders>
              <w:top w:val="single" w:color="auto" w:sz="6" w:space="0"/>
              <w:bottom w:val="single" w:color="auto" w:sz="6" w:space="0"/>
            </w:tcBorders>
            <w:vAlign w:val="center"/>
          </w:tcPr>
          <w:p w:rsidRPr="00DF6F11" w:rsidR="00272694" w:rsidP="007A4A04" w:rsidRDefault="00272694" w14:paraId="30661AB8" w14:textId="77777777">
            <w:pPr>
              <w:autoSpaceDE w:val="0"/>
              <w:autoSpaceDN w:val="0"/>
              <w:adjustRightInd w:val="0"/>
              <w:rPr>
                <w:rFonts w:asciiTheme="minorHAnsi" w:hAnsiTheme="minorHAnsi" w:cstheme="minorHAnsi"/>
                <w:b/>
                <w:bCs/>
                <w:sz w:val="22"/>
                <w:szCs w:val="22"/>
                <w:lang w:val="en-US"/>
              </w:rPr>
            </w:pPr>
          </w:p>
        </w:tc>
        <w:tc>
          <w:tcPr>
            <w:tcW w:w="1428" w:type="dxa"/>
            <w:vMerge/>
            <w:tcBorders>
              <w:top w:val="single" w:color="auto" w:sz="6" w:space="0"/>
              <w:bottom w:val="single" w:color="auto" w:sz="6" w:space="0"/>
            </w:tcBorders>
            <w:vAlign w:val="center"/>
          </w:tcPr>
          <w:p w:rsidRPr="00DF6F11" w:rsidR="00272694" w:rsidP="007A4A04" w:rsidRDefault="00272694" w14:paraId="581BD3D2" w14:textId="77777777">
            <w:pPr>
              <w:autoSpaceDE w:val="0"/>
              <w:autoSpaceDN w:val="0"/>
              <w:adjustRightInd w:val="0"/>
              <w:rPr>
                <w:rFonts w:asciiTheme="minorHAnsi" w:hAnsiTheme="minorHAnsi" w:cstheme="minorHAnsi"/>
                <w:b/>
                <w:bCs/>
                <w:sz w:val="22"/>
                <w:szCs w:val="22"/>
                <w:lang w:val="en-US"/>
              </w:rPr>
            </w:pPr>
          </w:p>
        </w:tc>
      </w:tr>
      <w:tr w:rsidRPr="00DF6F11" w:rsidR="00720B81" w:rsidTr="00496A8D" w14:paraId="219A01F1" w14:textId="77777777">
        <w:tc>
          <w:tcPr>
            <w:tcW w:w="6390" w:type="dxa"/>
            <w:tcBorders>
              <w:top w:val="single" w:color="auto" w:sz="6" w:space="0"/>
              <w:bottom w:val="single" w:color="auto" w:sz="6" w:space="0"/>
            </w:tcBorders>
            <w:shd w:val="clear" w:color="auto" w:fill="E0E0E0"/>
            <w:vAlign w:val="center"/>
          </w:tcPr>
          <w:p w:rsidRPr="00474C56" w:rsidR="00272694" w:rsidRDefault="004820CB" w14:paraId="343F156E" w14:textId="3C90F3F3">
            <w:pPr>
              <w:rPr>
                <w:rFonts w:ascii="Arial Narrow" w:hAnsi="Arial Narrow" w:cstheme="minorHAnsi"/>
                <w:sz w:val="22"/>
                <w:szCs w:val="22"/>
              </w:rPr>
            </w:pPr>
            <w:r>
              <w:rPr>
                <w:sz w:val="20"/>
                <w:szCs w:val="20"/>
              </w:rPr>
              <w:t>3. Modelarea şi analiza sistemelor cu un grad de libertate</w:t>
            </w:r>
            <w:r>
              <w:rPr>
                <w:sz w:val="20"/>
                <w:szCs w:val="20"/>
                <w:lang w:val="it-IT"/>
              </w:rPr>
              <w:t xml:space="preserve"> cu amortizare vâscoasă, polii sistemului, </w:t>
            </w:r>
            <w:r>
              <w:rPr>
                <w:sz w:val="20"/>
                <w:szCs w:val="20"/>
              </w:rPr>
              <w:t>exemple diverse, simulari, vibrograma</w:t>
            </w:r>
            <w:r w:rsidR="00A44FFD">
              <w:rPr>
                <w:rFonts w:ascii="Arial Narrow" w:hAnsi="Arial Narrow" w:cstheme="minorHAnsi"/>
                <w:sz w:val="22"/>
                <w:szCs w:val="22"/>
              </w:rPr>
              <w:t>.</w:t>
            </w:r>
          </w:p>
        </w:tc>
        <w:tc>
          <w:tcPr>
            <w:tcW w:w="1682" w:type="dxa"/>
            <w:vMerge/>
            <w:tcBorders>
              <w:top w:val="single" w:color="auto" w:sz="6" w:space="0"/>
              <w:bottom w:val="single" w:color="auto" w:sz="6" w:space="0"/>
            </w:tcBorders>
            <w:vAlign w:val="center"/>
          </w:tcPr>
          <w:p w:rsidRPr="00DF6F11" w:rsidR="00272694" w:rsidP="007A4A04" w:rsidRDefault="00272694" w14:paraId="7325DC0C" w14:textId="77777777">
            <w:pPr>
              <w:autoSpaceDE w:val="0"/>
              <w:autoSpaceDN w:val="0"/>
              <w:adjustRightInd w:val="0"/>
              <w:rPr>
                <w:rFonts w:asciiTheme="minorHAnsi" w:hAnsiTheme="minorHAnsi" w:cstheme="minorHAnsi"/>
                <w:b/>
                <w:bCs/>
                <w:sz w:val="22"/>
                <w:szCs w:val="22"/>
                <w:lang w:val="en-US"/>
              </w:rPr>
            </w:pPr>
          </w:p>
        </w:tc>
        <w:tc>
          <w:tcPr>
            <w:tcW w:w="1428" w:type="dxa"/>
            <w:vMerge/>
            <w:tcBorders>
              <w:top w:val="single" w:color="auto" w:sz="6" w:space="0"/>
              <w:bottom w:val="single" w:color="auto" w:sz="6" w:space="0"/>
            </w:tcBorders>
            <w:vAlign w:val="center"/>
          </w:tcPr>
          <w:p w:rsidRPr="00DF6F11" w:rsidR="00272694" w:rsidP="007A4A04" w:rsidRDefault="00272694" w14:paraId="0E77B651" w14:textId="77777777">
            <w:pPr>
              <w:autoSpaceDE w:val="0"/>
              <w:autoSpaceDN w:val="0"/>
              <w:adjustRightInd w:val="0"/>
              <w:rPr>
                <w:rFonts w:asciiTheme="minorHAnsi" w:hAnsiTheme="minorHAnsi" w:cstheme="minorHAnsi"/>
                <w:b/>
                <w:bCs/>
                <w:sz w:val="22"/>
                <w:szCs w:val="22"/>
                <w:lang w:val="en-US"/>
              </w:rPr>
            </w:pPr>
          </w:p>
        </w:tc>
      </w:tr>
      <w:tr w:rsidRPr="00DF6F11" w:rsidR="00720B81" w:rsidTr="00496A8D" w14:paraId="3A40927E" w14:textId="77777777">
        <w:tc>
          <w:tcPr>
            <w:tcW w:w="6390" w:type="dxa"/>
            <w:tcBorders>
              <w:top w:val="single" w:color="auto" w:sz="6" w:space="0"/>
              <w:bottom w:val="single" w:color="auto" w:sz="6" w:space="0"/>
            </w:tcBorders>
            <w:shd w:val="clear" w:color="auto" w:fill="E0E0E0"/>
            <w:vAlign w:val="center"/>
          </w:tcPr>
          <w:p w:rsidRPr="00D65681" w:rsidR="00235F63" w:rsidRDefault="004820CB" w14:paraId="2C493D17" w14:textId="3FB4F69D">
            <w:pPr>
              <w:rPr>
                <w:rFonts w:ascii="Arial Narrow" w:hAnsi="Arial Narrow" w:cstheme="minorHAnsi"/>
                <w:sz w:val="22"/>
                <w:szCs w:val="22"/>
              </w:rPr>
            </w:pPr>
            <w:r>
              <w:rPr>
                <w:sz w:val="20"/>
                <w:szCs w:val="20"/>
              </w:rPr>
              <w:t>4</w:t>
            </w:r>
            <w:r w:rsidRPr="00803B89">
              <w:rPr>
                <w:sz w:val="20"/>
                <w:szCs w:val="20"/>
              </w:rPr>
              <w:t>.Vibraţiile unui sistem excitat de forţă armonică externă, exemple, simulari FEA ; transmisibilit</w:t>
            </w:r>
            <w:r>
              <w:rPr>
                <w:sz w:val="20"/>
                <w:szCs w:val="20"/>
              </w:rPr>
              <w:t>ate forţă la fundaţie.</w:t>
            </w:r>
          </w:p>
        </w:tc>
        <w:tc>
          <w:tcPr>
            <w:tcW w:w="1682" w:type="dxa"/>
            <w:vMerge/>
            <w:tcBorders>
              <w:top w:val="single" w:color="auto" w:sz="6" w:space="0"/>
              <w:bottom w:val="single" w:color="auto" w:sz="6" w:space="0"/>
            </w:tcBorders>
            <w:vAlign w:val="center"/>
          </w:tcPr>
          <w:p w:rsidRPr="00DF6F11" w:rsidR="00272694" w:rsidP="007A4A04" w:rsidRDefault="00272694" w14:paraId="10B95A39" w14:textId="77777777">
            <w:pPr>
              <w:autoSpaceDE w:val="0"/>
              <w:autoSpaceDN w:val="0"/>
              <w:adjustRightInd w:val="0"/>
              <w:rPr>
                <w:rFonts w:asciiTheme="minorHAnsi" w:hAnsiTheme="minorHAnsi" w:cstheme="minorHAnsi"/>
                <w:b/>
                <w:bCs/>
                <w:sz w:val="22"/>
                <w:szCs w:val="22"/>
                <w:lang w:val="en-US"/>
              </w:rPr>
            </w:pPr>
          </w:p>
        </w:tc>
        <w:tc>
          <w:tcPr>
            <w:tcW w:w="1428" w:type="dxa"/>
            <w:vMerge/>
            <w:tcBorders>
              <w:top w:val="single" w:color="auto" w:sz="6" w:space="0"/>
              <w:bottom w:val="single" w:color="auto" w:sz="6" w:space="0"/>
            </w:tcBorders>
            <w:vAlign w:val="center"/>
          </w:tcPr>
          <w:p w:rsidRPr="00DF6F11" w:rsidR="00272694" w:rsidP="007A4A04" w:rsidRDefault="00272694" w14:paraId="31C6FF65" w14:textId="77777777">
            <w:pPr>
              <w:autoSpaceDE w:val="0"/>
              <w:autoSpaceDN w:val="0"/>
              <w:adjustRightInd w:val="0"/>
              <w:rPr>
                <w:rFonts w:asciiTheme="minorHAnsi" w:hAnsiTheme="minorHAnsi" w:cstheme="minorHAnsi"/>
                <w:b/>
                <w:bCs/>
                <w:sz w:val="22"/>
                <w:szCs w:val="22"/>
                <w:lang w:val="en-US"/>
              </w:rPr>
            </w:pPr>
          </w:p>
        </w:tc>
      </w:tr>
      <w:tr w:rsidRPr="00DF6F11" w:rsidR="00720B81" w:rsidTr="00496A8D" w14:paraId="22F3E287" w14:textId="77777777">
        <w:tc>
          <w:tcPr>
            <w:tcW w:w="6390" w:type="dxa"/>
            <w:tcBorders>
              <w:top w:val="single" w:color="auto" w:sz="6" w:space="0"/>
              <w:bottom w:val="single" w:color="auto" w:sz="6" w:space="0"/>
            </w:tcBorders>
            <w:shd w:val="clear" w:color="auto" w:fill="E0E0E0"/>
            <w:vAlign w:val="center"/>
          </w:tcPr>
          <w:p w:rsidRPr="00D65681" w:rsidR="009F0772" w:rsidRDefault="004820CB" w14:paraId="5A40CC94" w14:textId="7F1612A8">
            <w:pPr>
              <w:rPr>
                <w:rFonts w:ascii="Arial Narrow" w:hAnsi="Arial Narrow" w:cstheme="minorHAnsi"/>
                <w:sz w:val="22"/>
                <w:szCs w:val="22"/>
              </w:rPr>
            </w:pPr>
            <w:r w:rsidRPr="00962B5C">
              <w:rPr>
                <w:sz w:val="20"/>
                <w:szCs w:val="20"/>
              </w:rPr>
              <w:t>5.</w:t>
            </w:r>
            <w:r w:rsidRPr="00776971">
              <w:rPr>
                <w:sz w:val="20"/>
                <w:szCs w:val="20"/>
              </w:rPr>
              <w:t>Excitaţie prin masă excentrică în rotaţie armonică. Excitaţie prin mişcarea armonică a suportului</w:t>
            </w:r>
            <w:r w:rsidRPr="00002E71" w:rsidR="00720B81">
              <w:rPr>
                <w:sz w:val="20"/>
                <w:szCs w:val="20"/>
                <w:lang w:val="it-IT"/>
              </w:rPr>
              <w:t>. Transmisibilitate deplasări şi probleme practice rezolvate numeric.</w:t>
            </w:r>
          </w:p>
        </w:tc>
        <w:tc>
          <w:tcPr>
            <w:tcW w:w="1682" w:type="dxa"/>
            <w:vMerge/>
            <w:tcBorders>
              <w:top w:val="single" w:color="auto" w:sz="6" w:space="0"/>
              <w:bottom w:val="single" w:color="auto" w:sz="6" w:space="0"/>
            </w:tcBorders>
            <w:vAlign w:val="center"/>
          </w:tcPr>
          <w:p w:rsidRPr="00DF6F11" w:rsidR="00272694" w:rsidP="007A4A04" w:rsidRDefault="00272694" w14:paraId="02F53DAF" w14:textId="77777777">
            <w:pPr>
              <w:autoSpaceDE w:val="0"/>
              <w:autoSpaceDN w:val="0"/>
              <w:adjustRightInd w:val="0"/>
              <w:rPr>
                <w:rFonts w:asciiTheme="minorHAnsi" w:hAnsiTheme="minorHAnsi" w:cstheme="minorHAnsi"/>
                <w:b/>
                <w:bCs/>
                <w:sz w:val="22"/>
                <w:szCs w:val="22"/>
                <w:lang w:val="en-US"/>
              </w:rPr>
            </w:pPr>
          </w:p>
        </w:tc>
        <w:tc>
          <w:tcPr>
            <w:tcW w:w="1428" w:type="dxa"/>
            <w:vMerge/>
            <w:tcBorders>
              <w:top w:val="single" w:color="auto" w:sz="6" w:space="0"/>
              <w:bottom w:val="single" w:color="auto" w:sz="6" w:space="0"/>
            </w:tcBorders>
            <w:vAlign w:val="center"/>
          </w:tcPr>
          <w:p w:rsidRPr="00DF6F11" w:rsidR="00272694" w:rsidP="007A4A04" w:rsidRDefault="00272694" w14:paraId="154C15FA" w14:textId="77777777">
            <w:pPr>
              <w:autoSpaceDE w:val="0"/>
              <w:autoSpaceDN w:val="0"/>
              <w:adjustRightInd w:val="0"/>
              <w:rPr>
                <w:rFonts w:asciiTheme="minorHAnsi" w:hAnsiTheme="minorHAnsi" w:cstheme="minorHAnsi"/>
                <w:b/>
                <w:bCs/>
                <w:sz w:val="22"/>
                <w:szCs w:val="22"/>
                <w:lang w:val="en-US"/>
              </w:rPr>
            </w:pPr>
          </w:p>
        </w:tc>
      </w:tr>
      <w:tr w:rsidRPr="00DF6F11" w:rsidR="00720B81" w:rsidTr="00496A8D" w14:paraId="6AF1E1FF" w14:textId="77777777">
        <w:tc>
          <w:tcPr>
            <w:tcW w:w="6390" w:type="dxa"/>
            <w:tcBorders>
              <w:top w:val="single" w:color="auto" w:sz="6" w:space="0"/>
              <w:bottom w:val="single" w:color="auto" w:sz="6" w:space="0"/>
            </w:tcBorders>
            <w:shd w:val="clear" w:color="auto" w:fill="E0E0E0"/>
            <w:vAlign w:val="center"/>
          </w:tcPr>
          <w:p w:rsidRPr="00EB58FB" w:rsidR="00272694" w:rsidRDefault="004820CB" w14:paraId="01462333" w14:textId="057F94C8">
            <w:pPr>
              <w:rPr>
                <w:rFonts w:ascii="Arial Narrow" w:hAnsi="Arial Narrow" w:cstheme="minorHAnsi"/>
                <w:sz w:val="22"/>
                <w:szCs w:val="22"/>
              </w:rPr>
            </w:pPr>
            <w:r w:rsidRPr="00525652">
              <w:rPr>
                <w:sz w:val="20"/>
                <w:szCs w:val="20"/>
                <w:lang w:val="it-IT"/>
              </w:rPr>
              <w:t>6.</w:t>
            </w:r>
            <w:r w:rsidRPr="00187C69">
              <w:rPr>
                <w:sz w:val="20"/>
                <w:szCs w:val="20"/>
              </w:rPr>
              <w:t xml:space="preserve"> </w:t>
            </w:r>
            <w:r w:rsidRPr="00810202">
              <w:rPr>
                <w:sz w:val="20"/>
                <w:szCs w:val="20"/>
              </w:rPr>
              <w:t>Senzori şi aparate pentru măsurarea vibraţiilor</w:t>
            </w:r>
            <w:r w:rsidRPr="00002E71" w:rsidR="00810202">
              <w:rPr>
                <w:sz w:val="20"/>
                <w:szCs w:val="20"/>
                <w:lang w:val="it-IT"/>
              </w:rPr>
              <w:t>. Sisteme de măsură şi de testare a sistemelor mecanice pentru identificare</w:t>
            </w:r>
            <w:r w:rsidR="00776971">
              <w:rPr>
                <w:sz w:val="20"/>
                <w:szCs w:val="20"/>
                <w:lang w:val="it-IT"/>
              </w:rPr>
              <w:t>a</w:t>
            </w:r>
            <w:r w:rsidRPr="00002E71" w:rsidR="00810202">
              <w:rPr>
                <w:sz w:val="20"/>
                <w:szCs w:val="20"/>
                <w:lang w:val="it-IT"/>
              </w:rPr>
              <w:t xml:space="preserve"> parametri</w:t>
            </w:r>
            <w:r w:rsidR="00776971">
              <w:rPr>
                <w:sz w:val="20"/>
                <w:szCs w:val="20"/>
                <w:lang w:val="it-IT"/>
              </w:rPr>
              <w:t>lor dinamici</w:t>
            </w:r>
            <w:r w:rsidRPr="00002E71" w:rsidR="00810202">
              <w:rPr>
                <w:sz w:val="20"/>
                <w:szCs w:val="20"/>
                <w:lang w:val="it-IT"/>
              </w:rPr>
              <w:t>.</w:t>
            </w:r>
          </w:p>
        </w:tc>
        <w:tc>
          <w:tcPr>
            <w:tcW w:w="1682" w:type="dxa"/>
            <w:vMerge/>
            <w:tcBorders>
              <w:top w:val="single" w:color="auto" w:sz="6" w:space="0"/>
              <w:bottom w:val="single" w:color="auto" w:sz="6" w:space="0"/>
            </w:tcBorders>
            <w:vAlign w:val="center"/>
          </w:tcPr>
          <w:p w:rsidRPr="00DF6F11" w:rsidR="00272694" w:rsidP="007A4A04" w:rsidRDefault="00272694" w14:paraId="7AC0F9F2" w14:textId="77777777">
            <w:pPr>
              <w:autoSpaceDE w:val="0"/>
              <w:autoSpaceDN w:val="0"/>
              <w:adjustRightInd w:val="0"/>
              <w:rPr>
                <w:rFonts w:asciiTheme="minorHAnsi" w:hAnsiTheme="minorHAnsi" w:cstheme="minorHAnsi"/>
                <w:b/>
                <w:bCs/>
                <w:sz w:val="22"/>
                <w:szCs w:val="22"/>
                <w:lang w:val="en-US"/>
              </w:rPr>
            </w:pPr>
          </w:p>
        </w:tc>
        <w:tc>
          <w:tcPr>
            <w:tcW w:w="1428" w:type="dxa"/>
            <w:vMerge/>
            <w:tcBorders>
              <w:top w:val="single" w:color="auto" w:sz="6" w:space="0"/>
              <w:bottom w:val="single" w:color="auto" w:sz="6" w:space="0"/>
            </w:tcBorders>
            <w:vAlign w:val="center"/>
          </w:tcPr>
          <w:p w:rsidRPr="00DF6F11" w:rsidR="00272694" w:rsidP="007A4A04" w:rsidRDefault="00272694" w14:paraId="5841AF60" w14:textId="77777777">
            <w:pPr>
              <w:autoSpaceDE w:val="0"/>
              <w:autoSpaceDN w:val="0"/>
              <w:adjustRightInd w:val="0"/>
              <w:rPr>
                <w:rFonts w:asciiTheme="minorHAnsi" w:hAnsiTheme="minorHAnsi" w:cstheme="minorHAnsi"/>
                <w:b/>
                <w:bCs/>
                <w:sz w:val="22"/>
                <w:szCs w:val="22"/>
                <w:lang w:val="en-US"/>
              </w:rPr>
            </w:pPr>
          </w:p>
        </w:tc>
      </w:tr>
      <w:tr w:rsidRPr="00DF6F11" w:rsidR="00720B81" w:rsidTr="00496A8D" w14:paraId="628B9E11" w14:textId="77777777">
        <w:tc>
          <w:tcPr>
            <w:tcW w:w="6390" w:type="dxa"/>
            <w:tcBorders>
              <w:top w:val="single" w:color="auto" w:sz="6" w:space="0"/>
              <w:bottom w:val="single" w:color="auto" w:sz="6" w:space="0"/>
            </w:tcBorders>
            <w:shd w:val="clear" w:color="auto" w:fill="E0E0E0"/>
            <w:vAlign w:val="center"/>
          </w:tcPr>
          <w:p w:rsidRPr="00EB58FB" w:rsidR="00953CCD" w:rsidRDefault="004820CB" w14:paraId="5C77D198" w14:textId="0092F8FF">
            <w:pPr>
              <w:rPr>
                <w:rFonts w:ascii="Arial Narrow" w:hAnsi="Arial Narrow" w:cstheme="minorHAnsi"/>
                <w:sz w:val="22"/>
                <w:szCs w:val="22"/>
              </w:rPr>
            </w:pPr>
            <w:r>
              <w:rPr>
                <w:sz w:val="20"/>
                <w:szCs w:val="20"/>
              </w:rPr>
              <w:t>7. Monitorizare şi diagnoză prin vibraţii la maşini, utilaje, echipamente</w:t>
            </w:r>
            <w:r w:rsidR="00776971">
              <w:rPr>
                <w:sz w:val="20"/>
                <w:szCs w:val="20"/>
              </w:rPr>
              <w:t xml:space="preserve"> pe baza semnalelor de vibraţii măsurate şi analiza lor în timp şi frecvenţă.</w:t>
            </w:r>
          </w:p>
        </w:tc>
        <w:tc>
          <w:tcPr>
            <w:tcW w:w="1682" w:type="dxa"/>
            <w:vMerge/>
            <w:tcBorders>
              <w:top w:val="single" w:color="auto" w:sz="6" w:space="0"/>
              <w:bottom w:val="single" w:color="auto" w:sz="6" w:space="0"/>
            </w:tcBorders>
            <w:vAlign w:val="center"/>
          </w:tcPr>
          <w:p w:rsidRPr="00DF6F11" w:rsidR="00272694" w:rsidP="007A4A04" w:rsidRDefault="00272694" w14:paraId="7BB0AC07" w14:textId="77777777">
            <w:pPr>
              <w:autoSpaceDE w:val="0"/>
              <w:autoSpaceDN w:val="0"/>
              <w:adjustRightInd w:val="0"/>
              <w:rPr>
                <w:rFonts w:asciiTheme="minorHAnsi" w:hAnsiTheme="minorHAnsi" w:cstheme="minorHAnsi"/>
                <w:b/>
                <w:bCs/>
                <w:sz w:val="22"/>
                <w:szCs w:val="22"/>
                <w:lang w:val="en-US"/>
              </w:rPr>
            </w:pPr>
          </w:p>
        </w:tc>
        <w:tc>
          <w:tcPr>
            <w:tcW w:w="1428" w:type="dxa"/>
            <w:vMerge/>
            <w:tcBorders>
              <w:top w:val="single" w:color="auto" w:sz="6" w:space="0"/>
              <w:bottom w:val="single" w:color="auto" w:sz="6" w:space="0"/>
            </w:tcBorders>
            <w:vAlign w:val="center"/>
          </w:tcPr>
          <w:p w:rsidRPr="00DF6F11" w:rsidR="00272694" w:rsidP="007A4A04" w:rsidRDefault="00272694" w14:paraId="43C47364" w14:textId="77777777">
            <w:pPr>
              <w:autoSpaceDE w:val="0"/>
              <w:autoSpaceDN w:val="0"/>
              <w:adjustRightInd w:val="0"/>
              <w:rPr>
                <w:rFonts w:asciiTheme="minorHAnsi" w:hAnsiTheme="minorHAnsi" w:cstheme="minorHAnsi"/>
                <w:b/>
                <w:bCs/>
                <w:sz w:val="22"/>
                <w:szCs w:val="22"/>
                <w:lang w:val="en-US"/>
              </w:rPr>
            </w:pPr>
          </w:p>
        </w:tc>
      </w:tr>
      <w:tr w:rsidRPr="00DF6F11" w:rsidR="00720B81" w:rsidTr="00496A8D" w14:paraId="52F6043B" w14:textId="77777777">
        <w:tc>
          <w:tcPr>
            <w:tcW w:w="6390" w:type="dxa"/>
            <w:tcBorders>
              <w:top w:val="single" w:color="auto" w:sz="6" w:space="0"/>
              <w:bottom w:val="single" w:color="auto" w:sz="6" w:space="0"/>
            </w:tcBorders>
            <w:shd w:val="clear" w:color="auto" w:fill="E0E0E0"/>
            <w:vAlign w:val="center"/>
          </w:tcPr>
          <w:p w:rsidRPr="00DF6F11" w:rsidR="00272694" w:rsidP="007A4A04" w:rsidRDefault="00272694" w14:paraId="213BCABE" w14:textId="77777777">
            <w:pPr>
              <w:rPr>
                <w:rFonts w:asciiTheme="minorHAnsi" w:hAnsiTheme="minorHAnsi" w:cstheme="minorHAnsi"/>
                <w:sz w:val="22"/>
                <w:szCs w:val="22"/>
                <w:lang w:val="en-US"/>
              </w:rPr>
            </w:pPr>
          </w:p>
        </w:tc>
        <w:tc>
          <w:tcPr>
            <w:tcW w:w="1682" w:type="dxa"/>
            <w:vMerge/>
            <w:tcBorders>
              <w:top w:val="single" w:color="auto" w:sz="6" w:space="0"/>
              <w:bottom w:val="single" w:color="auto" w:sz="6" w:space="0"/>
            </w:tcBorders>
            <w:vAlign w:val="center"/>
          </w:tcPr>
          <w:p w:rsidRPr="00DF6F11" w:rsidR="00272694" w:rsidP="007A4A04" w:rsidRDefault="00272694" w14:paraId="0DDDA954" w14:textId="77777777">
            <w:pPr>
              <w:autoSpaceDE w:val="0"/>
              <w:autoSpaceDN w:val="0"/>
              <w:adjustRightInd w:val="0"/>
              <w:rPr>
                <w:rFonts w:asciiTheme="minorHAnsi" w:hAnsiTheme="minorHAnsi" w:cstheme="minorHAnsi"/>
                <w:b/>
                <w:bCs/>
                <w:sz w:val="22"/>
                <w:szCs w:val="22"/>
                <w:lang w:val="en-US"/>
              </w:rPr>
            </w:pPr>
          </w:p>
        </w:tc>
        <w:tc>
          <w:tcPr>
            <w:tcW w:w="1428" w:type="dxa"/>
            <w:vMerge/>
            <w:tcBorders>
              <w:top w:val="single" w:color="auto" w:sz="6" w:space="0"/>
              <w:bottom w:val="single" w:color="auto" w:sz="6" w:space="0"/>
            </w:tcBorders>
            <w:vAlign w:val="center"/>
          </w:tcPr>
          <w:p w:rsidRPr="00DF6F11" w:rsidR="00272694" w:rsidP="007A4A04" w:rsidRDefault="00272694" w14:paraId="0BB5A7E0" w14:textId="77777777">
            <w:pPr>
              <w:autoSpaceDE w:val="0"/>
              <w:autoSpaceDN w:val="0"/>
              <w:adjustRightInd w:val="0"/>
              <w:rPr>
                <w:rFonts w:asciiTheme="minorHAnsi" w:hAnsiTheme="minorHAnsi" w:cstheme="minorHAnsi"/>
                <w:b/>
                <w:bCs/>
                <w:sz w:val="22"/>
                <w:szCs w:val="22"/>
                <w:lang w:val="en-US"/>
              </w:rPr>
            </w:pPr>
          </w:p>
        </w:tc>
      </w:tr>
      <w:tr w:rsidRPr="00DF6F11" w:rsidR="00755D78" w:rsidTr="008C6DDA" w14:paraId="7A814166" w14:textId="77777777">
        <w:tc>
          <w:tcPr>
            <w:tcW w:w="9500" w:type="dxa"/>
            <w:gridSpan w:val="3"/>
            <w:tcBorders>
              <w:top w:val="single" w:color="auto" w:sz="6" w:space="0"/>
              <w:bottom w:val="single" w:color="auto" w:sz="12" w:space="0"/>
            </w:tcBorders>
            <w:shd w:val="clear" w:color="auto" w:fill="E0E0E0"/>
            <w:vAlign w:val="center"/>
          </w:tcPr>
          <w:p w:rsidRPr="00583144" w:rsidR="0092080D" w:rsidP="0092080D" w:rsidRDefault="0092080D" w14:paraId="2D619E7C" w14:textId="69FDC77B">
            <w:pPr>
              <w:rPr>
                <w:rFonts w:ascii="Arial" w:hAnsi="Arial" w:cs="Arial"/>
                <w:sz w:val="20"/>
                <w:szCs w:val="20"/>
              </w:rPr>
            </w:pPr>
            <w:r w:rsidRPr="00583144">
              <w:rPr>
                <w:rFonts w:ascii="Arial" w:hAnsi="Arial" w:cs="Arial"/>
                <w:sz w:val="20"/>
                <w:szCs w:val="20"/>
              </w:rPr>
              <w:t xml:space="preserve"> Bibliografie</w:t>
            </w:r>
          </w:p>
          <w:p w:rsidR="0092080D" w:rsidP="0092080D" w:rsidRDefault="0092080D" w14:paraId="1509D68A" w14:textId="77777777">
            <w:pPr>
              <w:jc w:val="both"/>
              <w:rPr>
                <w:b/>
                <w:bCs/>
                <w:i/>
                <w:iCs/>
                <w:sz w:val="20"/>
                <w:szCs w:val="20"/>
                <w:lang w:val="it-IT"/>
              </w:rPr>
            </w:pPr>
            <w:r w:rsidRPr="00A27C3B">
              <w:rPr>
                <w:b/>
                <w:bCs/>
                <w:i/>
                <w:iCs/>
                <w:sz w:val="20"/>
                <w:szCs w:val="20"/>
                <w:lang w:val="it-IT"/>
              </w:rPr>
              <w:t>In biblioteca UTC-N + internet format .pdf</w:t>
            </w:r>
          </w:p>
          <w:p w:rsidRPr="008610C7" w:rsidR="0092080D" w:rsidP="0092080D" w:rsidRDefault="0092080D" w14:paraId="3578174B" w14:textId="77777777">
            <w:pPr>
              <w:jc w:val="both"/>
              <w:rPr>
                <w:b/>
                <w:bCs/>
                <w:i/>
                <w:iCs/>
                <w:sz w:val="20"/>
                <w:szCs w:val="20"/>
                <w:lang w:val="it-IT"/>
              </w:rPr>
            </w:pPr>
          </w:p>
          <w:p w:rsidRPr="008610C7" w:rsidR="0092080D" w:rsidP="0092080D" w:rsidRDefault="0092080D" w14:paraId="5B2263B3" w14:textId="77777777">
            <w:pPr>
              <w:suppressAutoHyphens/>
              <w:jc w:val="both"/>
              <w:rPr>
                <w:spacing w:val="-2"/>
                <w:sz w:val="20"/>
                <w:szCs w:val="20"/>
                <w:lang w:val="it-IT"/>
              </w:rPr>
            </w:pPr>
            <w:r w:rsidRPr="008610C7">
              <w:rPr>
                <w:spacing w:val="-2"/>
                <w:sz w:val="20"/>
                <w:szCs w:val="20"/>
                <w:lang w:val="it-IT"/>
              </w:rPr>
              <w:t>1. Badărău,E,Grumăzescu,M., Bazele acusticii moderne, Ed. Academiei RPR, Bucureşti, 1964</w:t>
            </w:r>
          </w:p>
          <w:p w:rsidRPr="008610C7" w:rsidR="0092080D" w:rsidP="0092080D" w:rsidRDefault="0092080D" w14:paraId="5157A07E" w14:textId="77777777">
            <w:pPr>
              <w:suppressAutoHyphens/>
              <w:jc w:val="both"/>
              <w:rPr>
                <w:spacing w:val="-2"/>
                <w:sz w:val="20"/>
                <w:szCs w:val="20"/>
                <w:lang w:val="it-IT"/>
              </w:rPr>
            </w:pPr>
            <w:r w:rsidRPr="008610C7">
              <w:rPr>
                <w:spacing w:val="-2"/>
                <w:sz w:val="20"/>
                <w:szCs w:val="20"/>
                <w:lang w:val="it-IT"/>
              </w:rPr>
              <w:t>2. Bereteu, L.,Smicala, I., Vibraţii mecanice, Ed. Mirton, Timişoara, 1993</w:t>
            </w:r>
          </w:p>
          <w:p w:rsidRPr="008610C7" w:rsidR="0092080D" w:rsidP="0092080D" w:rsidRDefault="0092080D" w14:paraId="29B4F324" w14:textId="77777777">
            <w:pPr>
              <w:suppressAutoHyphens/>
              <w:jc w:val="both"/>
              <w:rPr>
                <w:spacing w:val="-2"/>
                <w:sz w:val="20"/>
                <w:szCs w:val="20"/>
                <w:lang w:val="it-IT"/>
              </w:rPr>
            </w:pPr>
            <w:r w:rsidRPr="008610C7">
              <w:rPr>
                <w:spacing w:val="-2"/>
                <w:sz w:val="20"/>
                <w:szCs w:val="20"/>
                <w:lang w:val="it-IT"/>
              </w:rPr>
              <w:t>3. Buzdugan,G., Fetcu, Lucia, Radeş, M., Vibraţiile sistemelor mecanice, Ed. Academiei RSR, Bucureşti, 1975.</w:t>
            </w:r>
          </w:p>
          <w:p w:rsidRPr="008610C7" w:rsidR="0092080D" w:rsidP="0092080D" w:rsidRDefault="0092080D" w14:paraId="1DE07F1A" w14:textId="77777777">
            <w:pPr>
              <w:suppressAutoHyphens/>
              <w:jc w:val="both"/>
              <w:rPr>
                <w:spacing w:val="-2"/>
                <w:sz w:val="20"/>
                <w:szCs w:val="20"/>
                <w:lang w:val="it-IT"/>
              </w:rPr>
            </w:pPr>
            <w:r w:rsidRPr="008610C7">
              <w:rPr>
                <w:spacing w:val="-2"/>
                <w:sz w:val="20"/>
                <w:szCs w:val="20"/>
                <w:lang w:val="it-IT"/>
              </w:rPr>
              <w:t>4. Crawford,F., Unde Vol. III, Cursul de fizică Berkeley, EDP Bucureşti 1983.</w:t>
            </w:r>
          </w:p>
          <w:p w:rsidRPr="008610C7" w:rsidR="0092080D" w:rsidP="0092080D" w:rsidRDefault="0092080D" w14:paraId="4878C5D0" w14:textId="77777777">
            <w:pPr>
              <w:suppressAutoHyphens/>
              <w:jc w:val="both"/>
              <w:rPr>
                <w:spacing w:val="-2"/>
                <w:sz w:val="20"/>
                <w:szCs w:val="20"/>
                <w:lang w:val="it-IT"/>
              </w:rPr>
            </w:pPr>
            <w:r w:rsidRPr="008610C7">
              <w:rPr>
                <w:spacing w:val="-2"/>
                <w:sz w:val="20"/>
                <w:szCs w:val="20"/>
                <w:lang w:val="it-IT"/>
              </w:rPr>
              <w:t>5. Gafiţanu,M., ş.a. Diagnosticarea vibroacustică a maşinilor şi utilajelor, Editura Tehnică, Bucureşti, 1989.</w:t>
            </w:r>
          </w:p>
          <w:p w:rsidRPr="008610C7" w:rsidR="0092080D" w:rsidP="0092080D" w:rsidRDefault="0092080D" w14:paraId="5C498D55" w14:textId="77777777">
            <w:pPr>
              <w:suppressAutoHyphens/>
              <w:jc w:val="both"/>
              <w:rPr>
                <w:spacing w:val="-2"/>
                <w:sz w:val="20"/>
                <w:szCs w:val="20"/>
              </w:rPr>
            </w:pPr>
            <w:r w:rsidRPr="008610C7">
              <w:rPr>
                <w:spacing w:val="-2"/>
                <w:sz w:val="20"/>
                <w:szCs w:val="20"/>
              </w:rPr>
              <w:t>6. Heylen, W., Lammens, S., Sas, P., Modal Analysis Theory and Testing, K.U. Leuven, 1995.</w:t>
            </w:r>
          </w:p>
          <w:p w:rsidRPr="008610C7" w:rsidR="0092080D" w:rsidP="0092080D" w:rsidRDefault="0092080D" w14:paraId="0CBFEEBE" w14:textId="77777777">
            <w:pPr>
              <w:suppressAutoHyphens/>
              <w:jc w:val="both"/>
              <w:rPr>
                <w:spacing w:val="-2"/>
                <w:sz w:val="20"/>
                <w:szCs w:val="20"/>
              </w:rPr>
            </w:pPr>
            <w:r w:rsidRPr="008610C7">
              <w:rPr>
                <w:spacing w:val="-2"/>
                <w:sz w:val="20"/>
                <w:szCs w:val="20"/>
              </w:rPr>
              <w:t>7. Inman,D., Vibrations with control measurement and stability , Prentice-Hall 1989.</w:t>
            </w:r>
          </w:p>
          <w:p w:rsidRPr="008610C7" w:rsidR="0092080D" w:rsidP="0092080D" w:rsidRDefault="0092080D" w14:paraId="3A36A1FA" w14:textId="77777777">
            <w:pPr>
              <w:suppressAutoHyphens/>
              <w:jc w:val="both"/>
              <w:rPr>
                <w:spacing w:val="-2"/>
                <w:sz w:val="20"/>
                <w:szCs w:val="20"/>
                <w:lang w:val="it-IT"/>
              </w:rPr>
            </w:pPr>
            <w:r w:rsidRPr="008610C7">
              <w:rPr>
                <w:spacing w:val="-2"/>
                <w:sz w:val="20"/>
                <w:szCs w:val="20"/>
                <w:lang w:val="it-IT"/>
              </w:rPr>
              <w:t>8. Lupea I., Roboţi şi vibraţii, Editura Dacia, Cluj-Napoca, 1996.</w:t>
            </w:r>
          </w:p>
          <w:p w:rsidRPr="008610C7" w:rsidR="0092080D" w:rsidP="0092080D" w:rsidRDefault="0092080D" w14:paraId="5CF0BB13" w14:textId="77777777">
            <w:pPr>
              <w:pStyle w:val="BodyText"/>
              <w:suppressAutoHyphens/>
              <w:spacing w:after="0"/>
              <w:rPr>
                <w:spacing w:val="-2"/>
                <w:sz w:val="20"/>
                <w:szCs w:val="20"/>
              </w:rPr>
            </w:pPr>
            <w:r w:rsidRPr="008610C7">
              <w:rPr>
                <w:spacing w:val="-2"/>
                <w:sz w:val="20"/>
                <w:szCs w:val="20"/>
              </w:rPr>
              <w:t>9. Lupea I., Lupea, M., Limbajul C, teorie şi aplicaţii, Casa Cărţii de Stiinţă, Cluj-Napoca, 1998.</w:t>
            </w:r>
          </w:p>
          <w:p w:rsidRPr="008610C7" w:rsidR="0092080D" w:rsidP="0092080D" w:rsidRDefault="0092080D" w14:paraId="1A45BE24" w14:textId="77777777">
            <w:pPr>
              <w:pStyle w:val="BodyText"/>
              <w:suppressAutoHyphens/>
              <w:spacing w:after="0"/>
              <w:rPr>
                <w:spacing w:val="-2"/>
                <w:sz w:val="20"/>
                <w:szCs w:val="20"/>
              </w:rPr>
            </w:pPr>
            <w:r w:rsidRPr="008610C7">
              <w:rPr>
                <w:spacing w:val="-2"/>
                <w:sz w:val="20"/>
                <w:szCs w:val="20"/>
              </w:rPr>
              <w:t xml:space="preserve">10. Lupea I., </w:t>
            </w:r>
            <w:r w:rsidRPr="008610C7">
              <w:rPr>
                <w:sz w:val="20"/>
                <w:szCs w:val="20"/>
              </w:rPr>
              <w:t xml:space="preserve">Măsurători de vibraţii şi zgomote prin programare cu Labview, </w:t>
            </w:r>
            <w:r w:rsidRPr="008610C7">
              <w:rPr>
                <w:spacing w:val="-2"/>
                <w:sz w:val="20"/>
                <w:szCs w:val="20"/>
              </w:rPr>
              <w:t>Casa Cărţii de Stiinţă, Cluj-N., 2005.</w:t>
            </w:r>
          </w:p>
          <w:p w:rsidRPr="008610C7" w:rsidR="0092080D" w:rsidP="0092080D" w:rsidRDefault="0092080D" w14:paraId="009C36AF" w14:textId="77777777">
            <w:pPr>
              <w:pStyle w:val="BodyText"/>
              <w:suppressAutoHyphens/>
              <w:spacing w:after="0"/>
              <w:rPr>
                <w:spacing w:val="-2"/>
                <w:sz w:val="20"/>
                <w:szCs w:val="20"/>
              </w:rPr>
            </w:pPr>
            <w:r w:rsidRPr="008610C7">
              <w:rPr>
                <w:spacing w:val="-2"/>
                <w:sz w:val="20"/>
                <w:szCs w:val="20"/>
              </w:rPr>
              <w:t>11. Meirovitch,L., Elements of Vibration analysis, McGrow-Hill, 1975</w:t>
            </w:r>
          </w:p>
          <w:p w:rsidRPr="008610C7" w:rsidR="0092080D" w:rsidP="0092080D" w:rsidRDefault="0092080D" w14:paraId="03EA959E" w14:textId="77777777">
            <w:pPr>
              <w:pStyle w:val="BodyText"/>
              <w:suppressAutoHyphens/>
              <w:spacing w:after="0"/>
              <w:rPr>
                <w:spacing w:val="-2"/>
                <w:sz w:val="20"/>
                <w:szCs w:val="20"/>
              </w:rPr>
            </w:pPr>
            <w:r w:rsidRPr="008610C7">
              <w:rPr>
                <w:spacing w:val="-2"/>
                <w:sz w:val="20"/>
                <w:szCs w:val="20"/>
              </w:rPr>
              <w:t>12. Ogata, K., System dynamics, Prentice Hall, 2004.</w:t>
            </w:r>
          </w:p>
          <w:p w:rsidRPr="008610C7" w:rsidR="0092080D" w:rsidP="0092080D" w:rsidRDefault="0092080D" w14:paraId="597A9129" w14:textId="77777777">
            <w:pPr>
              <w:pStyle w:val="BodyText"/>
              <w:suppressAutoHyphens/>
              <w:spacing w:after="0"/>
              <w:rPr>
                <w:spacing w:val="-2"/>
                <w:sz w:val="20"/>
                <w:szCs w:val="20"/>
              </w:rPr>
            </w:pPr>
            <w:r w:rsidRPr="008610C7">
              <w:rPr>
                <w:spacing w:val="-2"/>
                <w:sz w:val="20"/>
                <w:szCs w:val="20"/>
              </w:rPr>
              <w:t>13. Silaş,G., Mecanică- vibraţii mecanice, EDP, Bucureşti, 1968</w:t>
            </w:r>
          </w:p>
          <w:p w:rsidRPr="008610C7" w:rsidR="0092080D" w:rsidP="0092080D" w:rsidRDefault="0092080D" w14:paraId="4E1FB129" w14:textId="77777777">
            <w:pPr>
              <w:pStyle w:val="BodyText"/>
              <w:suppressAutoHyphens/>
              <w:spacing w:after="0"/>
              <w:rPr>
                <w:spacing w:val="-2"/>
                <w:sz w:val="20"/>
                <w:szCs w:val="20"/>
              </w:rPr>
            </w:pPr>
            <w:r w:rsidRPr="008610C7">
              <w:rPr>
                <w:spacing w:val="-2"/>
                <w:sz w:val="20"/>
                <w:szCs w:val="20"/>
              </w:rPr>
              <w:t>14. Sireteanu,T.,S.a. Vibraţiile aleatoare ale automobilelor, Ed. Tehnică Bucureşti, 1981.</w:t>
            </w:r>
          </w:p>
          <w:p w:rsidRPr="008610C7" w:rsidR="0092080D" w:rsidP="0092080D" w:rsidRDefault="0092080D" w14:paraId="30DC55A0" w14:textId="77777777">
            <w:pPr>
              <w:pStyle w:val="BodyText"/>
              <w:suppressAutoHyphens/>
              <w:spacing w:after="0"/>
              <w:rPr>
                <w:spacing w:val="-2"/>
                <w:sz w:val="20"/>
                <w:szCs w:val="20"/>
              </w:rPr>
            </w:pPr>
            <w:r w:rsidRPr="008610C7">
              <w:rPr>
                <w:spacing w:val="-2"/>
                <w:sz w:val="20"/>
                <w:szCs w:val="20"/>
              </w:rPr>
              <w:t>15. Thomson, Theory of vibrations, 1988</w:t>
            </w:r>
          </w:p>
          <w:p w:rsidRPr="008610C7" w:rsidR="0092080D" w:rsidP="0092080D" w:rsidRDefault="0092080D" w14:paraId="0FCDABE7" w14:textId="77777777">
            <w:pPr>
              <w:pStyle w:val="BodyText"/>
              <w:suppressAutoHyphens/>
              <w:spacing w:after="0"/>
              <w:rPr>
                <w:spacing w:val="-2"/>
                <w:sz w:val="20"/>
                <w:szCs w:val="20"/>
              </w:rPr>
            </w:pPr>
            <w:r w:rsidRPr="008610C7">
              <w:rPr>
                <w:spacing w:val="-2"/>
                <w:sz w:val="20"/>
                <w:szCs w:val="20"/>
              </w:rPr>
              <w:t>16. Timoshenko,S., Vibration problems in engineering, 1955.</w:t>
            </w:r>
          </w:p>
          <w:p w:rsidRPr="008610C7" w:rsidR="0092080D" w:rsidP="0092080D" w:rsidRDefault="0092080D" w14:paraId="6048690D" w14:textId="77777777">
            <w:pPr>
              <w:pStyle w:val="BodyText"/>
              <w:suppressAutoHyphens/>
              <w:spacing w:after="0"/>
              <w:rPr>
                <w:spacing w:val="-2"/>
                <w:sz w:val="20"/>
                <w:szCs w:val="20"/>
              </w:rPr>
            </w:pPr>
            <w:r w:rsidRPr="008610C7">
              <w:rPr>
                <w:spacing w:val="-2"/>
                <w:sz w:val="20"/>
                <w:szCs w:val="20"/>
              </w:rPr>
              <w:t>17. Ursu-Fischer, N., Vibraţiile sistemelor mecanice, Casa cartii de ştiinţă, Cluj-N., 1998.</w:t>
            </w:r>
          </w:p>
          <w:p w:rsidRPr="008610C7" w:rsidR="0092080D" w:rsidP="0092080D" w:rsidRDefault="0092080D" w14:paraId="54F2F109" w14:textId="77777777">
            <w:pPr>
              <w:pStyle w:val="BodyText"/>
              <w:suppressAutoHyphens/>
              <w:spacing w:after="0"/>
              <w:rPr>
                <w:spacing w:val="-2"/>
                <w:sz w:val="20"/>
                <w:szCs w:val="20"/>
              </w:rPr>
            </w:pPr>
            <w:r w:rsidRPr="008610C7">
              <w:rPr>
                <w:spacing w:val="-2"/>
                <w:sz w:val="20"/>
                <w:szCs w:val="20"/>
              </w:rPr>
              <w:t>18. Vadeanu, S., Mecanică, Oscilaţii şi unde, elemente de acustică, At.m. Univ. Babes-Bolyai, Cluj-N., 1994</w:t>
            </w:r>
          </w:p>
          <w:p w:rsidRPr="008610C7" w:rsidR="0092080D" w:rsidP="0092080D" w:rsidRDefault="0092080D" w14:paraId="0715D3E5" w14:textId="77777777">
            <w:pPr>
              <w:pStyle w:val="BodyText"/>
              <w:suppressAutoHyphens/>
              <w:spacing w:after="0"/>
              <w:rPr>
                <w:spacing w:val="-2"/>
                <w:sz w:val="20"/>
                <w:szCs w:val="20"/>
              </w:rPr>
            </w:pPr>
            <w:r w:rsidRPr="008610C7">
              <w:rPr>
                <w:spacing w:val="-2"/>
                <w:sz w:val="20"/>
                <w:szCs w:val="20"/>
              </w:rPr>
              <w:t>19. Wowk V., Machinary Vibration, Mc Grow-Hill , 1991.</w:t>
            </w:r>
          </w:p>
          <w:p w:rsidR="0092080D" w:rsidP="0092080D" w:rsidRDefault="0092080D" w14:paraId="6B6EA1B3" w14:textId="77777777">
            <w:pPr>
              <w:pStyle w:val="BodyText"/>
              <w:suppressAutoHyphens/>
              <w:spacing w:after="0"/>
              <w:rPr>
                <w:spacing w:val="-2"/>
                <w:sz w:val="20"/>
                <w:szCs w:val="20"/>
              </w:rPr>
            </w:pPr>
            <w:r w:rsidRPr="008610C7">
              <w:rPr>
                <w:spacing w:val="-2"/>
                <w:sz w:val="20"/>
                <w:szCs w:val="20"/>
              </w:rPr>
              <w:t>20. Zavery,K., Modal Analysis of large structures, 1984</w:t>
            </w:r>
          </w:p>
          <w:p w:rsidRPr="00002E71" w:rsidR="00853381" w:rsidP="00853381" w:rsidRDefault="00853381" w14:paraId="0E3E41FF" w14:textId="77777777">
            <w:pPr>
              <w:rPr>
                <w:sz w:val="20"/>
                <w:szCs w:val="20"/>
                <w:lang w:val="en-US" w:eastAsia="en-US"/>
              </w:rPr>
            </w:pPr>
            <w:r>
              <w:rPr>
                <w:rStyle w:val="addmd"/>
                <w:sz w:val="20"/>
                <w:szCs w:val="20"/>
              </w:rPr>
              <w:t>21.</w:t>
            </w:r>
            <w:r w:rsidRPr="00002E71">
              <w:rPr>
                <w:rStyle w:val="addmd"/>
                <w:sz w:val="20"/>
                <w:szCs w:val="20"/>
              </w:rPr>
              <w:t>Harvie,J., Baqersad</w:t>
            </w:r>
            <w:r w:rsidRPr="00002E71">
              <w:rPr>
                <w:sz w:val="20"/>
                <w:szCs w:val="20"/>
              </w:rPr>
              <w:t xml:space="preserve">, J., Shock &amp; Vibration, Aircraft/Aerospace, Energy Harvesting, </w:t>
            </w:r>
            <w:r>
              <w:rPr>
                <w:sz w:val="20"/>
                <w:szCs w:val="20"/>
              </w:rPr>
              <w:t>...,</w:t>
            </w:r>
            <w:r w:rsidRPr="00002E71">
              <w:rPr>
                <w:sz w:val="20"/>
                <w:szCs w:val="20"/>
              </w:rPr>
              <w:t>Proc. 2017</w:t>
            </w:r>
          </w:p>
          <w:p w:rsidR="00810DDA" w:rsidP="0092080D" w:rsidRDefault="00810DDA" w14:paraId="057691C2" w14:textId="77777777">
            <w:pPr>
              <w:pStyle w:val="BodyText"/>
              <w:suppressAutoHyphens/>
              <w:spacing w:after="0"/>
              <w:rPr>
                <w:sz w:val="20"/>
                <w:szCs w:val="20"/>
              </w:rPr>
            </w:pPr>
            <w:r>
              <w:rPr>
                <w:rStyle w:val="addmd"/>
                <w:sz w:val="20"/>
                <w:szCs w:val="20"/>
              </w:rPr>
              <w:t>2</w:t>
            </w:r>
            <w:r w:rsidR="00853381">
              <w:rPr>
                <w:rStyle w:val="addmd"/>
                <w:sz w:val="20"/>
                <w:szCs w:val="20"/>
              </w:rPr>
              <w:t>2</w:t>
            </w:r>
            <w:r w:rsidRPr="00D259C6">
              <w:rPr>
                <w:rStyle w:val="addmd"/>
                <w:sz w:val="20"/>
                <w:szCs w:val="20"/>
              </w:rPr>
              <w:t xml:space="preserve"> Priya,S., Inman</w:t>
            </w:r>
            <w:r w:rsidRPr="00D259C6">
              <w:rPr>
                <w:sz w:val="20"/>
                <w:szCs w:val="20"/>
              </w:rPr>
              <w:t xml:space="preserve">,D., </w:t>
            </w:r>
            <w:r w:rsidRPr="00CD64EB">
              <w:rPr>
                <w:sz w:val="20"/>
                <w:szCs w:val="20"/>
              </w:rPr>
              <w:t>Energy Harvesting</w:t>
            </w:r>
            <w:r w:rsidRPr="00D259C6">
              <w:rPr>
                <w:sz w:val="20"/>
                <w:szCs w:val="20"/>
              </w:rPr>
              <w:t xml:space="preserve"> Technologies, Springer, 2009</w:t>
            </w:r>
          </w:p>
          <w:p w:rsidR="00D83A9E" w:rsidP="00D83A9E" w:rsidRDefault="00853381" w14:paraId="30C262D8" w14:textId="77777777">
            <w:pPr>
              <w:rPr>
                <w:sz w:val="20"/>
                <w:szCs w:val="20"/>
              </w:rPr>
            </w:pPr>
            <w:r>
              <w:rPr>
                <w:sz w:val="20"/>
                <w:szCs w:val="20"/>
              </w:rPr>
              <w:t>23</w:t>
            </w:r>
            <w:r w:rsidR="00D83A9E">
              <w:rPr>
                <w:sz w:val="20"/>
                <w:szCs w:val="20"/>
              </w:rPr>
              <w:t xml:space="preserve">. </w:t>
            </w:r>
            <w:r w:rsidRPr="00002E71" w:rsidR="00D83A9E">
              <w:rPr>
                <w:sz w:val="20"/>
                <w:szCs w:val="20"/>
              </w:rPr>
              <w:t>Wang,X., Frequency Analysis of Vibration Energy Harvesting Systems, Elsevier, 2016</w:t>
            </w:r>
          </w:p>
          <w:p w:rsidR="001B7EA4" w:rsidP="00D83A9E" w:rsidRDefault="00D9012B" w14:paraId="2C56C81E" w14:textId="77777777">
            <w:pPr>
              <w:rPr>
                <w:sz w:val="20"/>
                <w:szCs w:val="20"/>
              </w:rPr>
            </w:pPr>
            <w:r w:rsidRPr="00002E71">
              <w:rPr>
                <w:iCs/>
                <w:sz w:val="20"/>
                <w:szCs w:val="20"/>
              </w:rPr>
              <w:t xml:space="preserve">24. Ahmed, H., Nandi, A.K., </w:t>
            </w:r>
            <w:r w:rsidRPr="00002E71">
              <w:rPr>
                <w:bCs/>
                <w:sz w:val="20"/>
                <w:szCs w:val="20"/>
              </w:rPr>
              <w:t xml:space="preserve">Condition Monitoring with Vibration Signals - </w:t>
            </w:r>
            <w:r w:rsidRPr="00002E71">
              <w:rPr>
                <w:sz w:val="20"/>
                <w:szCs w:val="20"/>
              </w:rPr>
              <w:t>Compressive S</w:t>
            </w:r>
            <w:r w:rsidR="001B7EA4">
              <w:rPr>
                <w:sz w:val="20"/>
                <w:szCs w:val="20"/>
              </w:rPr>
              <w:t xml:space="preserve">ampling and Learning </w:t>
            </w:r>
          </w:p>
          <w:p w:rsidRPr="00002E71" w:rsidR="00D9012B" w:rsidP="00D83A9E" w:rsidRDefault="001B7EA4" w14:paraId="184803F6" w14:textId="77777777">
            <w:pPr>
              <w:rPr>
                <w:sz w:val="20"/>
                <w:szCs w:val="20"/>
              </w:rPr>
            </w:pPr>
            <w:r>
              <w:rPr>
                <w:sz w:val="20"/>
                <w:szCs w:val="20"/>
              </w:rPr>
              <w:t xml:space="preserve">      Algorithms </w:t>
            </w:r>
            <w:r w:rsidRPr="00002E71" w:rsidR="00D9012B">
              <w:rPr>
                <w:sz w:val="20"/>
                <w:szCs w:val="20"/>
              </w:rPr>
              <w:t>for Rotating Machines, John Wiley &amp; Sons Ltd., 2020</w:t>
            </w:r>
          </w:p>
          <w:p w:rsidRPr="00002E71" w:rsidR="00426ED8" w:rsidP="00D83A9E" w:rsidRDefault="00426ED8" w14:paraId="1DCCBEC6" w14:textId="77777777">
            <w:pPr>
              <w:rPr>
                <w:sz w:val="20"/>
                <w:szCs w:val="20"/>
                <w:lang w:val="en-US" w:eastAsia="en-US"/>
              </w:rPr>
            </w:pPr>
            <w:r w:rsidRPr="00002E71">
              <w:rPr>
                <w:spacing w:val="-3"/>
                <w:sz w:val="20"/>
                <w:szCs w:val="20"/>
              </w:rPr>
              <w:t>25. Scheffer, C., Girdhar, P., Practical Machinery Vibration Analysis and Predictive Maintenance, Elsevier, 2004.</w:t>
            </w:r>
          </w:p>
          <w:p w:rsidRPr="008610C7" w:rsidR="0092080D" w:rsidP="0092080D" w:rsidRDefault="00426ED8" w14:paraId="52BF7391" w14:textId="77777777">
            <w:pPr>
              <w:jc w:val="both"/>
              <w:rPr>
                <w:sz w:val="20"/>
                <w:szCs w:val="20"/>
              </w:rPr>
            </w:pPr>
            <w:r>
              <w:rPr>
                <w:sz w:val="20"/>
                <w:szCs w:val="20"/>
              </w:rPr>
              <w:t>26</w:t>
            </w:r>
            <w:r w:rsidRPr="008610C7" w:rsidR="0092080D">
              <w:rPr>
                <w:sz w:val="20"/>
                <w:szCs w:val="20"/>
              </w:rPr>
              <w:t>** Bruel &amp; Kjaer, Mechanical Vibrations and Shock Measurement, 1970</w:t>
            </w:r>
          </w:p>
          <w:p w:rsidRPr="008610C7" w:rsidR="0092080D" w:rsidP="0092080D" w:rsidRDefault="00C32249" w14:paraId="15C16003" w14:textId="77777777">
            <w:pPr>
              <w:jc w:val="both"/>
              <w:rPr>
                <w:sz w:val="20"/>
                <w:szCs w:val="20"/>
              </w:rPr>
            </w:pPr>
            <w:r>
              <w:rPr>
                <w:sz w:val="20"/>
                <w:szCs w:val="20"/>
              </w:rPr>
              <w:t>2</w:t>
            </w:r>
            <w:r w:rsidR="00426ED8">
              <w:rPr>
                <w:sz w:val="20"/>
                <w:szCs w:val="20"/>
              </w:rPr>
              <w:t>7</w:t>
            </w:r>
            <w:r w:rsidRPr="008610C7" w:rsidR="0092080D">
              <w:rPr>
                <w:sz w:val="20"/>
                <w:szCs w:val="20"/>
              </w:rPr>
              <w:t>** Matlab User’s guide</w:t>
            </w:r>
          </w:p>
          <w:p w:rsidRPr="008610C7" w:rsidR="0092080D" w:rsidP="0092080D" w:rsidRDefault="00426ED8" w14:paraId="368D20DE" w14:textId="77777777">
            <w:pPr>
              <w:jc w:val="both"/>
              <w:rPr>
                <w:sz w:val="20"/>
                <w:szCs w:val="20"/>
              </w:rPr>
            </w:pPr>
            <w:r>
              <w:rPr>
                <w:sz w:val="20"/>
                <w:szCs w:val="20"/>
              </w:rPr>
              <w:t>28</w:t>
            </w:r>
            <w:r w:rsidRPr="008610C7" w:rsidR="0092080D">
              <w:rPr>
                <w:sz w:val="20"/>
                <w:szCs w:val="20"/>
              </w:rPr>
              <w:t>** HyperWorks, Altair Engineering, Troy, Michigan, USA</w:t>
            </w:r>
          </w:p>
          <w:p w:rsidRPr="008610C7" w:rsidR="0092080D" w:rsidP="0092080D" w:rsidRDefault="00D9012B" w14:paraId="5F32ACF4" w14:textId="77777777">
            <w:pPr>
              <w:jc w:val="both"/>
              <w:rPr>
                <w:sz w:val="20"/>
                <w:szCs w:val="20"/>
              </w:rPr>
            </w:pPr>
            <w:r>
              <w:rPr>
                <w:sz w:val="20"/>
                <w:szCs w:val="20"/>
                <w:lang w:val="it-IT"/>
              </w:rPr>
              <w:t>2</w:t>
            </w:r>
            <w:r w:rsidR="00426ED8">
              <w:rPr>
                <w:sz w:val="20"/>
                <w:szCs w:val="20"/>
                <w:lang w:val="it-IT"/>
              </w:rPr>
              <w:t>9</w:t>
            </w:r>
            <w:r w:rsidRPr="008610C7" w:rsidR="0092080D">
              <w:rPr>
                <w:sz w:val="20"/>
                <w:szCs w:val="20"/>
                <w:lang w:val="it-IT"/>
              </w:rPr>
              <w:t xml:space="preserve">** </w:t>
            </w:r>
            <w:r w:rsidR="00CD64EB">
              <w:rPr>
                <w:sz w:val="20"/>
                <w:szCs w:val="20"/>
                <w:u w:val="single"/>
                <w:lang w:val="it-IT"/>
              </w:rPr>
              <w:t>Lupea, I., C</w:t>
            </w:r>
            <w:r w:rsidRPr="00002E71" w:rsidR="0092080D">
              <w:rPr>
                <w:sz w:val="20"/>
                <w:szCs w:val="20"/>
                <w:u w:val="single"/>
                <w:lang w:val="it-IT"/>
              </w:rPr>
              <w:t>ursuri format pdf</w:t>
            </w:r>
            <w:r w:rsidRPr="008610C7" w:rsidR="0092080D">
              <w:rPr>
                <w:sz w:val="20"/>
                <w:szCs w:val="20"/>
                <w:lang w:val="it-IT"/>
              </w:rPr>
              <w:t xml:space="preserve">. </w:t>
            </w:r>
            <w:hyperlink w:history="1" r:id="rId9">
              <w:r w:rsidRPr="008610C7" w:rsidR="0092080D">
                <w:rPr>
                  <w:rStyle w:val="Hyperlink"/>
                  <w:sz w:val="20"/>
                  <w:szCs w:val="20"/>
                </w:rPr>
                <w:t>www.viaclab.utcluj.ro</w:t>
              </w:r>
            </w:hyperlink>
            <w:r w:rsidRPr="008610C7" w:rsidR="0092080D">
              <w:rPr>
                <w:sz w:val="20"/>
                <w:szCs w:val="20"/>
              </w:rPr>
              <w:t xml:space="preserve"> </w:t>
            </w:r>
            <w:r w:rsidR="00810202">
              <w:rPr>
                <w:sz w:val="20"/>
                <w:szCs w:val="20"/>
              </w:rPr>
              <w:t xml:space="preserve">cursuri şi laboratoare cu </w:t>
            </w:r>
            <w:r w:rsidRPr="00002E71" w:rsidR="00810202">
              <w:rPr>
                <w:sz w:val="20"/>
                <w:szCs w:val="20"/>
                <w:u w:val="single"/>
              </w:rPr>
              <w:t>actualizare anuală</w:t>
            </w:r>
            <w:r w:rsidR="00810202">
              <w:rPr>
                <w:sz w:val="20"/>
                <w:szCs w:val="20"/>
              </w:rPr>
              <w:t>.</w:t>
            </w:r>
          </w:p>
          <w:p w:rsidRPr="008610C7" w:rsidR="0092080D" w:rsidP="0092080D" w:rsidRDefault="00426ED8" w14:paraId="3621F158" w14:textId="77777777">
            <w:pPr>
              <w:jc w:val="both"/>
              <w:rPr>
                <w:sz w:val="20"/>
                <w:szCs w:val="20"/>
              </w:rPr>
            </w:pPr>
            <w:r>
              <w:rPr>
                <w:sz w:val="20"/>
                <w:szCs w:val="20"/>
              </w:rPr>
              <w:t>30</w:t>
            </w:r>
            <w:r w:rsidRPr="008610C7" w:rsidR="0092080D">
              <w:rPr>
                <w:sz w:val="20"/>
                <w:szCs w:val="20"/>
              </w:rPr>
              <w:t>** Nastran, User’s Manual.</w:t>
            </w:r>
          </w:p>
          <w:p w:rsidR="003A6CA4" w:rsidRDefault="00426ED8" w14:paraId="4F349B9A" w14:textId="77777777">
            <w:pPr>
              <w:rPr>
                <w:sz w:val="20"/>
                <w:szCs w:val="20"/>
              </w:rPr>
            </w:pPr>
            <w:r>
              <w:rPr>
                <w:sz w:val="20"/>
                <w:szCs w:val="20"/>
              </w:rPr>
              <w:t>31</w:t>
            </w:r>
            <w:r w:rsidR="00CD64EB">
              <w:rPr>
                <w:sz w:val="20"/>
                <w:szCs w:val="20"/>
              </w:rPr>
              <w:t>** D</w:t>
            </w:r>
            <w:r w:rsidRPr="008610C7" w:rsidR="0092080D">
              <w:rPr>
                <w:sz w:val="20"/>
                <w:szCs w:val="20"/>
              </w:rPr>
              <w:t>ocumentaţie solvere pentru simulare: Ls-dyna, Abaqus, Optistruct, Radioss.</w:t>
            </w:r>
          </w:p>
          <w:p w:rsidRPr="00002E71" w:rsidR="00810DDA" w:rsidRDefault="00810DDA" w14:paraId="30424C98" w14:textId="77777777">
            <w:pPr>
              <w:rPr>
                <w:sz w:val="20"/>
                <w:szCs w:val="20"/>
                <w:lang w:val="en-US"/>
              </w:rPr>
            </w:pPr>
          </w:p>
        </w:tc>
      </w:tr>
      <w:tr w:rsidRPr="00DF6F11" w:rsidR="00720B81" w:rsidTr="00496A8D" w14:paraId="3538FC59" w14:textId="77777777">
        <w:tc>
          <w:tcPr>
            <w:tcW w:w="6390" w:type="dxa"/>
            <w:tcBorders>
              <w:top w:val="single" w:color="auto" w:sz="12" w:space="0"/>
            </w:tcBorders>
            <w:shd w:val="clear" w:color="auto" w:fill="E0E0E0"/>
            <w:vAlign w:val="center"/>
          </w:tcPr>
          <w:p w:rsidRPr="00DF6F11" w:rsidR="00755D78" w:rsidRDefault="00755D78" w14:paraId="4BB6F29F" w14:textId="219C2C92">
            <w:pPr>
              <w:rPr>
                <w:rFonts w:asciiTheme="minorHAnsi" w:hAnsiTheme="minorHAnsi" w:cstheme="minorHAnsi"/>
                <w:sz w:val="22"/>
                <w:szCs w:val="22"/>
                <w:lang w:val="en-US"/>
              </w:rPr>
            </w:pPr>
            <w:r w:rsidRPr="00DF6F11">
              <w:rPr>
                <w:rFonts w:asciiTheme="minorHAnsi" w:hAnsiTheme="minorHAnsi" w:cstheme="minorHAnsi"/>
                <w:sz w:val="22"/>
                <w:szCs w:val="22"/>
                <w:lang w:val="en-US"/>
              </w:rPr>
              <w:t xml:space="preserve">8.2 </w:t>
            </w:r>
            <w:r w:rsidR="00003E7B">
              <w:rPr>
                <w:rFonts w:asciiTheme="minorHAnsi" w:hAnsiTheme="minorHAnsi" w:cstheme="minorHAnsi"/>
                <w:sz w:val="22"/>
                <w:szCs w:val="22"/>
                <w:u w:val="single"/>
                <w:lang w:val="en-US"/>
              </w:rPr>
              <w:t>L</w:t>
            </w:r>
            <w:r w:rsidRPr="00002E71">
              <w:rPr>
                <w:rFonts w:asciiTheme="minorHAnsi" w:hAnsiTheme="minorHAnsi" w:cstheme="minorHAnsi"/>
                <w:sz w:val="22"/>
                <w:szCs w:val="22"/>
                <w:u w:val="single"/>
                <w:lang w:val="en-US"/>
              </w:rPr>
              <w:t>aborator</w:t>
            </w:r>
          </w:p>
        </w:tc>
        <w:tc>
          <w:tcPr>
            <w:tcW w:w="1682" w:type="dxa"/>
            <w:tcBorders>
              <w:top w:val="single" w:color="auto" w:sz="12" w:space="0"/>
            </w:tcBorders>
            <w:vAlign w:val="center"/>
          </w:tcPr>
          <w:p w:rsidRPr="00DF6F11" w:rsidR="00755D78" w:rsidP="007A4A04" w:rsidRDefault="00755D78" w14:paraId="44868E4F" w14:textId="77777777">
            <w:pPr>
              <w:rPr>
                <w:rFonts w:asciiTheme="minorHAnsi" w:hAnsiTheme="minorHAnsi" w:cstheme="minorHAnsi"/>
                <w:sz w:val="22"/>
                <w:szCs w:val="22"/>
                <w:lang w:val="en-US"/>
              </w:rPr>
            </w:pPr>
            <w:r w:rsidRPr="00DF6F11">
              <w:rPr>
                <w:rFonts w:asciiTheme="minorHAnsi" w:hAnsiTheme="minorHAnsi" w:cstheme="minorHAnsi"/>
                <w:sz w:val="22"/>
                <w:szCs w:val="22"/>
                <w:lang w:val="en-US"/>
              </w:rPr>
              <w:t>Metode de predare</w:t>
            </w:r>
          </w:p>
        </w:tc>
        <w:tc>
          <w:tcPr>
            <w:tcW w:w="1428" w:type="dxa"/>
            <w:tcBorders>
              <w:top w:val="single" w:color="auto" w:sz="12" w:space="0"/>
            </w:tcBorders>
            <w:vAlign w:val="center"/>
          </w:tcPr>
          <w:p w:rsidRPr="00DF6F11" w:rsidR="00755D78" w:rsidP="007A4A04" w:rsidRDefault="00755D78" w14:paraId="790E50A7" w14:textId="77777777">
            <w:pPr>
              <w:rPr>
                <w:rFonts w:asciiTheme="minorHAnsi" w:hAnsiTheme="minorHAnsi" w:cstheme="minorHAnsi"/>
                <w:sz w:val="22"/>
                <w:szCs w:val="22"/>
                <w:lang w:val="en-US"/>
              </w:rPr>
            </w:pPr>
            <w:r w:rsidRPr="00DF6F11">
              <w:rPr>
                <w:rFonts w:asciiTheme="minorHAnsi" w:hAnsiTheme="minorHAnsi" w:cstheme="minorHAnsi"/>
                <w:sz w:val="22"/>
                <w:szCs w:val="22"/>
                <w:lang w:val="en-US"/>
              </w:rPr>
              <w:t>Observaţii</w:t>
            </w:r>
          </w:p>
        </w:tc>
      </w:tr>
      <w:tr w:rsidRPr="00DF6F11" w:rsidR="00720B81" w:rsidTr="00496A8D" w14:paraId="40E9A7F4" w14:textId="77777777">
        <w:tc>
          <w:tcPr>
            <w:tcW w:w="6390" w:type="dxa"/>
            <w:shd w:val="clear" w:color="auto" w:fill="E0E0E0"/>
            <w:vAlign w:val="center"/>
          </w:tcPr>
          <w:p w:rsidRPr="007A6D2E" w:rsidR="004820CB" w:rsidP="004820CB" w:rsidRDefault="004820CB" w14:paraId="6635A88A" w14:textId="77777777">
            <w:pPr>
              <w:rPr>
                <w:sz w:val="20"/>
                <w:szCs w:val="20"/>
              </w:rPr>
            </w:pPr>
            <w:r w:rsidRPr="007A6D2E">
              <w:rPr>
                <w:sz w:val="20"/>
                <w:szCs w:val="20"/>
              </w:rPr>
              <w:t xml:space="preserve">1.  Studiul practic al sistemelor cu un grad de libertate: </w:t>
            </w:r>
          </w:p>
          <w:p w:rsidRPr="00DE4DAD" w:rsidR="00030BDA" w:rsidP="004820CB" w:rsidRDefault="004820CB" w14:paraId="338F978A" w14:textId="5DD05867">
            <w:pPr>
              <w:overflowPunct w:val="0"/>
              <w:autoSpaceDE w:val="0"/>
              <w:autoSpaceDN w:val="0"/>
              <w:adjustRightInd w:val="0"/>
              <w:textAlignment w:val="baseline"/>
              <w:rPr>
                <w:rFonts w:ascii="Arial Narrow" w:hAnsi="Arial Narrow" w:cstheme="minorHAnsi"/>
                <w:sz w:val="22"/>
                <w:szCs w:val="22"/>
              </w:rPr>
            </w:pPr>
            <w:r w:rsidRPr="007A6D2E">
              <w:rPr>
                <w:sz w:val="20"/>
                <w:szCs w:val="20"/>
              </w:rPr>
              <w:t>a)masă-arc, b)bară de torsiune-disc, c)lamelă încastrată-masă, d)pendul gravitaţional; măsurare pulsaţie naturală, identificarea unor parametri ai sistemelor, calcul pulsaţii naturale şi verificare experimentală</w:t>
            </w:r>
            <w:r w:rsidR="00CD64EB">
              <w:rPr>
                <w:rFonts w:ascii="Arial Narrow" w:hAnsi="Arial Narrow" w:cstheme="minorHAnsi"/>
                <w:sz w:val="22"/>
                <w:szCs w:val="22"/>
              </w:rPr>
              <w:t>.</w:t>
            </w:r>
          </w:p>
        </w:tc>
        <w:tc>
          <w:tcPr>
            <w:tcW w:w="1682" w:type="dxa"/>
            <w:vMerge w:val="restart"/>
            <w:vAlign w:val="center"/>
          </w:tcPr>
          <w:p w:rsidR="008C6DDA" w:rsidP="008C6DDA" w:rsidRDefault="008C6DDA" w14:paraId="26B56812" w14:textId="77777777">
            <w:pPr>
              <w:jc w:val="both"/>
              <w:rPr>
                <w:rFonts w:ascii="Arial Narrow" w:hAnsi="Arial Narrow" w:cs="Arial Narrow"/>
                <w:sz w:val="20"/>
                <w:szCs w:val="20"/>
              </w:rPr>
            </w:pPr>
            <w:r>
              <w:rPr>
                <w:rFonts w:ascii="Arial Narrow" w:hAnsi="Arial Narrow" w:cs="Arial Narrow"/>
                <w:sz w:val="20"/>
                <w:szCs w:val="20"/>
              </w:rPr>
              <w:t>La laborator studentul vine cu conspectul facut / materialul desc</w:t>
            </w:r>
            <w:r>
              <w:rPr>
                <w:sz w:val="20"/>
                <w:szCs w:val="20"/>
              </w:rPr>
              <w:t>ă</w:t>
            </w:r>
            <w:r>
              <w:rPr>
                <w:rFonts w:ascii="Arial Narrow" w:hAnsi="Arial Narrow" w:cs="Arial Narrow"/>
                <w:sz w:val="20"/>
                <w:szCs w:val="20"/>
              </w:rPr>
              <w:t xml:space="preserve">rcat de pe site:  </w:t>
            </w:r>
          </w:p>
          <w:p w:rsidR="008C6DDA" w:rsidP="008C6DDA" w:rsidRDefault="00000000" w14:paraId="18663356" w14:textId="77777777">
            <w:pPr>
              <w:jc w:val="both"/>
              <w:rPr>
                <w:rFonts w:ascii="Arial Narrow" w:hAnsi="Arial Narrow" w:cs="Arial Narrow"/>
                <w:sz w:val="20"/>
                <w:szCs w:val="20"/>
              </w:rPr>
            </w:pPr>
            <w:hyperlink w:history="1" r:id="rId10">
              <w:r w:rsidR="008C6DDA">
                <w:rPr>
                  <w:rStyle w:val="Hyperlink"/>
                  <w:rFonts w:ascii="Arial Narrow" w:hAnsi="Arial Narrow" w:cs="Arial Narrow"/>
                  <w:sz w:val="18"/>
                  <w:szCs w:val="18"/>
                </w:rPr>
                <w:t>www.viaclab.utcluj.ro</w:t>
              </w:r>
            </w:hyperlink>
          </w:p>
          <w:p w:rsidRPr="00DF6F11" w:rsidR="00030BDA" w:rsidRDefault="008C6DDA" w14:paraId="23CC37F2" w14:textId="353EEE6F">
            <w:pPr>
              <w:rPr>
                <w:rFonts w:asciiTheme="minorHAnsi" w:hAnsiTheme="minorHAnsi" w:cstheme="minorHAnsi"/>
                <w:sz w:val="22"/>
                <w:szCs w:val="22"/>
                <w:lang w:val="en-US"/>
              </w:rPr>
            </w:pPr>
            <w:r>
              <w:rPr>
                <w:rFonts w:ascii="Arial Narrow" w:hAnsi="Arial Narrow" w:cs="Arial Narrow"/>
                <w:sz w:val="20"/>
                <w:szCs w:val="20"/>
              </w:rPr>
              <w:t xml:space="preserve">La unele laboratoare </w:t>
            </w:r>
            <w:r w:rsidR="0092080D">
              <w:rPr>
                <w:rFonts w:ascii="Arial Narrow" w:hAnsi="Arial Narrow" w:cs="Arial Narrow"/>
                <w:sz w:val="20"/>
                <w:szCs w:val="20"/>
              </w:rPr>
              <w:t>calculele nu se termină în timpul laboratorului.</w:t>
            </w:r>
          </w:p>
        </w:tc>
        <w:tc>
          <w:tcPr>
            <w:tcW w:w="1428" w:type="dxa"/>
            <w:vMerge w:val="restart"/>
            <w:vAlign w:val="center"/>
          </w:tcPr>
          <w:p w:rsidRPr="00002E71" w:rsidR="008D1C37" w:rsidP="008C6DDA" w:rsidRDefault="008C6DDA" w14:paraId="6C8B0040" w14:textId="4A4DE8DF">
            <w:pPr>
              <w:rPr>
                <w:rFonts w:ascii="Arial Narrow" w:hAnsi="Arial Narrow"/>
                <w:sz w:val="20"/>
                <w:szCs w:val="20"/>
              </w:rPr>
            </w:pPr>
            <w:r w:rsidRPr="0092080D">
              <w:rPr>
                <w:rFonts w:ascii="Arial Narrow" w:hAnsi="Arial Narrow" w:cs="Arial Narrow"/>
                <w:sz w:val="20"/>
                <w:szCs w:val="20"/>
              </w:rPr>
              <w:lastRenderedPageBreak/>
              <w:t xml:space="preserve">Activitatea de laborator se desfăşoară pe semigrupe cu </w:t>
            </w:r>
            <w:r w:rsidRPr="0092080D">
              <w:rPr>
                <w:rFonts w:ascii="Arial Narrow" w:hAnsi="Arial Narrow" w:cs="Arial Narrow"/>
                <w:sz w:val="20"/>
                <w:szCs w:val="20"/>
              </w:rPr>
              <w:lastRenderedPageBreak/>
              <w:t xml:space="preserve">durata </w:t>
            </w:r>
            <w:r w:rsidRPr="0092080D" w:rsidR="008D1C37">
              <w:rPr>
                <w:rFonts w:ascii="Arial Narrow" w:hAnsi="Arial Narrow" w:cs="Arial Narrow"/>
                <w:sz w:val="20"/>
                <w:szCs w:val="20"/>
              </w:rPr>
              <w:t>1 ora</w:t>
            </w:r>
            <w:r w:rsidRPr="0092080D">
              <w:rPr>
                <w:rFonts w:ascii="Arial Narrow" w:hAnsi="Arial Narrow" w:cs="Arial Narrow"/>
                <w:sz w:val="20"/>
                <w:szCs w:val="20"/>
              </w:rPr>
              <w:t xml:space="preserve"> s</w:t>
            </w:r>
            <w:r w:rsidRPr="00002E71">
              <w:rPr>
                <w:rFonts w:ascii="Arial Narrow" w:hAnsi="Arial Narrow"/>
                <w:sz w:val="20"/>
                <w:szCs w:val="20"/>
              </w:rPr>
              <w:t>ă</w:t>
            </w:r>
            <w:r w:rsidRPr="0092080D">
              <w:rPr>
                <w:rFonts w:ascii="Arial Narrow" w:hAnsi="Arial Narrow" w:cs="Arial Narrow"/>
                <w:sz w:val="20"/>
                <w:szCs w:val="20"/>
              </w:rPr>
              <w:t>pt</w:t>
            </w:r>
            <w:r w:rsidRPr="00002E71">
              <w:rPr>
                <w:rFonts w:ascii="Arial Narrow" w:hAnsi="Arial Narrow"/>
                <w:sz w:val="20"/>
                <w:szCs w:val="20"/>
              </w:rPr>
              <w:t xml:space="preserve">ămânal </w:t>
            </w:r>
          </w:p>
          <w:p w:rsidRPr="00002E71" w:rsidR="00030BDA" w:rsidP="008C6DDA" w:rsidRDefault="008D1C37" w14:paraId="5CD6ECEF" w14:textId="3ABD973B">
            <w:pPr>
              <w:rPr>
                <w:rFonts w:ascii="Arial Narrow" w:hAnsi="Arial Narrow"/>
                <w:sz w:val="20"/>
                <w:szCs w:val="20"/>
              </w:rPr>
            </w:pPr>
            <w:r w:rsidRPr="00002E71">
              <w:rPr>
                <w:rFonts w:ascii="Arial Narrow" w:hAnsi="Arial Narrow"/>
                <w:sz w:val="20"/>
                <w:szCs w:val="20"/>
              </w:rPr>
              <w:t>(un laborator de două ore la două săpt.), total 7 labor.</w:t>
            </w:r>
          </w:p>
          <w:p w:rsidRPr="00002E71" w:rsidR="00341B9C" w:rsidP="00341B9C" w:rsidRDefault="00341B9C" w14:paraId="3C4C7B7E" w14:textId="165F957E">
            <w:pPr>
              <w:rPr>
                <w:rFonts w:ascii="Arial Narrow" w:hAnsi="Arial Narrow" w:cstheme="minorHAnsi"/>
                <w:sz w:val="20"/>
                <w:szCs w:val="20"/>
                <w:lang w:val="en-US"/>
              </w:rPr>
            </w:pPr>
            <w:r w:rsidRPr="00002E71">
              <w:rPr>
                <w:rFonts w:ascii="Arial Narrow" w:hAnsi="Arial Narrow" w:cstheme="minorHAnsi"/>
                <w:sz w:val="20"/>
                <w:szCs w:val="20"/>
                <w:lang w:val="en-US"/>
              </w:rPr>
              <w:t xml:space="preserve">** intârzierile la laborator se </w:t>
            </w:r>
            <w:r w:rsidRPr="00002E71" w:rsidR="0092080D">
              <w:rPr>
                <w:rFonts w:ascii="Arial Narrow" w:hAnsi="Arial Narrow" w:cstheme="minorHAnsi"/>
                <w:sz w:val="20"/>
                <w:szCs w:val="20"/>
                <w:lang w:val="en-US"/>
              </w:rPr>
              <w:t xml:space="preserve">contorizează şi </w:t>
            </w:r>
            <w:r w:rsidRPr="00002E71">
              <w:rPr>
                <w:rFonts w:ascii="Arial Narrow" w:hAnsi="Arial Narrow" w:cstheme="minorHAnsi"/>
                <w:sz w:val="20"/>
                <w:szCs w:val="20"/>
                <w:lang w:val="en-US"/>
              </w:rPr>
              <w:t>recuperea</w:t>
            </w:r>
            <w:r w:rsidRPr="00002E71" w:rsidR="0092080D">
              <w:rPr>
                <w:rFonts w:ascii="Arial Narrow" w:hAnsi="Arial Narrow" w:cstheme="minorHAnsi"/>
                <w:sz w:val="20"/>
                <w:szCs w:val="20"/>
                <w:lang w:val="en-US"/>
              </w:rPr>
              <w:t>ză.</w:t>
            </w:r>
          </w:p>
          <w:p w:rsidRPr="00341B9C" w:rsidR="00341B9C" w:rsidP="00341B9C" w:rsidRDefault="00341B9C" w14:paraId="5D2A757A" w14:textId="6BF6BB31">
            <w:pPr>
              <w:rPr>
                <w:rFonts w:ascii="Arial Narrow" w:hAnsi="Arial Narrow" w:cstheme="minorHAnsi"/>
                <w:sz w:val="22"/>
                <w:szCs w:val="22"/>
                <w:lang w:val="en-US"/>
              </w:rPr>
            </w:pPr>
          </w:p>
        </w:tc>
      </w:tr>
      <w:tr w:rsidRPr="00DF6F11" w:rsidR="00720B81" w:rsidTr="00496A8D" w14:paraId="71E8D7F9" w14:textId="77777777">
        <w:tc>
          <w:tcPr>
            <w:tcW w:w="6390" w:type="dxa"/>
            <w:shd w:val="clear" w:color="auto" w:fill="E0E0E0"/>
            <w:vAlign w:val="center"/>
          </w:tcPr>
          <w:p w:rsidRPr="007A6D2E" w:rsidR="004820CB" w:rsidP="004820CB" w:rsidRDefault="004820CB" w14:paraId="5EDD254A" w14:textId="77777777">
            <w:pPr>
              <w:jc w:val="both"/>
              <w:rPr>
                <w:sz w:val="20"/>
                <w:szCs w:val="20"/>
              </w:rPr>
            </w:pPr>
            <w:r w:rsidRPr="007A6D2E">
              <w:rPr>
                <w:sz w:val="20"/>
                <w:szCs w:val="20"/>
              </w:rPr>
              <w:lastRenderedPageBreak/>
              <w:t>2.1.Compunere vibraţii după direcţii paralele şi perpendiculare; fenomenul de bătaie. Rulare aplicaţii de simulare în Labview, Matlab; Observare fenomen de bătaie experimental.</w:t>
            </w:r>
          </w:p>
          <w:p w:rsidRPr="00DE4DAD" w:rsidR="00030BDA" w:rsidP="004820CB" w:rsidRDefault="004820CB" w14:paraId="64EC6611" w14:textId="1BBC3A5F">
            <w:pPr>
              <w:overflowPunct w:val="0"/>
              <w:autoSpaceDE w:val="0"/>
              <w:autoSpaceDN w:val="0"/>
              <w:adjustRightInd w:val="0"/>
              <w:textAlignment w:val="baseline"/>
              <w:rPr>
                <w:rFonts w:ascii="Arial Narrow" w:hAnsi="Arial Narrow" w:cstheme="minorHAnsi"/>
                <w:sz w:val="22"/>
                <w:szCs w:val="22"/>
              </w:rPr>
            </w:pPr>
            <w:r w:rsidRPr="007A6D2E">
              <w:rPr>
                <w:sz w:val="20"/>
                <w:szCs w:val="20"/>
              </w:rPr>
              <w:t>2.2.Analiza semnalelor periodic</w:t>
            </w:r>
            <w:r w:rsidR="00CD64EB">
              <w:rPr>
                <w:sz w:val="20"/>
                <w:szCs w:val="20"/>
              </w:rPr>
              <w:t>e cu descompunere în armonice şi</w:t>
            </w:r>
            <w:r w:rsidRPr="007A6D2E">
              <w:rPr>
                <w:sz w:val="20"/>
                <w:szCs w:val="20"/>
              </w:rPr>
              <w:t xml:space="preserve"> </w:t>
            </w:r>
            <w:r w:rsidR="002F7906">
              <w:rPr>
                <w:sz w:val="20"/>
                <w:szCs w:val="20"/>
              </w:rPr>
              <w:t xml:space="preserve">prezentarea/ </w:t>
            </w:r>
            <w:r w:rsidRPr="007A6D2E">
              <w:rPr>
                <w:sz w:val="20"/>
                <w:szCs w:val="20"/>
              </w:rPr>
              <w:t>explicarea unor aplicaţii practice.</w:t>
            </w:r>
          </w:p>
        </w:tc>
        <w:tc>
          <w:tcPr>
            <w:tcW w:w="1682" w:type="dxa"/>
            <w:vMerge/>
            <w:vAlign w:val="center"/>
          </w:tcPr>
          <w:p w:rsidRPr="00DF6F11" w:rsidR="00030BDA" w:rsidP="007A4A04" w:rsidRDefault="00030BDA" w14:paraId="5C148060" w14:textId="77777777">
            <w:pPr>
              <w:rPr>
                <w:rFonts w:asciiTheme="minorHAnsi" w:hAnsiTheme="minorHAnsi" w:cstheme="minorHAnsi"/>
                <w:sz w:val="22"/>
                <w:szCs w:val="22"/>
                <w:lang w:val="en-US"/>
              </w:rPr>
            </w:pPr>
          </w:p>
        </w:tc>
        <w:tc>
          <w:tcPr>
            <w:tcW w:w="1428" w:type="dxa"/>
            <w:vMerge/>
            <w:vAlign w:val="center"/>
          </w:tcPr>
          <w:p w:rsidRPr="00DF6F11" w:rsidR="00030BDA" w:rsidP="007A4A04" w:rsidRDefault="00030BDA" w14:paraId="198DD9CA" w14:textId="77777777">
            <w:pPr>
              <w:rPr>
                <w:rFonts w:asciiTheme="minorHAnsi" w:hAnsiTheme="minorHAnsi" w:cstheme="minorHAnsi"/>
                <w:sz w:val="22"/>
                <w:szCs w:val="22"/>
                <w:lang w:val="en-US"/>
              </w:rPr>
            </w:pPr>
          </w:p>
        </w:tc>
      </w:tr>
      <w:tr w:rsidRPr="00DF6F11" w:rsidR="00720B81" w:rsidTr="00496A8D" w14:paraId="113A7372" w14:textId="77777777">
        <w:tc>
          <w:tcPr>
            <w:tcW w:w="6390" w:type="dxa"/>
            <w:shd w:val="clear" w:color="auto" w:fill="E0E0E0"/>
            <w:vAlign w:val="center"/>
          </w:tcPr>
          <w:p w:rsidRPr="007A6D2E" w:rsidR="004820CB" w:rsidP="004820CB" w:rsidRDefault="004820CB" w14:paraId="0CB25123" w14:textId="77777777">
            <w:pPr>
              <w:rPr>
                <w:sz w:val="20"/>
                <w:szCs w:val="20"/>
              </w:rPr>
            </w:pPr>
            <w:r w:rsidRPr="007A6D2E">
              <w:rPr>
                <w:sz w:val="20"/>
                <w:szCs w:val="20"/>
              </w:rPr>
              <w:t>3.1. Deducerea ecuaţiilor dif</w:t>
            </w:r>
            <w:r w:rsidR="008C4EF8">
              <w:rPr>
                <w:sz w:val="20"/>
                <w:szCs w:val="20"/>
              </w:rPr>
              <w:t>erenţiale</w:t>
            </w:r>
            <w:r w:rsidRPr="007A6D2E">
              <w:rPr>
                <w:sz w:val="20"/>
                <w:szCs w:val="20"/>
              </w:rPr>
              <w:t xml:space="preserve"> de mişcare pentru diverse sisteme discrete cu un g.d.l.;  Rezolvare (3-4) probleme la tablă</w:t>
            </w:r>
            <w:r>
              <w:rPr>
                <w:sz w:val="20"/>
                <w:szCs w:val="20"/>
              </w:rPr>
              <w:t>,</w:t>
            </w:r>
          </w:p>
          <w:p w:rsidRPr="007A6D2E" w:rsidR="004820CB" w:rsidP="004820CB" w:rsidRDefault="004820CB" w14:paraId="2FDF71ED" w14:textId="77777777">
            <w:pPr>
              <w:rPr>
                <w:sz w:val="20"/>
                <w:szCs w:val="20"/>
              </w:rPr>
            </w:pPr>
            <w:r w:rsidRPr="007A6D2E">
              <w:rPr>
                <w:sz w:val="20"/>
                <w:szCs w:val="20"/>
              </w:rPr>
              <w:t>3.2.Preluarea practică a vibrogramei unor sisteme folosind aparat de măsură vibraţii; identificarea parametrilor sistemului prin studiul vibrogramei + programe Matlab şi Labview</w:t>
            </w:r>
            <w:r w:rsidR="008C4EF8">
              <w:rPr>
                <w:sz w:val="20"/>
                <w:szCs w:val="20"/>
              </w:rPr>
              <w:t xml:space="preserve"> pentru trasarea de vibrograme.</w:t>
            </w:r>
          </w:p>
          <w:p w:rsidRPr="00DE4DAD" w:rsidR="000F77B9" w:rsidRDefault="004820CB" w14:paraId="00CFE004" w14:textId="56459445">
            <w:pPr>
              <w:overflowPunct w:val="0"/>
              <w:autoSpaceDE w:val="0"/>
              <w:autoSpaceDN w:val="0"/>
              <w:adjustRightInd w:val="0"/>
              <w:textAlignment w:val="baseline"/>
              <w:rPr>
                <w:rFonts w:ascii="Arial Narrow" w:hAnsi="Arial Narrow" w:cstheme="minorHAnsi"/>
                <w:sz w:val="22"/>
                <w:szCs w:val="22"/>
                <w:lang w:val="en-US"/>
              </w:rPr>
            </w:pPr>
            <w:r>
              <w:rPr>
                <w:sz w:val="20"/>
                <w:szCs w:val="20"/>
                <w:lang w:val="fr-FR"/>
              </w:rPr>
              <w:t>3.3</w:t>
            </w:r>
            <w:r w:rsidRPr="00FA4BE3">
              <w:rPr>
                <w:sz w:val="20"/>
                <w:szCs w:val="20"/>
                <w:lang w:val="fr-FR"/>
              </w:rPr>
              <w:t>.</w:t>
            </w:r>
            <w:r>
              <w:rPr>
                <w:sz w:val="20"/>
                <w:szCs w:val="20"/>
                <w:lang w:val="fr-FR"/>
              </w:rPr>
              <w:t>Prezentare şi u</w:t>
            </w:r>
            <w:r w:rsidRPr="00FA4BE3">
              <w:rPr>
                <w:sz w:val="20"/>
                <w:szCs w:val="20"/>
                <w:lang w:val="fr-FR"/>
              </w:rPr>
              <w:t xml:space="preserve">tilizare </w:t>
            </w:r>
            <w:r>
              <w:rPr>
                <w:sz w:val="20"/>
                <w:szCs w:val="20"/>
                <w:lang w:val="fr-FR"/>
              </w:rPr>
              <w:t>senzori.</w:t>
            </w:r>
          </w:p>
        </w:tc>
        <w:tc>
          <w:tcPr>
            <w:tcW w:w="1682" w:type="dxa"/>
            <w:vMerge/>
            <w:vAlign w:val="center"/>
          </w:tcPr>
          <w:p w:rsidRPr="00DF6F11" w:rsidR="00030BDA" w:rsidP="007A4A04" w:rsidRDefault="00030BDA" w14:paraId="41D1B240" w14:textId="77777777">
            <w:pPr>
              <w:rPr>
                <w:rFonts w:asciiTheme="minorHAnsi" w:hAnsiTheme="minorHAnsi" w:cstheme="minorHAnsi"/>
                <w:sz w:val="22"/>
                <w:szCs w:val="22"/>
                <w:lang w:val="en-US"/>
              </w:rPr>
            </w:pPr>
          </w:p>
        </w:tc>
        <w:tc>
          <w:tcPr>
            <w:tcW w:w="1428" w:type="dxa"/>
            <w:vMerge/>
            <w:vAlign w:val="center"/>
          </w:tcPr>
          <w:p w:rsidRPr="00DF6F11" w:rsidR="00030BDA" w:rsidP="007A4A04" w:rsidRDefault="00030BDA" w14:paraId="24B00EF4" w14:textId="77777777">
            <w:pPr>
              <w:rPr>
                <w:rFonts w:asciiTheme="minorHAnsi" w:hAnsiTheme="minorHAnsi" w:cstheme="minorHAnsi"/>
                <w:sz w:val="22"/>
                <w:szCs w:val="22"/>
                <w:lang w:val="en-US"/>
              </w:rPr>
            </w:pPr>
          </w:p>
        </w:tc>
      </w:tr>
      <w:tr w:rsidRPr="00DF6F11" w:rsidR="00720B81" w:rsidTr="00496A8D" w14:paraId="20DC291C" w14:textId="77777777">
        <w:tc>
          <w:tcPr>
            <w:tcW w:w="6390" w:type="dxa"/>
            <w:shd w:val="clear" w:color="auto" w:fill="E0E0E0"/>
            <w:vAlign w:val="center"/>
          </w:tcPr>
          <w:p w:rsidRPr="007A6D2E" w:rsidR="004820CB" w:rsidP="004820CB" w:rsidRDefault="004820CB" w14:paraId="0A6B96DD" w14:textId="77777777">
            <w:pPr>
              <w:rPr>
                <w:sz w:val="20"/>
                <w:szCs w:val="20"/>
                <w:lang w:val="pt-BR"/>
              </w:rPr>
            </w:pPr>
            <w:r w:rsidRPr="007A6D2E">
              <w:rPr>
                <w:sz w:val="20"/>
                <w:szCs w:val="20"/>
                <w:lang w:val="pt-BR"/>
              </w:rPr>
              <w:t>4.1. Modelarea electrică a unui sistem mecanic cu 1 gdl cu excitaţie.</w:t>
            </w:r>
          </w:p>
          <w:p w:rsidRPr="007A6D2E" w:rsidR="004820CB" w:rsidP="004820CB" w:rsidRDefault="004820CB" w14:paraId="5C874379" w14:textId="77777777">
            <w:pPr>
              <w:jc w:val="both"/>
              <w:rPr>
                <w:sz w:val="20"/>
                <w:szCs w:val="20"/>
                <w:lang w:val="pt-BR"/>
              </w:rPr>
            </w:pPr>
            <w:r w:rsidRPr="007A6D2E">
              <w:rPr>
                <w:sz w:val="20"/>
                <w:szCs w:val="20"/>
                <w:lang w:val="pt-BR"/>
              </w:rPr>
              <w:t>4.2. Variantă: studiul transmisibilităţii într-un sistem 1 gdl amortizare vâscoasă – simulare elemente finite</w:t>
            </w:r>
            <w:r w:rsidR="008C4EF8">
              <w:rPr>
                <w:sz w:val="20"/>
                <w:szCs w:val="20"/>
                <w:lang w:val="pt-BR"/>
              </w:rPr>
              <w:t>.</w:t>
            </w:r>
          </w:p>
          <w:p w:rsidRPr="002C184A" w:rsidR="00030BDA" w:rsidRDefault="004820CB" w14:paraId="1FF7C128" w14:textId="420971C2">
            <w:pPr>
              <w:overflowPunct w:val="0"/>
              <w:autoSpaceDE w:val="0"/>
              <w:autoSpaceDN w:val="0"/>
              <w:adjustRightInd w:val="0"/>
              <w:textAlignment w:val="baseline"/>
              <w:rPr>
                <w:rFonts w:ascii="Arial Narrow" w:hAnsi="Arial Narrow" w:cstheme="minorHAnsi"/>
                <w:sz w:val="22"/>
                <w:szCs w:val="22"/>
              </w:rPr>
            </w:pPr>
            <w:r w:rsidRPr="007A6D2E">
              <w:rPr>
                <w:sz w:val="20"/>
                <w:szCs w:val="20"/>
                <w:lang w:val="pt-BR"/>
              </w:rPr>
              <w:t>4.3. Măsurători vibraţii practice pe stand/ sistem excitat armonic cu observarea fenomenului de rezonanţă.</w:t>
            </w:r>
          </w:p>
        </w:tc>
        <w:tc>
          <w:tcPr>
            <w:tcW w:w="1682" w:type="dxa"/>
            <w:vMerge/>
            <w:vAlign w:val="center"/>
          </w:tcPr>
          <w:p w:rsidRPr="00DF6F11" w:rsidR="00030BDA" w:rsidP="007A4A04" w:rsidRDefault="00030BDA" w14:paraId="7EB9E961" w14:textId="77777777">
            <w:pPr>
              <w:rPr>
                <w:rFonts w:asciiTheme="minorHAnsi" w:hAnsiTheme="minorHAnsi" w:cstheme="minorHAnsi"/>
                <w:sz w:val="22"/>
                <w:szCs w:val="22"/>
                <w:lang w:val="en-US"/>
              </w:rPr>
            </w:pPr>
          </w:p>
        </w:tc>
        <w:tc>
          <w:tcPr>
            <w:tcW w:w="1428" w:type="dxa"/>
            <w:vMerge/>
            <w:vAlign w:val="center"/>
          </w:tcPr>
          <w:p w:rsidRPr="00DF6F11" w:rsidR="00030BDA" w:rsidP="007A4A04" w:rsidRDefault="00030BDA" w14:paraId="3D3B23E0" w14:textId="77777777">
            <w:pPr>
              <w:rPr>
                <w:rFonts w:asciiTheme="minorHAnsi" w:hAnsiTheme="minorHAnsi" w:cstheme="minorHAnsi"/>
                <w:sz w:val="22"/>
                <w:szCs w:val="22"/>
                <w:lang w:val="en-US"/>
              </w:rPr>
            </w:pPr>
          </w:p>
        </w:tc>
      </w:tr>
      <w:tr w:rsidRPr="00DF6F11" w:rsidR="00720B81" w:rsidTr="00496A8D" w14:paraId="166F0083" w14:textId="77777777">
        <w:tc>
          <w:tcPr>
            <w:tcW w:w="6390" w:type="dxa"/>
            <w:shd w:val="clear" w:color="auto" w:fill="E0E0E0"/>
            <w:vAlign w:val="center"/>
          </w:tcPr>
          <w:p w:rsidRPr="007A6D2E" w:rsidR="004820CB" w:rsidP="004820CB" w:rsidRDefault="004820CB" w14:paraId="3921DDC1" w14:textId="77777777">
            <w:pPr>
              <w:rPr>
                <w:sz w:val="20"/>
                <w:szCs w:val="20"/>
              </w:rPr>
            </w:pPr>
            <w:r w:rsidRPr="007A6D2E">
              <w:rPr>
                <w:sz w:val="20"/>
                <w:szCs w:val="20"/>
              </w:rPr>
              <w:t>5.1. Deducerea ecuaţiilor dif</w:t>
            </w:r>
            <w:r w:rsidR="008C4EF8">
              <w:rPr>
                <w:sz w:val="20"/>
                <w:szCs w:val="20"/>
              </w:rPr>
              <w:t>erentiale</w:t>
            </w:r>
            <w:r w:rsidRPr="007A6D2E">
              <w:rPr>
                <w:sz w:val="20"/>
                <w:szCs w:val="20"/>
              </w:rPr>
              <w:t xml:space="preserve"> de mişcare pentru diverse sisteme discrete cu </w:t>
            </w:r>
            <w:r>
              <w:rPr>
                <w:sz w:val="20"/>
                <w:szCs w:val="20"/>
              </w:rPr>
              <w:t>2</w:t>
            </w:r>
            <w:r w:rsidRPr="007A6D2E">
              <w:rPr>
                <w:sz w:val="20"/>
                <w:szCs w:val="20"/>
              </w:rPr>
              <w:t xml:space="preserve"> g.d.l. + simulare Matlab şi FEA;</w:t>
            </w:r>
          </w:p>
          <w:p w:rsidRPr="007A6D2E" w:rsidR="004820CB" w:rsidP="004820CB" w:rsidRDefault="004820CB" w14:paraId="634512FF" w14:textId="77777777">
            <w:pPr>
              <w:rPr>
                <w:sz w:val="20"/>
                <w:szCs w:val="20"/>
              </w:rPr>
            </w:pPr>
            <w:r w:rsidRPr="007A6D2E">
              <w:rPr>
                <w:sz w:val="20"/>
                <w:szCs w:val="20"/>
              </w:rPr>
              <w:t>Rezolvare probleme diverse.</w:t>
            </w:r>
          </w:p>
          <w:p w:rsidRPr="007A2BA2" w:rsidR="004820CB" w:rsidP="004820CB" w:rsidRDefault="004820CB" w14:paraId="6BF6B154" w14:textId="77777777">
            <w:pPr>
              <w:jc w:val="both"/>
              <w:rPr>
                <w:sz w:val="20"/>
                <w:szCs w:val="20"/>
              </w:rPr>
            </w:pPr>
            <w:r w:rsidRPr="007A2BA2">
              <w:rPr>
                <w:sz w:val="20"/>
                <w:szCs w:val="20"/>
              </w:rPr>
              <w:t>5.2</w:t>
            </w:r>
            <w:r>
              <w:rPr>
                <w:sz w:val="20"/>
                <w:szCs w:val="20"/>
              </w:rPr>
              <w:t>. Analiză spectrală</w:t>
            </w:r>
            <w:r w:rsidRPr="007A2BA2">
              <w:rPr>
                <w:sz w:val="20"/>
                <w:szCs w:val="20"/>
              </w:rPr>
              <w:t>;  Programe C, Matlab (selectiv).</w:t>
            </w:r>
          </w:p>
          <w:p w:rsidRPr="00DE4DAD" w:rsidR="003F369B" w:rsidRDefault="004820CB" w14:paraId="2F6A1164" w14:textId="57EF46A7">
            <w:pPr>
              <w:overflowPunct w:val="0"/>
              <w:autoSpaceDE w:val="0"/>
              <w:autoSpaceDN w:val="0"/>
              <w:adjustRightInd w:val="0"/>
              <w:textAlignment w:val="baseline"/>
              <w:rPr>
                <w:rFonts w:ascii="Arial Narrow" w:hAnsi="Arial Narrow" w:cstheme="minorHAnsi"/>
                <w:sz w:val="22"/>
                <w:szCs w:val="22"/>
              </w:rPr>
            </w:pPr>
            <w:r w:rsidRPr="007A2BA2">
              <w:rPr>
                <w:sz w:val="20"/>
                <w:szCs w:val="20"/>
              </w:rPr>
              <w:t>5.3. Măsurători practice - analiză spectrală</w:t>
            </w:r>
            <w:r w:rsidDel="00D934CF">
              <w:rPr>
                <w:rFonts w:ascii="Arial Narrow" w:hAnsi="Arial Narrow" w:cstheme="minorHAnsi"/>
                <w:sz w:val="22"/>
                <w:szCs w:val="22"/>
              </w:rPr>
              <w:t xml:space="preserve"> </w:t>
            </w:r>
          </w:p>
        </w:tc>
        <w:tc>
          <w:tcPr>
            <w:tcW w:w="1682" w:type="dxa"/>
            <w:vMerge/>
            <w:vAlign w:val="center"/>
          </w:tcPr>
          <w:p w:rsidRPr="00DF6F11" w:rsidR="00030BDA" w:rsidP="007A4A04" w:rsidRDefault="00030BDA" w14:paraId="1329FDC6" w14:textId="77777777">
            <w:pPr>
              <w:rPr>
                <w:rFonts w:asciiTheme="minorHAnsi" w:hAnsiTheme="minorHAnsi" w:cstheme="minorHAnsi"/>
                <w:sz w:val="22"/>
                <w:szCs w:val="22"/>
                <w:lang w:val="en-US"/>
              </w:rPr>
            </w:pPr>
          </w:p>
        </w:tc>
        <w:tc>
          <w:tcPr>
            <w:tcW w:w="1428" w:type="dxa"/>
            <w:vMerge/>
            <w:vAlign w:val="center"/>
          </w:tcPr>
          <w:p w:rsidRPr="00DF6F11" w:rsidR="00030BDA" w:rsidP="007A4A04" w:rsidRDefault="00030BDA" w14:paraId="4CF9639B" w14:textId="77777777">
            <w:pPr>
              <w:rPr>
                <w:rFonts w:asciiTheme="minorHAnsi" w:hAnsiTheme="minorHAnsi" w:cstheme="minorHAnsi"/>
                <w:sz w:val="22"/>
                <w:szCs w:val="22"/>
                <w:lang w:val="en-US"/>
              </w:rPr>
            </w:pPr>
          </w:p>
        </w:tc>
      </w:tr>
      <w:tr w:rsidRPr="00DF6F11" w:rsidR="00720B81" w:rsidTr="00496A8D" w14:paraId="31F76008" w14:textId="77777777">
        <w:tc>
          <w:tcPr>
            <w:tcW w:w="6390" w:type="dxa"/>
            <w:shd w:val="clear" w:color="auto" w:fill="E0E0E0"/>
            <w:vAlign w:val="center"/>
          </w:tcPr>
          <w:p w:rsidR="004820CB" w:rsidP="004820CB" w:rsidRDefault="004820CB" w14:paraId="3B7354D7" w14:textId="77777777">
            <w:pPr>
              <w:rPr>
                <w:sz w:val="20"/>
                <w:szCs w:val="20"/>
              </w:rPr>
            </w:pPr>
            <w:r>
              <w:rPr>
                <w:sz w:val="20"/>
                <w:szCs w:val="20"/>
              </w:rPr>
              <w:t>6.1</w:t>
            </w:r>
            <w:r w:rsidRPr="007A6D2E">
              <w:rPr>
                <w:sz w:val="20"/>
                <w:szCs w:val="20"/>
              </w:rPr>
              <w:t xml:space="preserve">.Absorbitorul dinamic de vibraţii; lampa stroboscopică + măsurare vibraţii cu observarea fenomenului </w:t>
            </w:r>
            <w:r w:rsidR="00166AE3">
              <w:rPr>
                <w:sz w:val="20"/>
                <w:szCs w:val="20"/>
              </w:rPr>
              <w:t>de rezonantă şi în apropiere</w:t>
            </w:r>
            <w:r w:rsidRPr="007A6D2E">
              <w:rPr>
                <w:sz w:val="20"/>
                <w:szCs w:val="20"/>
              </w:rPr>
              <w:t>.</w:t>
            </w:r>
          </w:p>
          <w:p w:rsidRPr="00DE4DAD" w:rsidR="005E16BB" w:rsidP="005E16BB" w:rsidRDefault="004820CB" w14:paraId="3F741278" w14:textId="42EF8171">
            <w:pPr>
              <w:overflowPunct w:val="0"/>
              <w:autoSpaceDE w:val="0"/>
              <w:autoSpaceDN w:val="0"/>
              <w:adjustRightInd w:val="0"/>
              <w:textAlignment w:val="baseline"/>
              <w:rPr>
                <w:rFonts w:ascii="Arial Narrow" w:hAnsi="Arial Narrow" w:cstheme="minorHAnsi"/>
                <w:sz w:val="22"/>
                <w:szCs w:val="22"/>
              </w:rPr>
            </w:pPr>
            <w:r>
              <w:rPr>
                <w:sz w:val="20"/>
                <w:szCs w:val="20"/>
              </w:rPr>
              <w:t>6.2.Simulari de moduri de vibr</w:t>
            </w:r>
            <w:r w:rsidR="00166AE3">
              <w:rPr>
                <w:sz w:val="20"/>
                <w:szCs w:val="20"/>
              </w:rPr>
              <w:t>aţii; folosirea unui dispozitiv compus</w:t>
            </w:r>
            <w:r>
              <w:rPr>
                <w:sz w:val="20"/>
                <w:szCs w:val="20"/>
              </w:rPr>
              <w:t xml:space="preserve"> din mase şi arcuri pentru punerea în evidenţă a primelor (2, 3) moduri de vibraţie</w:t>
            </w:r>
            <w:r w:rsidR="00166AE3">
              <w:rPr>
                <w:rFonts w:ascii="Arial Narrow" w:hAnsi="Arial Narrow" w:cstheme="minorHAnsi"/>
                <w:sz w:val="22"/>
                <w:szCs w:val="22"/>
              </w:rPr>
              <w:t>.</w:t>
            </w:r>
          </w:p>
        </w:tc>
        <w:tc>
          <w:tcPr>
            <w:tcW w:w="1682" w:type="dxa"/>
            <w:vMerge/>
            <w:vAlign w:val="center"/>
          </w:tcPr>
          <w:p w:rsidRPr="00DF6F11" w:rsidR="00030BDA" w:rsidP="007A4A04" w:rsidRDefault="00030BDA" w14:paraId="62F56906" w14:textId="77777777">
            <w:pPr>
              <w:rPr>
                <w:rFonts w:asciiTheme="minorHAnsi" w:hAnsiTheme="minorHAnsi" w:cstheme="minorHAnsi"/>
                <w:sz w:val="22"/>
                <w:szCs w:val="22"/>
                <w:lang w:val="en-US"/>
              </w:rPr>
            </w:pPr>
          </w:p>
        </w:tc>
        <w:tc>
          <w:tcPr>
            <w:tcW w:w="1428" w:type="dxa"/>
            <w:vMerge/>
            <w:vAlign w:val="center"/>
          </w:tcPr>
          <w:p w:rsidRPr="00DF6F11" w:rsidR="00030BDA" w:rsidP="007A4A04" w:rsidRDefault="00030BDA" w14:paraId="7BCAE670" w14:textId="77777777">
            <w:pPr>
              <w:rPr>
                <w:rFonts w:asciiTheme="minorHAnsi" w:hAnsiTheme="minorHAnsi" w:cstheme="minorHAnsi"/>
                <w:sz w:val="22"/>
                <w:szCs w:val="22"/>
                <w:lang w:val="en-US"/>
              </w:rPr>
            </w:pPr>
          </w:p>
        </w:tc>
      </w:tr>
      <w:tr w:rsidRPr="00DF6F11" w:rsidR="00720B81" w:rsidTr="00496A8D" w14:paraId="4BC4128F" w14:textId="77777777">
        <w:tc>
          <w:tcPr>
            <w:tcW w:w="6390" w:type="dxa"/>
            <w:shd w:val="clear" w:color="auto" w:fill="E0E0E0"/>
            <w:vAlign w:val="center"/>
          </w:tcPr>
          <w:p w:rsidR="004820CB" w:rsidP="004820CB" w:rsidRDefault="004820CB" w14:paraId="7A2BEACB" w14:textId="77777777">
            <w:pPr>
              <w:jc w:val="both"/>
              <w:rPr>
                <w:sz w:val="20"/>
                <w:szCs w:val="20"/>
                <w:lang w:val="it-IT"/>
              </w:rPr>
            </w:pPr>
            <w:r>
              <w:rPr>
                <w:sz w:val="20"/>
                <w:szCs w:val="20"/>
                <w:lang w:val="it-IT"/>
              </w:rPr>
              <w:t>7</w:t>
            </w:r>
            <w:r w:rsidRPr="007A2BA2">
              <w:rPr>
                <w:sz w:val="20"/>
                <w:szCs w:val="20"/>
                <w:lang w:val="it-IT"/>
              </w:rPr>
              <w:t>.1. Mă</w:t>
            </w:r>
            <w:r w:rsidR="008C4EF8">
              <w:rPr>
                <w:sz w:val="20"/>
                <w:szCs w:val="20"/>
                <w:lang w:val="it-IT"/>
              </w:rPr>
              <w:t>surare turaţii critice la un arbore zvelt</w:t>
            </w:r>
            <w:r w:rsidRPr="007A2BA2">
              <w:rPr>
                <w:sz w:val="20"/>
                <w:szCs w:val="20"/>
                <w:lang w:val="it-IT"/>
              </w:rPr>
              <w:t xml:space="preserve">; lampă stroboscopică </w:t>
            </w:r>
            <w:r>
              <w:rPr>
                <w:sz w:val="20"/>
                <w:szCs w:val="20"/>
                <w:lang w:val="it-IT"/>
              </w:rPr>
              <w:t xml:space="preserve">şi tahometru </w:t>
            </w:r>
            <w:r w:rsidRPr="007A2BA2">
              <w:rPr>
                <w:sz w:val="20"/>
                <w:szCs w:val="20"/>
                <w:lang w:val="it-IT"/>
              </w:rPr>
              <w:t>+ observa</w:t>
            </w:r>
            <w:r>
              <w:rPr>
                <w:sz w:val="20"/>
                <w:szCs w:val="20"/>
                <w:lang w:val="it-IT"/>
              </w:rPr>
              <w:t>re rezonanţe structurale</w:t>
            </w:r>
            <w:r w:rsidR="008C4EF8">
              <w:rPr>
                <w:sz w:val="20"/>
                <w:szCs w:val="20"/>
                <w:lang w:val="it-IT"/>
              </w:rPr>
              <w:t xml:space="preserve"> + Order Analysis</w:t>
            </w:r>
            <w:r>
              <w:rPr>
                <w:sz w:val="20"/>
                <w:szCs w:val="20"/>
                <w:lang w:val="it-IT"/>
              </w:rPr>
              <w:t>.</w:t>
            </w:r>
          </w:p>
          <w:p w:rsidRPr="005E16BB" w:rsidR="005E16BB" w:rsidP="00002E71" w:rsidRDefault="004820CB" w14:paraId="5A74B0AE" w14:textId="5F6C18D2">
            <w:pPr>
              <w:overflowPunct w:val="0"/>
              <w:autoSpaceDE w:val="0"/>
              <w:autoSpaceDN w:val="0"/>
              <w:adjustRightInd w:val="0"/>
              <w:textAlignment w:val="baseline"/>
              <w:rPr>
                <w:rFonts w:ascii="Arial Narrow" w:hAnsi="Arial Narrow" w:cstheme="minorHAnsi"/>
                <w:sz w:val="22"/>
                <w:szCs w:val="22"/>
              </w:rPr>
            </w:pPr>
            <w:r>
              <w:rPr>
                <w:sz w:val="20"/>
                <w:szCs w:val="20"/>
                <w:lang w:val="it-IT"/>
              </w:rPr>
              <w:t>7.2. Verificare dosare şi note laborator</w:t>
            </w:r>
            <w:r w:rsidDel="008C1021">
              <w:rPr>
                <w:rFonts w:ascii="Arial Narrow" w:hAnsi="Arial Narrow" w:cstheme="minorHAnsi"/>
                <w:sz w:val="22"/>
                <w:szCs w:val="22"/>
              </w:rPr>
              <w:t xml:space="preserve"> </w:t>
            </w:r>
          </w:p>
        </w:tc>
        <w:tc>
          <w:tcPr>
            <w:tcW w:w="1682" w:type="dxa"/>
            <w:vMerge/>
            <w:vAlign w:val="center"/>
          </w:tcPr>
          <w:p w:rsidRPr="00DF6F11" w:rsidR="00030BDA" w:rsidP="007A4A04" w:rsidRDefault="00030BDA" w14:paraId="49AAEE10" w14:textId="77777777">
            <w:pPr>
              <w:rPr>
                <w:rFonts w:asciiTheme="minorHAnsi" w:hAnsiTheme="minorHAnsi" w:cstheme="minorHAnsi"/>
                <w:sz w:val="22"/>
                <w:szCs w:val="22"/>
                <w:lang w:val="en-US"/>
              </w:rPr>
            </w:pPr>
          </w:p>
        </w:tc>
        <w:tc>
          <w:tcPr>
            <w:tcW w:w="1428" w:type="dxa"/>
            <w:vMerge/>
            <w:vAlign w:val="center"/>
          </w:tcPr>
          <w:p w:rsidRPr="00DF6F11" w:rsidR="00030BDA" w:rsidP="007A4A04" w:rsidRDefault="00030BDA" w14:paraId="3D7BA70A" w14:textId="77777777">
            <w:pPr>
              <w:rPr>
                <w:rFonts w:asciiTheme="minorHAnsi" w:hAnsiTheme="minorHAnsi" w:cstheme="minorHAnsi"/>
                <w:sz w:val="22"/>
                <w:szCs w:val="22"/>
                <w:lang w:val="en-US"/>
              </w:rPr>
            </w:pPr>
          </w:p>
        </w:tc>
      </w:tr>
      <w:tr w:rsidRPr="00DF6F11" w:rsidR="0000086E" w:rsidTr="0063522D" w14:paraId="5AE6CDDA" w14:textId="77777777">
        <w:tc>
          <w:tcPr>
            <w:tcW w:w="0" w:type="auto"/>
            <w:gridSpan w:val="3"/>
            <w:shd w:val="clear" w:color="auto" w:fill="E0E0E0"/>
            <w:vAlign w:val="center"/>
          </w:tcPr>
          <w:p w:rsidR="00DB156E" w:rsidP="007A4A04" w:rsidRDefault="0000086E" w14:paraId="3C08CF51" w14:textId="77777777">
            <w:pPr>
              <w:rPr>
                <w:rFonts w:asciiTheme="minorHAnsi" w:hAnsiTheme="minorHAnsi" w:cstheme="minorHAnsi"/>
                <w:sz w:val="22"/>
                <w:szCs w:val="22"/>
                <w:lang w:val="en-US"/>
              </w:rPr>
            </w:pPr>
            <w:r w:rsidRPr="00DF6F11">
              <w:rPr>
                <w:rFonts w:asciiTheme="minorHAnsi" w:hAnsiTheme="minorHAnsi" w:cstheme="minorHAnsi"/>
                <w:sz w:val="22"/>
                <w:szCs w:val="22"/>
                <w:lang w:val="en-US"/>
              </w:rPr>
              <w:t>Bibliografie</w:t>
            </w:r>
          </w:p>
          <w:p w:rsidRPr="00DF6F11" w:rsidR="0063522D" w:rsidP="007A4A04" w:rsidRDefault="00000000" w14:paraId="3C45C016" w14:textId="106A41C5">
            <w:pPr>
              <w:rPr>
                <w:rFonts w:asciiTheme="minorHAnsi" w:hAnsiTheme="minorHAnsi" w:cstheme="minorHAnsi"/>
                <w:sz w:val="22"/>
                <w:szCs w:val="22"/>
                <w:lang w:val="en-US"/>
              </w:rPr>
            </w:pPr>
            <w:hyperlink w:history="1" r:id="rId11">
              <w:r w:rsidR="00977C05">
                <w:rPr>
                  <w:rStyle w:val="Hyperlink"/>
                  <w:rFonts w:ascii="Arial Narrow" w:hAnsi="Arial Narrow" w:cs="Arial Narrow"/>
                  <w:sz w:val="22"/>
                  <w:szCs w:val="22"/>
                </w:rPr>
                <w:t>www.viaclab.utcluj.ro</w:t>
              </w:r>
            </w:hyperlink>
            <w:r w:rsidR="00977C05">
              <w:t xml:space="preserve">, </w:t>
            </w:r>
            <w:r w:rsidR="00977C05">
              <w:rPr>
                <w:rFonts w:ascii="Arial Narrow" w:hAnsi="Arial Narrow" w:cs="Arial Narrow"/>
                <w:sz w:val="22"/>
                <w:szCs w:val="22"/>
              </w:rPr>
              <w:t>Lupea, I., Site Laborator</w:t>
            </w:r>
            <w:r w:rsidR="00D14F73">
              <w:rPr>
                <w:rFonts w:ascii="Arial Narrow" w:hAnsi="Arial Narrow" w:cs="Arial Narrow"/>
                <w:sz w:val="22"/>
                <w:szCs w:val="22"/>
              </w:rPr>
              <w:t xml:space="preserve"> </w:t>
            </w:r>
            <w:r w:rsidR="00564F1B">
              <w:rPr>
                <w:rFonts w:ascii="Arial Narrow" w:hAnsi="Arial Narrow" w:cs="Arial Narrow"/>
                <w:sz w:val="20"/>
                <w:szCs w:val="20"/>
              </w:rPr>
              <w:t>(2005-2021</w:t>
            </w:r>
            <w:r w:rsidR="00D14F73">
              <w:rPr>
                <w:rFonts w:ascii="Arial Narrow" w:hAnsi="Arial Narrow" w:cs="Arial Narrow"/>
                <w:sz w:val="22"/>
                <w:szCs w:val="22"/>
              </w:rPr>
              <w:t>)</w:t>
            </w:r>
            <w:r w:rsidR="00977C05">
              <w:rPr>
                <w:rFonts w:ascii="Arial Narrow" w:hAnsi="Arial Narrow" w:cs="Arial Narrow"/>
                <w:sz w:val="22"/>
                <w:szCs w:val="22"/>
              </w:rPr>
              <w:t>. Laboratoare actualizate anual,</w:t>
            </w:r>
            <w:r w:rsidR="008D1C37">
              <w:rPr>
                <w:rFonts w:ascii="Arial Narrow" w:hAnsi="Arial Narrow" w:cs="Arial Narrow"/>
                <w:sz w:val="22"/>
                <w:szCs w:val="22"/>
              </w:rPr>
              <w:t xml:space="preserve"> </w:t>
            </w:r>
            <w:r w:rsidR="00977C05">
              <w:rPr>
                <w:rFonts w:ascii="Arial Narrow" w:hAnsi="Arial Narrow" w:cs="Arial Narrow"/>
                <w:sz w:val="22"/>
                <w:szCs w:val="22"/>
              </w:rPr>
              <w:t>oferite în format electronic</w:t>
            </w:r>
            <w:r w:rsidR="008C1021">
              <w:rPr>
                <w:rFonts w:ascii="Arial Narrow" w:hAnsi="Arial Narrow" w:cs="Arial Narrow"/>
                <w:sz w:val="22"/>
                <w:szCs w:val="22"/>
              </w:rPr>
              <w:t xml:space="preserve"> </w:t>
            </w:r>
            <w:r w:rsidR="00977C05">
              <w:rPr>
                <w:rFonts w:ascii="Arial Narrow" w:hAnsi="Arial Narrow" w:cs="Arial Narrow"/>
                <w:sz w:val="22"/>
                <w:szCs w:val="22"/>
              </w:rPr>
              <w:t>pe site</w:t>
            </w:r>
            <w:r w:rsidR="008C4EF8">
              <w:rPr>
                <w:rFonts w:ascii="Arial Narrow" w:hAnsi="Arial Narrow" w:cs="Arial Narrow"/>
                <w:sz w:val="22"/>
                <w:szCs w:val="22"/>
              </w:rPr>
              <w:t xml:space="preserve">  + bibliografie Curs.</w:t>
            </w:r>
          </w:p>
        </w:tc>
      </w:tr>
    </w:tbl>
    <w:p w:rsidRPr="00DF6F11" w:rsidR="00EE0BA5" w:rsidP="00EE0BA5" w:rsidRDefault="00EE0BA5" w14:paraId="6374176F" w14:textId="77777777">
      <w:pPr>
        <w:rPr>
          <w:rFonts w:asciiTheme="minorHAnsi" w:hAnsiTheme="minorHAnsi" w:cstheme="minorHAnsi"/>
          <w:sz w:val="22"/>
          <w:szCs w:val="22"/>
          <w:lang w:val="en-US"/>
        </w:rPr>
      </w:pPr>
    </w:p>
    <w:p w:rsidRPr="00DF6F11" w:rsidR="00EE0BA5" w:rsidP="003773FF" w:rsidRDefault="00EE0BA5" w14:paraId="77B3E519" w14:textId="77777777">
      <w:pPr>
        <w:jc w:val="both"/>
        <w:rPr>
          <w:rFonts w:eastAsia="Times New Roman" w:asciiTheme="minorHAnsi" w:hAnsiTheme="minorHAnsi" w:cstheme="minorHAnsi"/>
          <w:b/>
          <w:bCs/>
          <w:sz w:val="22"/>
          <w:szCs w:val="22"/>
          <w:lang w:val="en-US"/>
        </w:rPr>
      </w:pPr>
      <w:r w:rsidRPr="00DF6F11">
        <w:rPr>
          <w:rFonts w:asciiTheme="minorHAnsi" w:hAnsiTheme="minorHAnsi" w:cstheme="minorHAnsi"/>
          <w:b/>
          <w:bCs/>
          <w:sz w:val="22"/>
          <w:szCs w:val="22"/>
          <w:lang w:val="en-US"/>
        </w:rPr>
        <w:t>9. Coroborarea con</w:t>
      </w:r>
      <w:r w:rsidRPr="00DF6F11">
        <w:rPr>
          <w:rFonts w:eastAsia="Times New Roman" w:asciiTheme="minorHAnsi" w:hAnsiTheme="minorHAnsi" w:cstheme="minorHAnsi"/>
          <w:b/>
          <w:bCs/>
          <w:sz w:val="22"/>
          <w:szCs w:val="22"/>
          <w:lang w:val="en-US"/>
        </w:rPr>
        <w:t>ţinuturilor disciplinei cu aşteptările reprezentanţilor comunităţii epistemice, asociaţiilor profesionale şi angajatori</w:t>
      </w:r>
      <w:r w:rsidRPr="00DF6F11" w:rsidR="00F43D2A">
        <w:rPr>
          <w:rFonts w:eastAsia="Times New Roman" w:asciiTheme="minorHAnsi" w:hAnsiTheme="minorHAnsi" w:cstheme="minorHAnsi"/>
          <w:b/>
          <w:bCs/>
          <w:sz w:val="22"/>
          <w:szCs w:val="22"/>
          <w:lang w:val="en-US"/>
        </w:rPr>
        <w:t>lor</w:t>
      </w:r>
      <w:r w:rsidRPr="00DF6F11">
        <w:rPr>
          <w:rFonts w:eastAsia="Times New Roman" w:asciiTheme="minorHAnsi" w:hAnsiTheme="minorHAnsi" w:cstheme="minorHAnsi"/>
          <w:b/>
          <w:bCs/>
          <w:sz w:val="22"/>
          <w:szCs w:val="22"/>
          <w:lang w:val="en-US"/>
        </w:rPr>
        <w:t xml:space="preserve"> reprezentativi din domeniul aferent programului</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500"/>
      </w:tblGrid>
      <w:tr w:rsidRPr="00DF6F11" w:rsidR="00EE0BA5" w:rsidTr="00503F13" w14:paraId="70D5589E" w14:textId="77777777">
        <w:trPr>
          <w:trHeight w:val="906"/>
        </w:trPr>
        <w:tc>
          <w:tcPr>
            <w:tcW w:w="9639" w:type="dxa"/>
          </w:tcPr>
          <w:p w:rsidRPr="00B07C01" w:rsidR="00503F13" w:rsidP="00503F13" w:rsidRDefault="00503F13" w14:paraId="4B68DFE0" w14:textId="77777777">
            <w:pPr>
              <w:jc w:val="both"/>
              <w:rPr>
                <w:rFonts w:ascii="Arial Narrow" w:hAnsi="Arial Narrow" w:cs="Arial Narrow"/>
                <w:sz w:val="20"/>
                <w:szCs w:val="20"/>
              </w:rPr>
            </w:pPr>
            <w:r w:rsidRPr="00B07C01">
              <w:rPr>
                <w:rFonts w:ascii="Arial Narrow" w:hAnsi="Arial Narrow" w:cs="Arial Narrow"/>
                <w:sz w:val="20"/>
                <w:szCs w:val="20"/>
              </w:rPr>
              <w:t>Se realizeaza prin discutii periodice programate de facultate cu reprezentanti ai angajatorilor</w:t>
            </w:r>
          </w:p>
          <w:p w:rsidR="00503F13" w:rsidP="00503F13" w:rsidRDefault="00503F13" w14:paraId="11616E84" w14:textId="77777777">
            <w:pPr>
              <w:ind w:left="360"/>
              <w:jc w:val="both"/>
              <w:rPr>
                <w:rFonts w:ascii="Arial" w:hAnsi="Arial" w:cs="Arial"/>
                <w:sz w:val="20"/>
                <w:szCs w:val="20"/>
              </w:rPr>
            </w:pPr>
            <w:r w:rsidRPr="00B07C01">
              <w:rPr>
                <w:rFonts w:ascii="Arial Narrow" w:hAnsi="Arial Narrow" w:cs="Arial Narrow"/>
                <w:sz w:val="20"/>
                <w:szCs w:val="20"/>
              </w:rPr>
              <w:t xml:space="preserve">* observarea nevoilor </w:t>
            </w:r>
            <w:r w:rsidRPr="00B07C01">
              <w:rPr>
                <w:sz w:val="20"/>
                <w:szCs w:val="20"/>
              </w:rPr>
              <w:t>î</w:t>
            </w:r>
            <w:r w:rsidRPr="00B07C01">
              <w:rPr>
                <w:rFonts w:ascii="Arial Narrow" w:hAnsi="Arial Narrow" w:cs="Arial Narrow"/>
                <w:sz w:val="20"/>
                <w:szCs w:val="20"/>
              </w:rPr>
              <w:t>n domeniile deservite, contractele cu industria, dialog cu responsabilii domeniilor de studiu</w:t>
            </w:r>
          </w:p>
          <w:p w:rsidRPr="00DF6F11" w:rsidR="00EE0BA5" w:rsidP="00521E4C" w:rsidRDefault="00EE0BA5" w14:paraId="61D98522" w14:textId="77777777">
            <w:pPr>
              <w:jc w:val="both"/>
              <w:rPr>
                <w:rFonts w:eastAsia="Times New Roman" w:asciiTheme="minorHAnsi" w:hAnsiTheme="minorHAnsi" w:cstheme="minorHAnsi"/>
                <w:sz w:val="22"/>
                <w:szCs w:val="22"/>
                <w:lang w:val="en-US"/>
              </w:rPr>
            </w:pPr>
          </w:p>
        </w:tc>
      </w:tr>
    </w:tbl>
    <w:p w:rsidRPr="00DF6F11" w:rsidR="00EE0BA5" w:rsidP="00EE0BA5" w:rsidRDefault="00EE0BA5" w14:paraId="43B59B7C" w14:textId="77777777">
      <w:pPr>
        <w:rPr>
          <w:rFonts w:asciiTheme="minorHAnsi" w:hAnsiTheme="minorHAnsi" w:cstheme="minorHAnsi"/>
          <w:sz w:val="22"/>
          <w:szCs w:val="22"/>
          <w:lang w:val="en-US"/>
        </w:rPr>
      </w:pPr>
    </w:p>
    <w:p w:rsidRPr="00DF6F11" w:rsidR="00EE0BA5" w:rsidP="00EE0BA5" w:rsidRDefault="00EE0BA5" w14:paraId="291AC814" w14:textId="77777777">
      <w:pPr>
        <w:shd w:val="clear" w:color="auto" w:fill="FFFFFF"/>
        <w:autoSpaceDE w:val="0"/>
        <w:autoSpaceDN w:val="0"/>
        <w:adjustRightInd w:val="0"/>
        <w:rPr>
          <w:rFonts w:asciiTheme="minorHAnsi" w:hAnsiTheme="minorHAnsi" w:cstheme="minorHAnsi"/>
          <w:b/>
          <w:bCs/>
          <w:sz w:val="22"/>
          <w:szCs w:val="22"/>
          <w:lang w:val="en-US"/>
        </w:rPr>
      </w:pPr>
      <w:r w:rsidRPr="00DF6F11">
        <w:rPr>
          <w:rFonts w:asciiTheme="minorHAnsi" w:hAnsiTheme="minorHAnsi" w:cstheme="minorHAnsi"/>
          <w:b/>
          <w:bCs/>
          <w:sz w:val="22"/>
          <w:szCs w:val="22"/>
          <w:lang w:val="en-US"/>
        </w:rPr>
        <w:t>10. Evaluare</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2340"/>
        <w:gridCol w:w="3472"/>
        <w:gridCol w:w="2410"/>
        <w:gridCol w:w="1417"/>
      </w:tblGrid>
      <w:tr w:rsidRPr="00DF6F11" w:rsidR="003773FF" w:rsidTr="00F26C1D" w14:paraId="382DFF82" w14:textId="77777777">
        <w:trPr>
          <w:trHeight w:val="528"/>
        </w:trPr>
        <w:tc>
          <w:tcPr>
            <w:tcW w:w="2340" w:type="dxa"/>
            <w:shd w:val="clear" w:color="auto" w:fill="FFFFFF"/>
            <w:vAlign w:val="center"/>
          </w:tcPr>
          <w:p w:rsidRPr="00DF6F11" w:rsidR="003773FF" w:rsidP="00F26C1D" w:rsidRDefault="003773FF" w14:paraId="037A6D8D"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Tip activitate</w:t>
            </w:r>
          </w:p>
        </w:tc>
        <w:tc>
          <w:tcPr>
            <w:tcW w:w="3472" w:type="dxa"/>
            <w:shd w:val="clear" w:color="auto" w:fill="E0E0E0"/>
            <w:vAlign w:val="center"/>
          </w:tcPr>
          <w:p w:rsidRPr="00DF6F11" w:rsidR="003773FF" w:rsidP="00F26C1D" w:rsidRDefault="003773FF" w14:paraId="0AC97C3D" w14:textId="77777777">
            <w:pPr>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10.1 Criterii de evaluare</w:t>
            </w:r>
          </w:p>
        </w:tc>
        <w:tc>
          <w:tcPr>
            <w:tcW w:w="2410" w:type="dxa"/>
            <w:shd w:val="clear" w:color="auto" w:fill="FFFFFF"/>
            <w:vAlign w:val="center"/>
          </w:tcPr>
          <w:p w:rsidRPr="00DF6F11" w:rsidR="003773FF" w:rsidP="00F26C1D" w:rsidRDefault="003773FF" w14:paraId="6EAFE49C"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10.2 Metode de evaluare</w:t>
            </w:r>
          </w:p>
        </w:tc>
        <w:tc>
          <w:tcPr>
            <w:tcW w:w="1417" w:type="dxa"/>
            <w:shd w:val="clear" w:color="auto" w:fill="FFFFFF"/>
            <w:vAlign w:val="center"/>
          </w:tcPr>
          <w:p w:rsidRPr="00DF6F11" w:rsidR="003773FF" w:rsidP="00F26C1D" w:rsidRDefault="003773FF" w14:paraId="6CE21434"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10.3 Pondere din nota final</w:t>
            </w:r>
            <w:r w:rsidRPr="00DF6F11">
              <w:rPr>
                <w:rFonts w:eastAsia="Times New Roman" w:asciiTheme="minorHAnsi" w:hAnsiTheme="minorHAnsi" w:cstheme="minorHAnsi"/>
                <w:sz w:val="22"/>
                <w:szCs w:val="22"/>
                <w:lang w:val="en-US"/>
              </w:rPr>
              <w:t>ă</w:t>
            </w:r>
          </w:p>
        </w:tc>
      </w:tr>
      <w:tr w:rsidRPr="00DF6F11" w:rsidR="004D433B" w:rsidTr="00F26C1D" w14:paraId="5398245E" w14:textId="77777777">
        <w:trPr>
          <w:trHeight w:val="555"/>
        </w:trPr>
        <w:tc>
          <w:tcPr>
            <w:tcW w:w="2340" w:type="dxa"/>
            <w:shd w:val="clear" w:color="auto" w:fill="FFFFFF"/>
            <w:vAlign w:val="center"/>
          </w:tcPr>
          <w:p w:rsidRPr="00DF6F11" w:rsidR="004D433B" w:rsidP="00F26C1D" w:rsidRDefault="004D433B" w14:paraId="57AFF85D"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10.4 Curs</w:t>
            </w:r>
          </w:p>
          <w:p w:rsidRPr="00DF6F11" w:rsidR="004D433B" w:rsidP="00F26C1D" w:rsidRDefault="004D433B" w14:paraId="14D7F555" w14:textId="77777777">
            <w:pPr>
              <w:autoSpaceDE w:val="0"/>
              <w:autoSpaceDN w:val="0"/>
              <w:adjustRightInd w:val="0"/>
              <w:rPr>
                <w:rFonts w:asciiTheme="minorHAnsi" w:hAnsiTheme="minorHAnsi" w:cstheme="minorHAnsi"/>
                <w:sz w:val="22"/>
                <w:szCs w:val="22"/>
                <w:lang w:val="en-US"/>
              </w:rPr>
            </w:pPr>
          </w:p>
        </w:tc>
        <w:tc>
          <w:tcPr>
            <w:tcW w:w="3472" w:type="dxa"/>
            <w:shd w:val="clear" w:color="auto" w:fill="E0E0E0"/>
            <w:vAlign w:val="center"/>
          </w:tcPr>
          <w:p w:rsidRPr="00DF6F11" w:rsidR="004D433B" w:rsidRDefault="0091264B" w14:paraId="3BEB86C9" w14:textId="13D4C3B2">
            <w:pPr>
              <w:autoSpaceDE w:val="0"/>
              <w:autoSpaceDN w:val="0"/>
              <w:adjustRightInd w:val="0"/>
              <w:rPr>
                <w:rFonts w:asciiTheme="minorHAnsi" w:hAnsiTheme="minorHAnsi" w:cstheme="minorHAnsi"/>
                <w:sz w:val="22"/>
                <w:szCs w:val="22"/>
                <w:lang w:val="en-US"/>
              </w:rPr>
            </w:pPr>
            <w:r>
              <w:rPr>
                <w:rFonts w:ascii="Arial Narrow" w:hAnsi="Arial Narrow" w:cs="Arial Narrow"/>
                <w:sz w:val="20"/>
                <w:szCs w:val="20"/>
                <w:lang w:val="fr-FR"/>
              </w:rPr>
              <w:t>Colocviu</w:t>
            </w:r>
            <w:r w:rsidRPr="003802AF" w:rsidR="00503F13">
              <w:rPr>
                <w:rFonts w:ascii="Arial Narrow" w:hAnsi="Arial Narrow" w:cs="Arial Narrow"/>
                <w:sz w:val="20"/>
                <w:szCs w:val="20"/>
                <w:lang w:val="fr-FR"/>
              </w:rPr>
              <w:t xml:space="preserve"> </w:t>
            </w:r>
            <w:r w:rsidR="00503F13">
              <w:rPr>
                <w:rFonts w:ascii="Arial Narrow" w:hAnsi="Arial Narrow" w:cs="Arial Narrow"/>
                <w:sz w:val="20"/>
                <w:szCs w:val="20"/>
                <w:lang w:val="fr-FR"/>
              </w:rPr>
              <w:t xml:space="preserve">scris </w:t>
            </w:r>
            <w:r w:rsidRPr="003802AF" w:rsidR="00503F13">
              <w:rPr>
                <w:rFonts w:ascii="Arial Narrow" w:hAnsi="Arial Narrow" w:cs="Arial Narrow"/>
                <w:sz w:val="20"/>
                <w:szCs w:val="20"/>
                <w:lang w:val="fr-FR"/>
              </w:rPr>
              <w:t xml:space="preserve">constând din subiecte de teorie + </w:t>
            </w:r>
            <w:r w:rsidRPr="003802AF" w:rsidR="00503F13">
              <w:rPr>
                <w:sz w:val="20"/>
                <w:szCs w:val="20"/>
                <w:lang w:val="fr-FR"/>
              </w:rPr>
              <w:t>î</w:t>
            </w:r>
            <w:r w:rsidRPr="003802AF" w:rsidR="00503F13">
              <w:rPr>
                <w:rFonts w:ascii="Arial Narrow" w:hAnsi="Arial Narrow" w:cs="Arial Narrow"/>
                <w:sz w:val="20"/>
                <w:szCs w:val="20"/>
                <w:lang w:val="fr-FR"/>
              </w:rPr>
              <w:t>ntreb</w:t>
            </w:r>
            <w:r w:rsidRPr="003802AF" w:rsidR="00503F13">
              <w:rPr>
                <w:sz w:val="20"/>
                <w:szCs w:val="20"/>
                <w:lang w:val="fr-FR"/>
              </w:rPr>
              <w:t>ă</w:t>
            </w:r>
            <w:r w:rsidRPr="003802AF" w:rsidR="00503F13">
              <w:rPr>
                <w:rFonts w:ascii="Arial Narrow" w:hAnsi="Arial Narrow" w:cs="Arial Narrow"/>
                <w:sz w:val="20"/>
                <w:szCs w:val="20"/>
                <w:lang w:val="fr-FR"/>
              </w:rPr>
              <w:t>ri de sintez</w:t>
            </w:r>
            <w:r w:rsidRPr="003802AF" w:rsidR="00503F13">
              <w:rPr>
                <w:sz w:val="20"/>
                <w:szCs w:val="20"/>
                <w:lang w:val="fr-FR"/>
              </w:rPr>
              <w:t>ă</w:t>
            </w:r>
            <w:r w:rsidR="00503F13">
              <w:rPr>
                <w:sz w:val="20"/>
                <w:szCs w:val="20"/>
                <w:lang w:val="fr-FR"/>
              </w:rPr>
              <w:t xml:space="preserve"> + </w:t>
            </w:r>
            <w:r>
              <w:rPr>
                <w:sz w:val="20"/>
                <w:szCs w:val="20"/>
                <w:lang w:val="fr-FR"/>
              </w:rPr>
              <w:t>probleme de tipul celor rezolvate la laborator.</w:t>
            </w:r>
          </w:p>
        </w:tc>
        <w:tc>
          <w:tcPr>
            <w:tcW w:w="2410" w:type="dxa"/>
            <w:shd w:val="clear" w:color="auto" w:fill="FFFFFF"/>
            <w:vAlign w:val="center"/>
          </w:tcPr>
          <w:p w:rsidRPr="00DF6F11" w:rsidR="004D433B" w:rsidP="00F26C1D" w:rsidRDefault="00503F13" w14:paraId="559E9CBE" w14:textId="77777777">
            <w:pPr>
              <w:autoSpaceDE w:val="0"/>
              <w:autoSpaceDN w:val="0"/>
              <w:adjustRightInd w:val="0"/>
              <w:rPr>
                <w:rFonts w:asciiTheme="minorHAnsi" w:hAnsiTheme="minorHAnsi" w:cstheme="minorHAnsi"/>
                <w:sz w:val="22"/>
                <w:szCs w:val="22"/>
                <w:lang w:val="en-US"/>
              </w:rPr>
            </w:pPr>
            <w:r w:rsidRPr="00D874D7">
              <w:rPr>
                <w:rFonts w:ascii="Arial Narrow" w:hAnsi="Arial Narrow" w:cs="Arial Narrow"/>
                <w:spacing w:val="-6"/>
                <w:sz w:val="20"/>
                <w:szCs w:val="20"/>
                <w:lang w:val="it-IT"/>
              </w:rPr>
              <w:t>Verificarea cunoştinţelor (teorie şi aplicaţii) în scris pe durata a  2 ore; minim 5 pentru promovare</w:t>
            </w:r>
          </w:p>
        </w:tc>
        <w:tc>
          <w:tcPr>
            <w:tcW w:w="1417" w:type="dxa"/>
            <w:shd w:val="clear" w:color="auto" w:fill="FFFFFF"/>
            <w:vAlign w:val="center"/>
          </w:tcPr>
          <w:p w:rsidRPr="00DF6F11" w:rsidR="004D433B" w:rsidP="00F26C1D" w:rsidRDefault="00503F13" w14:paraId="40F0090E" w14:textId="64643950">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91264B">
              <w:rPr>
                <w:rFonts w:asciiTheme="minorHAnsi" w:hAnsiTheme="minorHAnsi" w:cstheme="minorHAnsi"/>
                <w:sz w:val="22"/>
                <w:szCs w:val="22"/>
                <w:lang w:val="en-US"/>
              </w:rPr>
              <w:t>9</w:t>
            </w:r>
            <w:r>
              <w:rPr>
                <w:rFonts w:asciiTheme="minorHAnsi" w:hAnsiTheme="minorHAnsi" w:cstheme="minorHAnsi"/>
                <w:sz w:val="22"/>
                <w:szCs w:val="22"/>
                <w:lang w:val="en-US"/>
              </w:rPr>
              <w:t>0%</w:t>
            </w:r>
          </w:p>
        </w:tc>
      </w:tr>
      <w:tr w:rsidRPr="00DF6F11" w:rsidR="004D433B" w:rsidTr="00F26C1D" w14:paraId="133399EC" w14:textId="77777777">
        <w:trPr>
          <w:trHeight w:val="565"/>
        </w:trPr>
        <w:tc>
          <w:tcPr>
            <w:tcW w:w="2340" w:type="dxa"/>
            <w:shd w:val="clear" w:color="auto" w:fill="FFFFFF"/>
            <w:vAlign w:val="center"/>
          </w:tcPr>
          <w:p w:rsidRPr="00DF6F11" w:rsidR="004D433B" w:rsidP="00F26C1D" w:rsidRDefault="004D433B" w14:paraId="0EB81287" w14:textId="73F78DFF">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 xml:space="preserve">10.5 Laborator </w:t>
            </w:r>
          </w:p>
          <w:p w:rsidRPr="00DF6F11" w:rsidR="004D433B" w:rsidP="00F26C1D" w:rsidRDefault="004D433B" w14:paraId="46AB797E" w14:textId="77777777">
            <w:pPr>
              <w:autoSpaceDE w:val="0"/>
              <w:autoSpaceDN w:val="0"/>
              <w:adjustRightInd w:val="0"/>
              <w:rPr>
                <w:rFonts w:asciiTheme="minorHAnsi" w:hAnsiTheme="minorHAnsi" w:cstheme="minorHAnsi"/>
                <w:sz w:val="22"/>
                <w:szCs w:val="22"/>
                <w:lang w:val="en-US"/>
              </w:rPr>
            </w:pPr>
          </w:p>
        </w:tc>
        <w:tc>
          <w:tcPr>
            <w:tcW w:w="3472" w:type="dxa"/>
            <w:shd w:val="clear" w:color="auto" w:fill="E0E0E0"/>
            <w:vAlign w:val="center"/>
          </w:tcPr>
          <w:p w:rsidRPr="00DF6F11" w:rsidR="004D433B" w:rsidRDefault="0091264B" w14:paraId="3B60B64F" w14:textId="77FDA4AD">
            <w:pPr>
              <w:autoSpaceDE w:val="0"/>
              <w:autoSpaceDN w:val="0"/>
              <w:adjustRightInd w:val="0"/>
              <w:rPr>
                <w:rFonts w:asciiTheme="minorHAnsi" w:hAnsiTheme="minorHAnsi" w:cstheme="minorHAnsi"/>
                <w:b/>
                <w:bCs/>
                <w:sz w:val="22"/>
                <w:szCs w:val="22"/>
                <w:lang w:val="en-US"/>
              </w:rPr>
            </w:pPr>
            <w:r>
              <w:rPr>
                <w:rFonts w:ascii="Arial Narrow" w:hAnsi="Arial Narrow" w:cs="Arial Narrow"/>
                <w:spacing w:val="-6"/>
                <w:sz w:val="20"/>
                <w:szCs w:val="20"/>
              </w:rPr>
              <w:t xml:space="preserve">Verificarea dosarului cu lucrări de laborator, calcule şi grafice/ diagrame terminate + verificare set minim de noţiuni concepte necesare pentru prezentare la scris (setul minim disponibil pe site </w:t>
            </w:r>
            <w:hyperlink w:history="1" r:id="rId12">
              <w:r w:rsidRPr="00AA5722">
                <w:rPr>
                  <w:rStyle w:val="Hyperlink"/>
                  <w:rFonts w:ascii="Arial Narrow" w:hAnsi="Arial Narrow" w:cs="Arial Narrow"/>
                  <w:spacing w:val="-6"/>
                  <w:sz w:val="20"/>
                  <w:szCs w:val="20"/>
                </w:rPr>
                <w:t>www.viaclab.utcluj.ro</w:t>
              </w:r>
            </w:hyperlink>
            <w:r>
              <w:rPr>
                <w:rFonts w:ascii="Arial Narrow" w:hAnsi="Arial Narrow" w:cs="Arial Narrow"/>
                <w:spacing w:val="-6"/>
                <w:sz w:val="20"/>
                <w:szCs w:val="20"/>
              </w:rPr>
              <w:t xml:space="preserve">) </w:t>
            </w:r>
          </w:p>
        </w:tc>
        <w:tc>
          <w:tcPr>
            <w:tcW w:w="2410" w:type="dxa"/>
            <w:shd w:val="clear" w:color="auto" w:fill="FFFFFF"/>
            <w:vAlign w:val="center"/>
          </w:tcPr>
          <w:p w:rsidR="0091264B" w:rsidRDefault="00503F13" w14:paraId="083EBEE2" w14:textId="58A37536">
            <w:pPr>
              <w:shd w:val="clear" w:color="auto" w:fill="FFFFFF"/>
              <w:autoSpaceDE w:val="0"/>
              <w:autoSpaceDN w:val="0"/>
              <w:adjustRightInd w:val="0"/>
              <w:rPr>
                <w:rFonts w:ascii="Arial Narrow" w:hAnsi="Arial Narrow" w:cs="Arial Narrow"/>
                <w:sz w:val="20"/>
                <w:szCs w:val="20"/>
              </w:rPr>
            </w:pPr>
            <w:r w:rsidRPr="003A06FA">
              <w:rPr>
                <w:rFonts w:ascii="Arial Narrow" w:hAnsi="Arial Narrow" w:cs="Arial Narrow"/>
                <w:sz w:val="20"/>
                <w:szCs w:val="20"/>
              </w:rPr>
              <w:t xml:space="preserve">Se apreciază </w:t>
            </w:r>
            <w:r w:rsidR="0091264B">
              <w:rPr>
                <w:rFonts w:ascii="Arial Narrow" w:hAnsi="Arial Narrow" w:cs="Arial Narrow"/>
                <w:sz w:val="20"/>
                <w:szCs w:val="20"/>
              </w:rPr>
              <w:t xml:space="preserve">Admis/ Respins (şi în paralel </w:t>
            </w:r>
            <w:r w:rsidRPr="003A06FA">
              <w:rPr>
                <w:rFonts w:ascii="Arial Narrow" w:hAnsi="Arial Narrow" w:cs="Arial Narrow"/>
                <w:sz w:val="20"/>
                <w:szCs w:val="20"/>
              </w:rPr>
              <w:t>cu notă cuprinsă între 1 şi 10</w:t>
            </w:r>
            <w:r>
              <w:rPr>
                <w:rFonts w:ascii="Arial Narrow" w:hAnsi="Arial Narrow" w:cs="Arial Narrow"/>
                <w:sz w:val="20"/>
                <w:szCs w:val="20"/>
              </w:rPr>
              <w:t>;</w:t>
            </w:r>
            <w:r w:rsidRPr="003A06FA">
              <w:rPr>
                <w:rFonts w:ascii="Arial Narrow" w:hAnsi="Arial Narrow" w:cs="Arial Narrow"/>
                <w:sz w:val="20"/>
                <w:szCs w:val="20"/>
              </w:rPr>
              <w:t xml:space="preserve"> minim 5 pentru </w:t>
            </w:r>
            <w:r w:rsidR="0091264B">
              <w:rPr>
                <w:rFonts w:ascii="Arial Narrow" w:hAnsi="Arial Narrow" w:cs="Arial Narrow"/>
                <w:sz w:val="20"/>
                <w:szCs w:val="20"/>
              </w:rPr>
              <w:t xml:space="preserve">Admis) </w:t>
            </w:r>
          </w:p>
          <w:p w:rsidRPr="00DF6F11" w:rsidR="004D433B" w:rsidRDefault="00166AE3" w14:paraId="6A2D90D5" w14:textId="11D475E8">
            <w:pPr>
              <w:shd w:val="clear" w:color="auto" w:fill="FFFFFF"/>
              <w:autoSpaceDE w:val="0"/>
              <w:autoSpaceDN w:val="0"/>
              <w:adjustRightInd w:val="0"/>
              <w:rPr>
                <w:rFonts w:asciiTheme="minorHAnsi" w:hAnsiTheme="minorHAnsi" w:cstheme="minorHAnsi"/>
                <w:sz w:val="22"/>
                <w:szCs w:val="22"/>
                <w:lang w:val="en-US"/>
              </w:rPr>
            </w:pPr>
            <w:r>
              <w:rPr>
                <w:rFonts w:ascii="Arial Narrow" w:hAnsi="Arial Narrow" w:cs="Arial Narrow"/>
                <w:sz w:val="20"/>
                <w:szCs w:val="20"/>
              </w:rPr>
              <w:t>-</w:t>
            </w:r>
            <w:r w:rsidRPr="003A06FA" w:rsidR="00503F13">
              <w:rPr>
                <w:rFonts w:ascii="Arial Narrow" w:hAnsi="Arial Narrow" w:cs="Arial Narrow"/>
                <w:sz w:val="20"/>
                <w:szCs w:val="20"/>
              </w:rPr>
              <w:t>condiţioneaz</w:t>
            </w:r>
            <w:r w:rsidRPr="003A06FA" w:rsidR="00503F13">
              <w:rPr>
                <w:sz w:val="20"/>
                <w:szCs w:val="20"/>
              </w:rPr>
              <w:t>ă</w:t>
            </w:r>
            <w:r w:rsidRPr="003A06FA" w:rsidR="00503F13">
              <w:rPr>
                <w:rFonts w:ascii="Arial Narrow" w:hAnsi="Arial Narrow" w:cs="Arial Narrow"/>
                <w:sz w:val="20"/>
                <w:szCs w:val="20"/>
              </w:rPr>
              <w:t xml:space="preserve"> intrarea la scris</w:t>
            </w:r>
          </w:p>
        </w:tc>
        <w:tc>
          <w:tcPr>
            <w:tcW w:w="1417" w:type="dxa"/>
            <w:shd w:val="clear" w:color="auto" w:fill="FFFFFF"/>
            <w:vAlign w:val="center"/>
          </w:tcPr>
          <w:p w:rsidRPr="00DF6F11" w:rsidR="004D433B" w:rsidP="00F26C1D" w:rsidRDefault="00503F13" w14:paraId="711A2613" w14:textId="1EBBFE3B">
            <w:pPr>
              <w:shd w:val="clear" w:color="auto" w:fill="FFFFFF"/>
              <w:autoSpaceDE w:val="0"/>
              <w:autoSpaceDN w:val="0"/>
              <w:adjustRightInd w:val="0"/>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91264B">
              <w:rPr>
                <w:rFonts w:asciiTheme="minorHAnsi" w:hAnsiTheme="minorHAnsi" w:cstheme="minorHAnsi"/>
                <w:sz w:val="22"/>
                <w:szCs w:val="22"/>
                <w:lang w:val="en-US"/>
              </w:rPr>
              <w:t>1</w:t>
            </w:r>
            <w:r>
              <w:rPr>
                <w:rFonts w:asciiTheme="minorHAnsi" w:hAnsiTheme="minorHAnsi" w:cstheme="minorHAnsi"/>
                <w:sz w:val="22"/>
                <w:szCs w:val="22"/>
                <w:lang w:val="en-US"/>
              </w:rPr>
              <w:t>0%</w:t>
            </w:r>
          </w:p>
        </w:tc>
      </w:tr>
      <w:tr w:rsidRPr="00DF6F11" w:rsidR="00D27F59" w:rsidTr="00F26C1D" w14:paraId="6F80C32F" w14:textId="77777777">
        <w:trPr>
          <w:trHeight w:val="264"/>
        </w:trPr>
        <w:tc>
          <w:tcPr>
            <w:tcW w:w="9639" w:type="dxa"/>
            <w:gridSpan w:val="4"/>
            <w:shd w:val="clear" w:color="auto" w:fill="FFFFFF"/>
            <w:vAlign w:val="center"/>
          </w:tcPr>
          <w:p w:rsidRPr="00DF6F11" w:rsidR="00D27F59" w:rsidP="00F26C1D" w:rsidRDefault="00D27F59" w14:paraId="3DA49F51" w14:textId="77777777">
            <w:pPr>
              <w:shd w:val="clear" w:color="auto" w:fill="FFFFFF"/>
              <w:autoSpaceDE w:val="0"/>
              <w:autoSpaceDN w:val="0"/>
              <w:adjustRightInd w:val="0"/>
              <w:rPr>
                <w:rFonts w:asciiTheme="minorHAnsi" w:hAnsiTheme="minorHAnsi" w:cstheme="minorHAnsi"/>
                <w:sz w:val="22"/>
                <w:szCs w:val="22"/>
                <w:lang w:val="en-US"/>
              </w:rPr>
            </w:pPr>
            <w:r w:rsidRPr="00DF6F11">
              <w:rPr>
                <w:rFonts w:asciiTheme="minorHAnsi" w:hAnsiTheme="minorHAnsi" w:cstheme="minorHAnsi"/>
                <w:sz w:val="22"/>
                <w:szCs w:val="22"/>
                <w:lang w:val="en-US"/>
              </w:rPr>
              <w:t>10.6 Standard minim de performanţ</w:t>
            </w:r>
            <w:r w:rsidRPr="00DF6F11">
              <w:rPr>
                <w:rFonts w:eastAsia="Times New Roman" w:asciiTheme="minorHAnsi" w:hAnsiTheme="minorHAnsi" w:cstheme="minorHAnsi"/>
                <w:sz w:val="22"/>
                <w:szCs w:val="22"/>
                <w:lang w:val="en-US"/>
              </w:rPr>
              <w:t>ă</w:t>
            </w:r>
          </w:p>
        </w:tc>
      </w:tr>
      <w:tr w:rsidRPr="00DF6F11" w:rsidR="00D27F59" w:rsidTr="00F26C1D" w14:paraId="0353D814" w14:textId="77777777">
        <w:trPr>
          <w:trHeight w:val="368"/>
        </w:trPr>
        <w:tc>
          <w:tcPr>
            <w:tcW w:w="9639" w:type="dxa"/>
            <w:gridSpan w:val="4"/>
            <w:shd w:val="clear" w:color="auto" w:fill="FFFFFF"/>
            <w:vAlign w:val="center"/>
          </w:tcPr>
          <w:p w:rsidRPr="00DF6F11" w:rsidR="00D27F59" w:rsidRDefault="00F844A6" w14:paraId="39CCDD55" w14:textId="73B0D9DA">
            <w:pPr>
              <w:shd w:val="clear" w:color="auto" w:fill="FFFFFF"/>
              <w:autoSpaceDE w:val="0"/>
              <w:autoSpaceDN w:val="0"/>
              <w:adjustRightInd w:val="0"/>
              <w:rPr>
                <w:rFonts w:asciiTheme="minorHAnsi" w:hAnsiTheme="minorHAnsi" w:cstheme="minorHAnsi"/>
                <w:sz w:val="22"/>
                <w:szCs w:val="22"/>
                <w:lang w:val="en-US"/>
              </w:rPr>
            </w:pPr>
            <w:r w:rsidRPr="00142A83">
              <w:rPr>
                <w:rFonts w:ascii="Arial Narrow" w:hAnsi="Arial Narrow" w:cs="Arial Narrow"/>
                <w:sz w:val="22"/>
                <w:szCs w:val="22"/>
              </w:rPr>
              <w:t xml:space="preserve"> Rezolvarea satisfăcătoare a </w:t>
            </w:r>
            <w:r w:rsidR="00166AE3">
              <w:rPr>
                <w:rFonts w:ascii="Arial Narrow" w:hAnsi="Arial Narrow" w:cs="Arial Narrow"/>
                <w:sz w:val="22"/>
                <w:szCs w:val="22"/>
              </w:rPr>
              <w:t>unor probleme cu finalizare numerică</w:t>
            </w:r>
            <w:r w:rsidRPr="00142A83">
              <w:rPr>
                <w:rFonts w:ascii="Arial Narrow" w:hAnsi="Arial Narrow" w:cs="Arial Narrow"/>
                <w:sz w:val="22"/>
                <w:szCs w:val="22"/>
              </w:rPr>
              <w:t xml:space="preserve"> si răspuns corect la subiectele legate de sisteme vibrante cu un grad de libert</w:t>
            </w:r>
            <w:r w:rsidR="008C4EF8">
              <w:rPr>
                <w:rFonts w:ascii="Arial Narrow" w:hAnsi="Arial Narrow" w:cs="Arial Narrow"/>
                <w:sz w:val="22"/>
                <w:szCs w:val="22"/>
              </w:rPr>
              <w:t>ate</w:t>
            </w:r>
            <w:r w:rsidR="00503F13">
              <w:rPr>
                <w:rFonts w:ascii="Arial Narrow" w:hAnsi="Arial Narrow" w:cs="Arial Narrow"/>
                <w:sz w:val="22"/>
                <w:szCs w:val="22"/>
              </w:rPr>
              <w:t>.</w:t>
            </w:r>
            <w:r w:rsidR="00166AE3">
              <w:rPr>
                <w:rFonts w:ascii="Arial Narrow" w:hAnsi="Arial Narrow" w:cs="Arial Narrow"/>
                <w:sz w:val="22"/>
                <w:szCs w:val="22"/>
              </w:rPr>
              <w:t xml:space="preserve"> Se adaugă noţiunile de senzorică specifice şi diagnoza defectelor cu accente pe interpretare</w:t>
            </w:r>
            <w:r w:rsidR="008C4EF8">
              <w:rPr>
                <w:rFonts w:ascii="Arial Narrow" w:hAnsi="Arial Narrow" w:cs="Arial Narrow"/>
                <w:sz w:val="22"/>
                <w:szCs w:val="22"/>
              </w:rPr>
              <w:t>a</w:t>
            </w:r>
            <w:r w:rsidR="00166AE3">
              <w:rPr>
                <w:rFonts w:ascii="Arial Narrow" w:hAnsi="Arial Narrow" w:cs="Arial Narrow"/>
                <w:sz w:val="22"/>
                <w:szCs w:val="22"/>
              </w:rPr>
              <w:t xml:space="preserve"> spectre</w:t>
            </w:r>
            <w:r w:rsidR="008C4EF8">
              <w:rPr>
                <w:rFonts w:ascii="Arial Narrow" w:hAnsi="Arial Narrow" w:cs="Arial Narrow"/>
                <w:sz w:val="22"/>
                <w:szCs w:val="22"/>
              </w:rPr>
              <w:t>lor</w:t>
            </w:r>
            <w:r w:rsidR="00166AE3">
              <w:rPr>
                <w:rFonts w:ascii="Arial Narrow" w:hAnsi="Arial Narrow" w:cs="Arial Narrow"/>
                <w:sz w:val="22"/>
                <w:szCs w:val="22"/>
              </w:rPr>
              <w:t xml:space="preserve"> de vibraţii.</w:t>
            </w:r>
          </w:p>
        </w:tc>
      </w:tr>
    </w:tbl>
    <w:p w:rsidRPr="00DF6F11" w:rsidR="003773FF" w:rsidP="00EE0BA5" w:rsidRDefault="003773FF" w14:paraId="429534B5" w14:textId="77777777">
      <w:pPr>
        <w:shd w:val="clear" w:color="auto" w:fill="FFFFFF"/>
        <w:autoSpaceDE w:val="0"/>
        <w:autoSpaceDN w:val="0"/>
        <w:adjustRightInd w:val="0"/>
        <w:rPr>
          <w:rFonts w:asciiTheme="minorHAnsi" w:hAnsiTheme="minorHAnsi" w:cstheme="minorHAnsi"/>
          <w:sz w:val="16"/>
          <w:szCs w:val="16"/>
          <w:lang w:val="en-US"/>
        </w:rPr>
      </w:pPr>
    </w:p>
    <w:p w:rsidRPr="00DF6F11" w:rsidR="003773FF" w:rsidP="005A3850" w:rsidRDefault="003773FF" w14:paraId="7113DB7F" w14:textId="77777777">
      <w:pPr>
        <w:rPr>
          <w:rFonts w:asciiTheme="minorHAnsi" w:hAnsiTheme="minorHAnsi" w:cstheme="minorHAnsi"/>
          <w:sz w:val="12"/>
          <w:szCs w:val="12"/>
          <w:lang w:val="en-US"/>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33"/>
        <w:gridCol w:w="1553"/>
        <w:gridCol w:w="4146"/>
        <w:gridCol w:w="2076"/>
      </w:tblGrid>
      <w:tr w:rsidRPr="00DF6F11" w:rsidR="00DF6F11" w:rsidTr="694D4089" w14:paraId="63CAFFD3" w14:textId="77777777">
        <w:tc>
          <w:tcPr>
            <w:tcW w:w="1833" w:type="dxa"/>
            <w:tcBorders>
              <w:top w:val="single" w:color="000000" w:themeColor="text1" w:sz="12" w:space="0"/>
              <w:left w:val="single" w:color="000000" w:themeColor="text1" w:sz="12" w:space="0"/>
              <w:bottom w:val="nil"/>
              <w:right w:val="dotted" w:color="808080" w:themeColor="background1" w:themeShade="80" w:sz="4" w:space="0"/>
            </w:tcBorders>
            <w:tcMar/>
          </w:tcPr>
          <w:p w:rsidRPr="00DF6F11" w:rsidR="00DF6F11" w:rsidP="00DF6F11" w:rsidRDefault="00DF6F11" w14:paraId="21D87C84" w14:textId="77777777">
            <w:pPr>
              <w:keepNext/>
              <w:keepLines/>
              <w:jc w:val="center"/>
              <w:rPr>
                <w:rFonts w:asciiTheme="minorHAnsi" w:hAnsiTheme="minorHAnsi" w:cstheme="minorHAnsi"/>
                <w:b/>
                <w:sz w:val="20"/>
                <w:szCs w:val="22"/>
                <w:lang w:val="en-US" w:eastAsia="en-US"/>
              </w:rPr>
            </w:pPr>
            <w:r w:rsidRPr="00DF6F11">
              <w:rPr>
                <w:rFonts w:asciiTheme="minorHAnsi" w:hAnsiTheme="minorHAnsi" w:cstheme="minorHAnsi"/>
                <w:b/>
                <w:sz w:val="20"/>
                <w:szCs w:val="22"/>
                <w:lang w:val="en-US" w:eastAsia="en-US"/>
              </w:rPr>
              <w:lastRenderedPageBreak/>
              <w:t>Data complet</w:t>
            </w:r>
            <w:r w:rsidRPr="00DF6F11">
              <w:rPr>
                <w:rFonts w:asciiTheme="minorHAnsi" w:hAnsiTheme="minorHAnsi" w:cstheme="minorHAnsi"/>
                <w:b/>
                <w:sz w:val="20"/>
                <w:szCs w:val="22"/>
                <w:lang w:eastAsia="en-US"/>
              </w:rPr>
              <w:t>ă</w:t>
            </w:r>
            <w:r w:rsidRPr="00DF6F11">
              <w:rPr>
                <w:rFonts w:asciiTheme="minorHAnsi" w:hAnsiTheme="minorHAnsi" w:cstheme="minorHAnsi"/>
                <w:b/>
                <w:sz w:val="20"/>
                <w:szCs w:val="22"/>
                <w:lang w:val="en-US" w:eastAsia="en-US"/>
              </w:rPr>
              <w:t>rii:</w:t>
            </w:r>
          </w:p>
        </w:tc>
        <w:tc>
          <w:tcPr>
            <w:tcW w:w="1553"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DF6F11" w:rsidR="00DF6F11" w:rsidP="00DF6F11" w:rsidRDefault="00DF6F11" w14:paraId="092DA4A8" w14:textId="77777777">
            <w:pPr>
              <w:keepNext/>
              <w:keepLines/>
              <w:rPr>
                <w:rFonts w:asciiTheme="minorHAnsi" w:hAnsiTheme="minorHAnsi" w:cstheme="minorHAnsi"/>
                <w:b/>
                <w:sz w:val="20"/>
                <w:szCs w:val="22"/>
                <w:lang w:val="en-US" w:eastAsia="en-US"/>
              </w:rPr>
            </w:pPr>
            <w:r w:rsidRPr="00DF6F11">
              <w:rPr>
                <w:rFonts w:asciiTheme="minorHAnsi" w:hAnsiTheme="minorHAnsi" w:cstheme="minorHAnsi"/>
                <w:b/>
                <w:sz w:val="20"/>
                <w:szCs w:val="22"/>
                <w:lang w:val="en-US" w:eastAsia="en-US"/>
              </w:rPr>
              <w:t>Titulari</w:t>
            </w:r>
          </w:p>
        </w:tc>
        <w:tc>
          <w:tcPr>
            <w:tcW w:w="4146"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DF6F11" w:rsidR="00DF6F11" w:rsidP="00DF6F11" w:rsidRDefault="00DF6F11" w14:paraId="37126632" w14:textId="77777777">
            <w:pPr>
              <w:keepNext/>
              <w:keepLines/>
              <w:rPr>
                <w:rFonts w:asciiTheme="minorHAnsi" w:hAnsiTheme="minorHAnsi" w:cstheme="minorHAnsi"/>
                <w:b/>
                <w:sz w:val="20"/>
                <w:szCs w:val="22"/>
                <w:lang w:val="en-US" w:eastAsia="en-US"/>
              </w:rPr>
            </w:pPr>
            <w:r w:rsidRPr="00DF6F11">
              <w:rPr>
                <w:rFonts w:asciiTheme="minorHAnsi" w:hAnsiTheme="minorHAnsi" w:cstheme="minorHAnsi"/>
                <w:b/>
                <w:sz w:val="20"/>
                <w:szCs w:val="22"/>
                <w:lang w:val="en-US" w:eastAsia="en-US"/>
              </w:rPr>
              <w:t>Titlu Prenume NUME</w:t>
            </w:r>
          </w:p>
        </w:tc>
        <w:tc>
          <w:tcPr>
            <w:tcW w:w="2076"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DF6F11" w:rsidR="00DF6F11" w:rsidP="00DF6F11" w:rsidRDefault="00DF6F11" w14:paraId="57E76999" w14:textId="77777777">
            <w:pPr>
              <w:keepNext/>
              <w:keepLines/>
              <w:jc w:val="center"/>
              <w:rPr>
                <w:rFonts w:asciiTheme="minorHAnsi" w:hAnsiTheme="minorHAnsi" w:cstheme="minorHAnsi"/>
                <w:b/>
                <w:sz w:val="20"/>
                <w:szCs w:val="22"/>
                <w:lang w:val="en-US" w:eastAsia="en-US"/>
              </w:rPr>
            </w:pPr>
            <w:r w:rsidRPr="00DF6F11">
              <w:rPr>
                <w:rFonts w:asciiTheme="minorHAnsi" w:hAnsiTheme="minorHAnsi" w:cstheme="minorHAnsi"/>
                <w:b/>
                <w:sz w:val="20"/>
                <w:szCs w:val="22"/>
                <w:lang w:val="en-US" w:eastAsia="en-US"/>
              </w:rPr>
              <w:t>Semn</w:t>
            </w:r>
            <w:r w:rsidRPr="00DF6F11">
              <w:rPr>
                <w:rFonts w:asciiTheme="minorHAnsi" w:hAnsiTheme="minorHAnsi" w:cstheme="minorHAnsi"/>
                <w:b/>
                <w:sz w:val="20"/>
                <w:szCs w:val="22"/>
                <w:lang w:eastAsia="en-US"/>
              </w:rPr>
              <w:t>ă</w:t>
            </w:r>
            <w:r w:rsidRPr="00DF6F11">
              <w:rPr>
                <w:rFonts w:asciiTheme="minorHAnsi" w:hAnsiTheme="minorHAnsi" w:cstheme="minorHAnsi"/>
                <w:b/>
                <w:sz w:val="20"/>
                <w:szCs w:val="22"/>
                <w:lang w:val="en-US" w:eastAsia="en-US"/>
              </w:rPr>
              <w:t>tura</w:t>
            </w:r>
          </w:p>
        </w:tc>
      </w:tr>
      <w:tr w:rsidRPr="00DF6F11" w:rsidR="00DF6F11" w:rsidTr="694D4089" w14:paraId="34D646CC" w14:textId="77777777">
        <w:trPr>
          <w:trHeight w:val="440"/>
        </w:trPr>
        <w:tc>
          <w:tcPr>
            <w:tcW w:w="1833" w:type="dxa"/>
            <w:tcBorders>
              <w:top w:val="nil"/>
              <w:left w:val="single" w:color="000000" w:themeColor="text1" w:sz="12" w:space="0"/>
              <w:bottom w:val="nil"/>
              <w:right w:val="dotted" w:color="808080" w:themeColor="background1" w:themeShade="80" w:sz="4" w:space="0"/>
            </w:tcBorders>
            <w:tcMar/>
          </w:tcPr>
          <w:p w:rsidRPr="00DF6F11" w:rsidR="00DF6F11" w:rsidP="6A763C27" w:rsidRDefault="00002E71" w14:paraId="7DC53B68" w14:textId="7185C691">
            <w:pPr>
              <w:keepNext w:val="1"/>
              <w:keepLines w:val="1"/>
              <w:jc w:val="center"/>
              <w:rPr>
                <w:rFonts w:ascii="Calibri" w:hAnsi="Calibri" w:cs="Calibri" w:asciiTheme="minorAscii" w:hAnsiTheme="minorAscii" w:cstheme="minorAscii"/>
                <w:sz w:val="20"/>
                <w:szCs w:val="20"/>
                <w:lang w:val="en-US" w:eastAsia="en-US"/>
              </w:rPr>
            </w:pPr>
            <w:r w:rsidRPr="6A763C27" w:rsidR="00002E71">
              <w:rPr>
                <w:rFonts w:ascii="Calibri" w:hAnsi="Calibri" w:cs="Calibri" w:asciiTheme="minorAscii" w:hAnsiTheme="minorAscii" w:cstheme="minorAscii"/>
                <w:sz w:val="20"/>
                <w:szCs w:val="20"/>
                <w:lang w:val="en-US" w:eastAsia="en-US"/>
              </w:rPr>
              <w:t>15.0</w:t>
            </w:r>
            <w:r w:rsidRPr="6A763C27" w:rsidR="1981AFC8">
              <w:rPr>
                <w:rFonts w:ascii="Calibri" w:hAnsi="Calibri" w:cs="Calibri" w:asciiTheme="minorAscii" w:hAnsiTheme="minorAscii" w:cstheme="minorAscii"/>
                <w:sz w:val="20"/>
                <w:szCs w:val="20"/>
                <w:lang w:val="en-US" w:eastAsia="en-US"/>
              </w:rPr>
              <w:t>6</w:t>
            </w:r>
            <w:r w:rsidRPr="6A763C27" w:rsidR="00002E71">
              <w:rPr>
                <w:rFonts w:ascii="Calibri" w:hAnsi="Calibri" w:cs="Calibri" w:asciiTheme="minorAscii" w:hAnsiTheme="minorAscii" w:cstheme="minorAscii"/>
                <w:sz w:val="20"/>
                <w:szCs w:val="20"/>
                <w:lang w:val="en-US" w:eastAsia="en-US"/>
              </w:rPr>
              <w:t>.202</w:t>
            </w:r>
            <w:r w:rsidRPr="6A763C27" w:rsidR="455CFA6D">
              <w:rPr>
                <w:rFonts w:ascii="Calibri" w:hAnsi="Calibri" w:cs="Calibri" w:asciiTheme="minorAscii" w:hAnsiTheme="minorAscii" w:cstheme="minorAscii"/>
                <w:sz w:val="20"/>
                <w:szCs w:val="20"/>
                <w:lang w:val="en-US" w:eastAsia="en-US"/>
              </w:rPr>
              <w:t>4</w:t>
            </w:r>
          </w:p>
        </w:tc>
        <w:tc>
          <w:tcPr>
            <w:tcW w:w="1553"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DF6F11" w:rsidR="00DF6F11" w:rsidP="00DF6F11" w:rsidRDefault="00DF6F11" w14:paraId="12850B5B" w14:textId="77777777">
            <w:pPr>
              <w:keepNext/>
              <w:keepLines/>
              <w:rPr>
                <w:rFonts w:asciiTheme="minorHAnsi" w:hAnsiTheme="minorHAnsi" w:cstheme="minorHAnsi"/>
                <w:sz w:val="20"/>
                <w:szCs w:val="22"/>
                <w:lang w:val="en-US" w:eastAsia="en-US"/>
              </w:rPr>
            </w:pPr>
            <w:r w:rsidRPr="00DF6F11">
              <w:rPr>
                <w:rFonts w:asciiTheme="minorHAnsi" w:hAnsiTheme="minorHAnsi" w:cstheme="minorHAnsi"/>
                <w:sz w:val="20"/>
                <w:szCs w:val="22"/>
                <w:lang w:val="en-US" w:eastAsia="en-US"/>
              </w:rPr>
              <w:t>Curs</w:t>
            </w:r>
          </w:p>
        </w:tc>
        <w:tc>
          <w:tcPr>
            <w:tcW w:w="4146"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3744D1" w:rsidR="007B7460" w:rsidP="007B7460" w:rsidRDefault="007B7460" w14:paraId="15115E3B" w14:textId="77777777">
            <w:pPr>
              <w:rPr>
                <w:rFonts w:eastAsia="Times New Roman"/>
                <w:sz w:val="22"/>
                <w:szCs w:val="22"/>
              </w:rPr>
            </w:pPr>
            <w:r w:rsidRPr="003744D1">
              <w:rPr>
                <w:sz w:val="22"/>
                <w:szCs w:val="22"/>
              </w:rPr>
              <w:t>Prof.dr.ing. Iulian L</w:t>
            </w:r>
            <w:r w:rsidRPr="003744D1" w:rsidR="003744D1">
              <w:rPr>
                <w:sz w:val="22"/>
                <w:szCs w:val="22"/>
              </w:rPr>
              <w:t>UPEA</w:t>
            </w:r>
          </w:p>
          <w:p w:rsidRPr="00DF6F11" w:rsidR="00DF6F11" w:rsidP="00DF6F11" w:rsidRDefault="00DF6F11" w14:paraId="5658AB70" w14:textId="77777777">
            <w:pPr>
              <w:keepNext/>
              <w:keepLines/>
              <w:rPr>
                <w:rFonts w:asciiTheme="minorHAnsi" w:hAnsiTheme="minorHAnsi" w:cstheme="minorHAnsi"/>
                <w:sz w:val="20"/>
                <w:szCs w:val="22"/>
                <w:lang w:val="en-US" w:eastAsia="en-US"/>
              </w:rPr>
            </w:pPr>
          </w:p>
        </w:tc>
        <w:tc>
          <w:tcPr>
            <w:tcW w:w="2076"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DF6F11" w:rsidR="00DF6F11" w:rsidP="00DF6F11" w:rsidRDefault="007A60C9" w14:paraId="22B5D5C2" w14:textId="20F1C28D">
            <w:pPr>
              <w:keepNext w:val="1"/>
              <w:keepLines w:val="1"/>
            </w:pPr>
          </w:p>
        </w:tc>
      </w:tr>
      <w:tr w:rsidRPr="00DF6F11" w:rsidR="00DF6F11" w:rsidTr="694D4089" w14:paraId="2BD64822" w14:textId="77777777">
        <w:trPr>
          <w:trHeight w:val="397"/>
        </w:trPr>
        <w:tc>
          <w:tcPr>
            <w:tcW w:w="1833" w:type="dxa"/>
            <w:tcBorders>
              <w:top w:val="nil"/>
              <w:left w:val="single" w:color="000000" w:themeColor="text1" w:sz="12" w:space="0"/>
              <w:bottom w:val="single" w:color="auto" w:sz="12" w:space="0"/>
              <w:right w:val="dotted" w:color="808080" w:themeColor="background1" w:themeShade="80" w:sz="4" w:space="0"/>
            </w:tcBorders>
            <w:tcMar/>
          </w:tcPr>
          <w:p w:rsidRPr="00DF6F11" w:rsidR="00DF6F11" w:rsidP="00DF6F11" w:rsidRDefault="00DF6F11" w14:paraId="1B66D95A" w14:textId="77777777">
            <w:pPr>
              <w:keepNext/>
              <w:keepLines/>
              <w:rPr>
                <w:rFonts w:asciiTheme="minorHAnsi" w:hAnsiTheme="minorHAnsi" w:cstheme="minorHAnsi"/>
                <w:sz w:val="20"/>
                <w:szCs w:val="22"/>
                <w:lang w:val="en-US" w:eastAsia="en-US"/>
              </w:rPr>
            </w:pPr>
          </w:p>
        </w:tc>
        <w:tc>
          <w:tcPr>
            <w:tcW w:w="1553" w:type="dxa"/>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tcPr>
          <w:p w:rsidRPr="00DF6F11" w:rsidR="00DF6F11" w:rsidP="00DF6F11" w:rsidRDefault="00DF6F11" w14:paraId="53AD11FC" w14:textId="77777777">
            <w:pPr>
              <w:keepNext/>
              <w:keepLines/>
              <w:rPr>
                <w:rFonts w:asciiTheme="minorHAnsi" w:hAnsiTheme="minorHAnsi" w:cstheme="minorHAnsi"/>
                <w:sz w:val="20"/>
                <w:szCs w:val="22"/>
                <w:lang w:val="en-US" w:eastAsia="en-US"/>
              </w:rPr>
            </w:pPr>
            <w:r w:rsidRPr="00DF6F11">
              <w:rPr>
                <w:rFonts w:asciiTheme="minorHAnsi" w:hAnsiTheme="minorHAnsi" w:cstheme="minorHAnsi"/>
                <w:sz w:val="20"/>
                <w:szCs w:val="22"/>
                <w:lang w:val="en-US" w:eastAsia="en-US"/>
              </w:rPr>
              <w:t>Aplica</w:t>
            </w:r>
            <w:r w:rsidRPr="00DF6F11">
              <w:rPr>
                <w:rFonts w:asciiTheme="minorHAnsi" w:hAnsiTheme="minorHAnsi" w:cstheme="minorHAnsi"/>
                <w:sz w:val="20"/>
                <w:szCs w:val="22"/>
                <w:lang w:eastAsia="en-US"/>
              </w:rPr>
              <w:t>ț</w:t>
            </w:r>
            <w:r w:rsidRPr="00DF6F11">
              <w:rPr>
                <w:rFonts w:asciiTheme="minorHAnsi" w:hAnsiTheme="minorHAnsi" w:cstheme="minorHAnsi"/>
                <w:sz w:val="20"/>
                <w:szCs w:val="22"/>
                <w:lang w:val="en-US" w:eastAsia="en-US"/>
              </w:rPr>
              <w:t>ii</w:t>
            </w:r>
          </w:p>
        </w:tc>
        <w:tc>
          <w:tcPr>
            <w:tcW w:w="4146" w:type="dxa"/>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vAlign w:val="center"/>
          </w:tcPr>
          <w:p w:rsidRPr="003744D1" w:rsidR="00DF6F11" w:rsidP="003744D1" w:rsidRDefault="007B7460" w14:paraId="3197C48B" w14:textId="77777777">
            <w:pPr>
              <w:rPr>
                <w:rFonts w:eastAsia="Times New Roman"/>
                <w:sz w:val="22"/>
                <w:szCs w:val="22"/>
              </w:rPr>
            </w:pPr>
            <w:r w:rsidRPr="003744D1">
              <w:rPr>
                <w:sz w:val="22"/>
                <w:szCs w:val="22"/>
              </w:rPr>
              <w:t>Prof.dr.ing. Iulian L</w:t>
            </w:r>
            <w:r w:rsidRPr="003744D1" w:rsidR="003744D1">
              <w:rPr>
                <w:sz w:val="22"/>
                <w:szCs w:val="22"/>
              </w:rPr>
              <w:t>UPEA</w:t>
            </w:r>
          </w:p>
        </w:tc>
        <w:tc>
          <w:tcPr>
            <w:tcW w:w="2076" w:type="dxa"/>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DF6F11" w:rsidR="00DF6F11" w:rsidP="00DF6F11" w:rsidRDefault="007A60C9" w14:paraId="265BD3BA" w14:textId="10FBDE61">
            <w:pPr>
              <w:keepNext w:val="1"/>
              <w:keepLines w:val="1"/>
            </w:pPr>
          </w:p>
        </w:tc>
      </w:tr>
    </w:tbl>
    <w:p w:rsidRPr="00DF6F11" w:rsidR="00DF6F11" w:rsidP="005A3850" w:rsidRDefault="00DF6F11" w14:paraId="35CEEA1A" w14:textId="77777777">
      <w:pPr>
        <w:rPr>
          <w:rFonts w:asciiTheme="minorHAnsi" w:hAnsiTheme="minorHAnsi" w:cstheme="minorHAnsi"/>
          <w:sz w:val="12"/>
          <w:szCs w:val="12"/>
          <w:lang w:val="en-US"/>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002E71" w:rsidTr="79309A84" w14:paraId="30F822F6" w14:textId="77777777">
        <w:tc>
          <w:tcPr>
            <w:tcW w:w="2722" w:type="pct"/>
            <w:tcMar/>
          </w:tcPr>
          <w:p w:rsidRPr="00BB331A" w:rsidR="00002E71" w:rsidP="000951B9" w:rsidRDefault="00002E71" w14:paraId="6418FF13"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002E71" w:rsidP="6A763C27" w:rsidRDefault="00FF3EB5" w14:paraId="2DFE6B52" w14:textId="44063A70">
            <w:pPr>
              <w:keepNext w:val="1"/>
              <w:keepLines w:val="1"/>
              <w:rPr>
                <w:rFonts w:ascii="Calibri" w:hAnsi="Calibri" w:cs="Calibri" w:asciiTheme="minorAscii" w:hAnsiTheme="minorAscii" w:cstheme="minorAscii"/>
                <w:lang w:eastAsia="en-US"/>
              </w:rPr>
            </w:pPr>
            <w:r w:rsidRPr="79309A84" w:rsidR="00FF3EB5">
              <w:rPr>
                <w:rFonts w:ascii="Calibri" w:hAnsi="Calibri" w:cs="Calibri" w:asciiTheme="minorAscii" w:hAnsiTheme="minorAscii" w:cstheme="minorAscii"/>
                <w:lang w:eastAsia="en-US"/>
              </w:rPr>
              <w:t>2</w:t>
            </w:r>
            <w:r w:rsidRPr="79309A84" w:rsidR="24BBA694">
              <w:rPr>
                <w:rFonts w:ascii="Calibri" w:hAnsi="Calibri" w:cs="Calibri" w:asciiTheme="minorAscii" w:hAnsiTheme="minorAscii" w:cstheme="minorAscii"/>
                <w:lang w:eastAsia="en-US"/>
              </w:rPr>
              <w:t>1</w:t>
            </w:r>
            <w:r w:rsidRPr="79309A84" w:rsidR="00002E71">
              <w:rPr>
                <w:rFonts w:ascii="Calibri" w:hAnsi="Calibri" w:cs="Calibri" w:asciiTheme="minorAscii" w:hAnsiTheme="minorAscii" w:cstheme="minorAscii"/>
                <w:lang w:eastAsia="en-US"/>
              </w:rPr>
              <w:t>.0</w:t>
            </w:r>
            <w:r w:rsidRPr="79309A84" w:rsidR="76B78570">
              <w:rPr>
                <w:rFonts w:ascii="Calibri" w:hAnsi="Calibri" w:cs="Calibri" w:asciiTheme="minorAscii" w:hAnsiTheme="minorAscii" w:cstheme="minorAscii"/>
                <w:lang w:eastAsia="en-US"/>
              </w:rPr>
              <w:t>6</w:t>
            </w:r>
            <w:r w:rsidRPr="79309A84" w:rsidR="00002E71">
              <w:rPr>
                <w:rFonts w:ascii="Calibri" w:hAnsi="Calibri" w:cs="Calibri" w:asciiTheme="minorAscii" w:hAnsiTheme="minorAscii" w:cstheme="minorAscii"/>
                <w:lang w:eastAsia="en-US"/>
              </w:rPr>
              <w:t>.20</w:t>
            </w:r>
            <w:r w:rsidRPr="79309A84" w:rsidR="00002E71">
              <w:rPr>
                <w:rFonts w:ascii="Calibri" w:hAnsi="Calibri" w:cs="Calibri" w:asciiTheme="minorAscii" w:hAnsiTheme="minorAscii" w:cstheme="minorAscii"/>
                <w:lang w:eastAsia="en-US"/>
              </w:rPr>
              <w:t>2</w:t>
            </w:r>
            <w:r w:rsidRPr="79309A84" w:rsidR="2A7E8345">
              <w:rPr>
                <w:rFonts w:ascii="Calibri" w:hAnsi="Calibri" w:cs="Calibri" w:asciiTheme="minorAscii" w:hAnsiTheme="minorAscii" w:cstheme="minorAscii"/>
                <w:lang w:eastAsia="en-US"/>
              </w:rPr>
              <w:t>4</w:t>
            </w:r>
          </w:p>
          <w:p w:rsidRPr="00BB331A" w:rsidR="00002E71" w:rsidP="000951B9" w:rsidRDefault="00002E71" w14:paraId="14680674" w14:textId="77777777">
            <w:pPr>
              <w:keepNext/>
              <w:keepLines/>
              <w:rPr>
                <w:rFonts w:asciiTheme="minorHAnsi" w:hAnsiTheme="minorHAnsi" w:cstheme="minorHAnsi"/>
                <w:sz w:val="22"/>
                <w:szCs w:val="22"/>
                <w:lang w:eastAsia="en-US"/>
              </w:rPr>
            </w:pPr>
          </w:p>
        </w:tc>
        <w:tc>
          <w:tcPr>
            <w:tcW w:w="2278" w:type="pct"/>
            <w:tcMar/>
          </w:tcPr>
          <w:p w:rsidRPr="00BB331A" w:rsidR="00002E71" w:rsidP="000951B9" w:rsidRDefault="00002E71" w14:paraId="75CC4590"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002E71" w:rsidP="6A763C27" w:rsidRDefault="00002E71" w14:paraId="389592B5" w14:textId="3678118F">
            <w:pPr>
              <w:keepNext w:val="1"/>
              <w:keepLines w:val="1"/>
              <w:jc w:val="both"/>
              <w:rPr>
                <w:rFonts w:ascii="Calibri" w:hAnsi="Calibri" w:cs="Calibri" w:asciiTheme="minorAscii" w:hAnsiTheme="minorAscii" w:cstheme="minorAscii"/>
                <w:lang w:eastAsia="en-US"/>
              </w:rPr>
            </w:pPr>
            <w:r w:rsidRPr="6A763C27" w:rsidR="00002E71">
              <w:rPr>
                <w:rFonts w:ascii="Calibri" w:hAnsi="Calibri" w:cs="Calibri" w:asciiTheme="minorAscii" w:hAnsiTheme="minorAscii" w:cstheme="minorAscii"/>
                <w:lang w:eastAsia="en-US"/>
              </w:rPr>
              <w:t xml:space="preserve">Prof. dr. ing. </w:t>
            </w:r>
            <w:r w:rsidRPr="6A763C27" w:rsidR="79662150">
              <w:rPr>
                <w:rFonts w:ascii="Calibri" w:hAnsi="Calibri" w:cs="Calibri" w:asciiTheme="minorAscii" w:hAnsiTheme="minorAscii" w:cstheme="minorAscii"/>
                <w:lang w:eastAsia="en-US"/>
              </w:rPr>
              <w:t>Cristian Dudescu</w:t>
            </w:r>
          </w:p>
          <w:p w:rsidRPr="00BB331A" w:rsidR="00002E71" w:rsidP="000951B9" w:rsidRDefault="00002E71" w14:paraId="5D2A0B16" w14:textId="77777777">
            <w:pPr>
              <w:keepNext/>
              <w:keepLines/>
              <w:jc w:val="both"/>
              <w:rPr>
                <w:rFonts w:asciiTheme="minorHAnsi" w:hAnsiTheme="minorHAnsi" w:cstheme="minorHAnsi"/>
                <w:sz w:val="22"/>
                <w:szCs w:val="22"/>
                <w:lang w:eastAsia="en-US"/>
              </w:rPr>
            </w:pPr>
          </w:p>
        </w:tc>
      </w:tr>
      <w:tr w:rsidRPr="00BB331A" w:rsidR="00002E71" w:rsidTr="79309A84" w14:paraId="51283583" w14:textId="77777777">
        <w:tc>
          <w:tcPr>
            <w:tcW w:w="2722" w:type="pct"/>
            <w:tcMar/>
          </w:tcPr>
          <w:p w:rsidRPr="00BB331A" w:rsidR="00002E71" w:rsidP="000951B9" w:rsidRDefault="00002E71" w14:paraId="3A61F449" w14:textId="77777777">
            <w:pPr>
              <w:keepNext/>
              <w:keepLines/>
              <w:rPr>
                <w:rFonts w:asciiTheme="minorHAnsi" w:hAnsiTheme="minorHAnsi" w:cstheme="minorHAnsi"/>
                <w:lang w:eastAsia="en-US"/>
              </w:rPr>
            </w:pPr>
          </w:p>
          <w:p w:rsidRPr="00BB331A" w:rsidR="00002E71" w:rsidP="000951B9" w:rsidRDefault="00002E71" w14:paraId="5AE561D8"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002E71" w:rsidP="6A763C27" w:rsidRDefault="00002E71" w14:paraId="2CE786B1" w14:textId="5EB66EE1">
            <w:pPr>
              <w:keepNext w:val="1"/>
              <w:keepLines w:val="1"/>
              <w:rPr>
                <w:rFonts w:ascii="Calibri" w:hAnsi="Calibri" w:cs="Calibri" w:asciiTheme="minorAscii" w:hAnsiTheme="minorAscii" w:cstheme="minorAscii"/>
                <w:lang w:eastAsia="en-US"/>
              </w:rPr>
            </w:pPr>
          </w:p>
        </w:tc>
        <w:tc>
          <w:tcPr>
            <w:tcW w:w="2278" w:type="pct"/>
            <w:tcMar/>
          </w:tcPr>
          <w:p w:rsidRPr="00BB331A" w:rsidR="00002E71" w:rsidP="000951B9" w:rsidRDefault="00002E71" w14:paraId="49270B5E" w14:textId="77777777">
            <w:pPr>
              <w:keepNext/>
              <w:keepLines/>
              <w:jc w:val="both"/>
              <w:rPr>
                <w:rFonts w:asciiTheme="minorHAnsi" w:hAnsiTheme="minorHAnsi" w:cstheme="minorHAnsi"/>
                <w:lang w:eastAsia="en-US"/>
              </w:rPr>
            </w:pPr>
          </w:p>
          <w:p w:rsidRPr="00BB331A" w:rsidR="00002E71" w:rsidP="000951B9" w:rsidRDefault="00002E71" w14:paraId="79EBF188"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002E71" w:rsidP="000951B9" w:rsidRDefault="00002E71" w14:paraId="6B9DED2F"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002E71" w:rsidP="000951B9" w:rsidRDefault="00002E71" w14:paraId="24A10ACE" w14:textId="77777777">
            <w:pPr>
              <w:keepNext/>
              <w:keepLines/>
              <w:jc w:val="both"/>
              <w:rPr>
                <w:rFonts w:asciiTheme="minorHAnsi" w:hAnsiTheme="minorHAnsi" w:cstheme="minorHAnsi"/>
                <w:sz w:val="22"/>
                <w:szCs w:val="22"/>
                <w:lang w:eastAsia="en-US"/>
              </w:rPr>
            </w:pPr>
          </w:p>
        </w:tc>
      </w:tr>
    </w:tbl>
    <w:p w:rsidRPr="00DF6F11" w:rsidR="00DF6F11" w:rsidP="005A3850" w:rsidRDefault="00DF6F11" w14:paraId="030711EF" w14:textId="77777777">
      <w:pPr>
        <w:rPr>
          <w:rFonts w:asciiTheme="minorHAnsi" w:hAnsiTheme="minorHAnsi" w:cstheme="minorHAnsi"/>
          <w:sz w:val="12"/>
          <w:szCs w:val="12"/>
          <w:lang w:val="en-US"/>
        </w:rPr>
      </w:pPr>
    </w:p>
    <w:sectPr w:rsidRPr="00DF6F11"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C900CA"/>
    <w:multiLevelType w:val="hybridMultilevel"/>
    <w:tmpl w:val="48F6757E"/>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4"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9C4640E"/>
    <w:multiLevelType w:val="hybridMultilevel"/>
    <w:tmpl w:val="9B9AE0FA"/>
    <w:lvl w:ilvl="0" w:tplc="BA0618AA">
      <w:start w:val="1"/>
      <w:numFmt w:val="bullet"/>
      <w:lvlText w:val=""/>
      <w:lvlJc w:val="left"/>
      <w:pPr>
        <w:ind w:left="720" w:hanging="360"/>
      </w:pPr>
      <w:rPr>
        <w:rFonts w:hint="default" w:ascii="Symbol" w:hAnsi="Symbol" w:cs="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6" w15:restartNumberingAfterBreak="0">
    <w:nsid w:val="3E480DF5"/>
    <w:multiLevelType w:val="hybridMultilevel"/>
    <w:tmpl w:val="01CE7818"/>
    <w:lvl w:ilvl="0" w:tplc="04090001">
      <w:start w:val="1"/>
      <w:numFmt w:val="bullet"/>
      <w:lvlText w:val=""/>
      <w:lvlJc w:val="left"/>
      <w:pPr>
        <w:tabs>
          <w:tab w:val="num" w:pos="840"/>
        </w:tabs>
        <w:ind w:left="840" w:hanging="360"/>
      </w:pPr>
      <w:rPr>
        <w:rFonts w:hint="default" w:ascii="Symbol" w:hAnsi="Symbol" w:cs="Symbol"/>
      </w:rPr>
    </w:lvl>
    <w:lvl w:ilvl="1" w:tplc="04090003">
      <w:start w:val="1"/>
      <w:numFmt w:val="bullet"/>
      <w:lvlText w:val="o"/>
      <w:lvlJc w:val="left"/>
      <w:pPr>
        <w:tabs>
          <w:tab w:val="num" w:pos="1560"/>
        </w:tabs>
        <w:ind w:left="1560" w:hanging="360"/>
      </w:pPr>
      <w:rPr>
        <w:rFonts w:hint="default" w:ascii="Courier New" w:hAnsi="Courier New" w:cs="Courier New"/>
      </w:rPr>
    </w:lvl>
    <w:lvl w:ilvl="2" w:tplc="04090005">
      <w:start w:val="1"/>
      <w:numFmt w:val="bullet"/>
      <w:lvlText w:val=""/>
      <w:lvlJc w:val="left"/>
      <w:pPr>
        <w:tabs>
          <w:tab w:val="num" w:pos="2280"/>
        </w:tabs>
        <w:ind w:left="2280" w:hanging="360"/>
      </w:pPr>
      <w:rPr>
        <w:rFonts w:hint="default" w:ascii="Wingdings" w:hAnsi="Wingdings" w:cs="Wingdings"/>
      </w:rPr>
    </w:lvl>
    <w:lvl w:ilvl="3" w:tplc="04090001">
      <w:start w:val="1"/>
      <w:numFmt w:val="bullet"/>
      <w:lvlText w:val=""/>
      <w:lvlJc w:val="left"/>
      <w:pPr>
        <w:tabs>
          <w:tab w:val="num" w:pos="3000"/>
        </w:tabs>
        <w:ind w:left="3000" w:hanging="360"/>
      </w:pPr>
      <w:rPr>
        <w:rFonts w:hint="default" w:ascii="Symbol" w:hAnsi="Symbol" w:cs="Symbol"/>
      </w:rPr>
    </w:lvl>
    <w:lvl w:ilvl="4" w:tplc="04090003">
      <w:start w:val="1"/>
      <w:numFmt w:val="bullet"/>
      <w:lvlText w:val="o"/>
      <w:lvlJc w:val="left"/>
      <w:pPr>
        <w:tabs>
          <w:tab w:val="num" w:pos="3720"/>
        </w:tabs>
        <w:ind w:left="3720" w:hanging="360"/>
      </w:pPr>
      <w:rPr>
        <w:rFonts w:hint="default" w:ascii="Courier New" w:hAnsi="Courier New" w:cs="Courier New"/>
      </w:rPr>
    </w:lvl>
    <w:lvl w:ilvl="5" w:tplc="04090005">
      <w:start w:val="1"/>
      <w:numFmt w:val="bullet"/>
      <w:lvlText w:val=""/>
      <w:lvlJc w:val="left"/>
      <w:pPr>
        <w:tabs>
          <w:tab w:val="num" w:pos="4440"/>
        </w:tabs>
        <w:ind w:left="4440" w:hanging="360"/>
      </w:pPr>
      <w:rPr>
        <w:rFonts w:hint="default" w:ascii="Wingdings" w:hAnsi="Wingdings" w:cs="Wingdings"/>
      </w:rPr>
    </w:lvl>
    <w:lvl w:ilvl="6" w:tplc="04090001">
      <w:start w:val="1"/>
      <w:numFmt w:val="bullet"/>
      <w:lvlText w:val=""/>
      <w:lvlJc w:val="left"/>
      <w:pPr>
        <w:tabs>
          <w:tab w:val="num" w:pos="5160"/>
        </w:tabs>
        <w:ind w:left="5160" w:hanging="360"/>
      </w:pPr>
      <w:rPr>
        <w:rFonts w:hint="default" w:ascii="Symbol" w:hAnsi="Symbol" w:cs="Symbol"/>
      </w:rPr>
    </w:lvl>
    <w:lvl w:ilvl="7" w:tplc="04090003">
      <w:start w:val="1"/>
      <w:numFmt w:val="bullet"/>
      <w:lvlText w:val="o"/>
      <w:lvlJc w:val="left"/>
      <w:pPr>
        <w:tabs>
          <w:tab w:val="num" w:pos="5880"/>
        </w:tabs>
        <w:ind w:left="5880" w:hanging="360"/>
      </w:pPr>
      <w:rPr>
        <w:rFonts w:hint="default" w:ascii="Courier New" w:hAnsi="Courier New" w:cs="Courier New"/>
      </w:rPr>
    </w:lvl>
    <w:lvl w:ilvl="8" w:tplc="04090005">
      <w:start w:val="1"/>
      <w:numFmt w:val="bullet"/>
      <w:lvlText w:val=""/>
      <w:lvlJc w:val="left"/>
      <w:pPr>
        <w:tabs>
          <w:tab w:val="num" w:pos="6600"/>
        </w:tabs>
        <w:ind w:left="6600" w:hanging="360"/>
      </w:pPr>
      <w:rPr>
        <w:rFonts w:hint="default" w:ascii="Wingdings" w:hAnsi="Wingdings" w:cs="Wingdings"/>
      </w:rPr>
    </w:lvl>
  </w:abstractNum>
  <w:abstractNum w:abstractNumId="7" w15:restartNumberingAfterBreak="0">
    <w:nsid w:val="3EBB49DD"/>
    <w:multiLevelType w:val="multilevel"/>
    <w:tmpl w:val="C5282AE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06222E8"/>
    <w:multiLevelType w:val="hybridMultilevel"/>
    <w:tmpl w:val="7A4A053A"/>
    <w:lvl w:ilvl="0" w:tplc="5DEA5782">
      <w:start w:val="2"/>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11" w15:restartNumberingAfterBreak="0">
    <w:nsid w:val="4B8C7DA5"/>
    <w:multiLevelType w:val="hybridMultilevel"/>
    <w:tmpl w:val="30DCD756"/>
    <w:lvl w:ilvl="0" w:tplc="6C58D718">
      <w:start w:val="7"/>
      <w:numFmt w:val="bullet"/>
      <w:lvlText w:val="-"/>
      <w:lvlJc w:val="left"/>
      <w:pPr>
        <w:ind w:left="720" w:hanging="360"/>
      </w:pPr>
      <w:rPr>
        <w:rFonts w:hint="default" w:ascii="Arial Narrow" w:hAnsi="Arial Narrow" w:eastAsia="SimSun" w:cs="Arial Narrow"/>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3E65946"/>
    <w:multiLevelType w:val="singleLevel"/>
    <w:tmpl w:val="89922B46"/>
    <w:lvl w:ilvl="0">
      <w:start w:val="1"/>
      <w:numFmt w:val="decimal"/>
      <w:lvlText w:val="%1."/>
      <w:lvlJc w:val="left"/>
      <w:pPr>
        <w:tabs>
          <w:tab w:val="num" w:pos="360"/>
        </w:tabs>
        <w:ind w:left="360" w:hanging="360"/>
      </w:pPr>
      <w:rPr>
        <w:sz w:val="22"/>
        <w:szCs w:val="22"/>
      </w:rPr>
    </w:lvl>
  </w:abstractNum>
  <w:abstractNum w:abstractNumId="13"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691C2CAA"/>
    <w:multiLevelType w:val="hybridMultilevel"/>
    <w:tmpl w:val="0208272C"/>
    <w:lvl w:ilvl="0" w:tplc="9650EEE2">
      <w:start w:val="7"/>
      <w:numFmt w:val="bullet"/>
      <w:lvlText w:val="-"/>
      <w:lvlJc w:val="left"/>
      <w:pPr>
        <w:ind w:left="720" w:hanging="360"/>
      </w:pPr>
      <w:rPr>
        <w:rFonts w:hint="default" w:ascii="Arial" w:hAnsi="Arial" w:eastAsia="SimSu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EA42A00"/>
    <w:multiLevelType w:val="hybridMultilevel"/>
    <w:tmpl w:val="00A03DEA"/>
    <w:lvl w:ilvl="0" w:tplc="39D62B72">
      <w:start w:val="2"/>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70158283">
    <w:abstractNumId w:val="1"/>
  </w:num>
  <w:num w:numId="2" w16cid:durableId="374083548">
    <w:abstractNumId w:val="4"/>
  </w:num>
  <w:num w:numId="3" w16cid:durableId="1769227244">
    <w:abstractNumId w:val="9"/>
  </w:num>
  <w:num w:numId="4" w16cid:durableId="567345251">
    <w:abstractNumId w:val="15"/>
  </w:num>
  <w:num w:numId="5" w16cid:durableId="357850197">
    <w:abstractNumId w:val="17"/>
  </w:num>
  <w:num w:numId="6" w16cid:durableId="236984198">
    <w:abstractNumId w:val="13"/>
  </w:num>
  <w:num w:numId="7" w16cid:durableId="133913892">
    <w:abstractNumId w:val="2"/>
  </w:num>
  <w:num w:numId="8" w16cid:durableId="218637179">
    <w:abstractNumId w:val="0"/>
  </w:num>
  <w:num w:numId="9" w16cid:durableId="1846439466">
    <w:abstractNumId w:val="3"/>
  </w:num>
  <w:num w:numId="10" w16cid:durableId="784081325">
    <w:abstractNumId w:val="5"/>
  </w:num>
  <w:num w:numId="11" w16cid:durableId="1554734958">
    <w:abstractNumId w:val="6"/>
  </w:num>
  <w:num w:numId="12" w16cid:durableId="144005994">
    <w:abstractNumId w:val="12"/>
    <w:lvlOverride w:ilvl="0">
      <w:startOverride w:val="1"/>
    </w:lvlOverride>
  </w:num>
  <w:num w:numId="13" w16cid:durableId="1905604356">
    <w:abstractNumId w:val="16"/>
  </w:num>
  <w:num w:numId="14" w16cid:durableId="1082144524">
    <w:abstractNumId w:val="8"/>
  </w:num>
  <w:num w:numId="15" w16cid:durableId="833760936">
    <w:abstractNumId w:val="10"/>
  </w:num>
  <w:num w:numId="16" w16cid:durableId="755051749">
    <w:abstractNumId w:val="7"/>
  </w:num>
  <w:num w:numId="17" w16cid:durableId="1072696492">
    <w:abstractNumId w:val="11"/>
  </w:num>
  <w:num w:numId="18" w16cid:durableId="6788475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2E71"/>
    <w:rsid w:val="00003E7B"/>
    <w:rsid w:val="0000483E"/>
    <w:rsid w:val="00006D0F"/>
    <w:rsid w:val="000117B9"/>
    <w:rsid w:val="00020A9A"/>
    <w:rsid w:val="00030BDA"/>
    <w:rsid w:val="00037AE8"/>
    <w:rsid w:val="000400E9"/>
    <w:rsid w:val="00044A0A"/>
    <w:rsid w:val="00056807"/>
    <w:rsid w:val="00063176"/>
    <w:rsid w:val="000750C7"/>
    <w:rsid w:val="000A3099"/>
    <w:rsid w:val="000C646E"/>
    <w:rsid w:val="000D0B5C"/>
    <w:rsid w:val="000D45BB"/>
    <w:rsid w:val="000D65F9"/>
    <w:rsid w:val="000E1E03"/>
    <w:rsid w:val="000E55D2"/>
    <w:rsid w:val="000E6B2C"/>
    <w:rsid w:val="000F3001"/>
    <w:rsid w:val="000F77B9"/>
    <w:rsid w:val="00105F99"/>
    <w:rsid w:val="00112114"/>
    <w:rsid w:val="00115A0F"/>
    <w:rsid w:val="00120E7A"/>
    <w:rsid w:val="00125702"/>
    <w:rsid w:val="00140BB2"/>
    <w:rsid w:val="001453F8"/>
    <w:rsid w:val="001502C5"/>
    <w:rsid w:val="00150705"/>
    <w:rsid w:val="00164D02"/>
    <w:rsid w:val="00166AE3"/>
    <w:rsid w:val="00171103"/>
    <w:rsid w:val="00185811"/>
    <w:rsid w:val="00185929"/>
    <w:rsid w:val="00185AF1"/>
    <w:rsid w:val="001909DA"/>
    <w:rsid w:val="001A194A"/>
    <w:rsid w:val="001A4A97"/>
    <w:rsid w:val="001B7EA4"/>
    <w:rsid w:val="001C6417"/>
    <w:rsid w:val="001C6B37"/>
    <w:rsid w:val="001D3DC6"/>
    <w:rsid w:val="001E2444"/>
    <w:rsid w:val="001E726F"/>
    <w:rsid w:val="001E7E58"/>
    <w:rsid w:val="001F21A7"/>
    <w:rsid w:val="001F5008"/>
    <w:rsid w:val="001F6B54"/>
    <w:rsid w:val="002151F9"/>
    <w:rsid w:val="00215372"/>
    <w:rsid w:val="00223C32"/>
    <w:rsid w:val="00224C31"/>
    <w:rsid w:val="00235F63"/>
    <w:rsid w:val="00242A4D"/>
    <w:rsid w:val="002456C4"/>
    <w:rsid w:val="00250888"/>
    <w:rsid w:val="00272694"/>
    <w:rsid w:val="00272829"/>
    <w:rsid w:val="00274355"/>
    <w:rsid w:val="0028317B"/>
    <w:rsid w:val="00293167"/>
    <w:rsid w:val="00296125"/>
    <w:rsid w:val="002A2373"/>
    <w:rsid w:val="002A6EB5"/>
    <w:rsid w:val="002B2076"/>
    <w:rsid w:val="002C184A"/>
    <w:rsid w:val="002D2607"/>
    <w:rsid w:val="002E2E44"/>
    <w:rsid w:val="002F1E20"/>
    <w:rsid w:val="002F6ED1"/>
    <w:rsid w:val="002F749D"/>
    <w:rsid w:val="002F7906"/>
    <w:rsid w:val="003015E9"/>
    <w:rsid w:val="00312A32"/>
    <w:rsid w:val="0032376E"/>
    <w:rsid w:val="00330068"/>
    <w:rsid w:val="00330B22"/>
    <w:rsid w:val="00332E84"/>
    <w:rsid w:val="00341B9C"/>
    <w:rsid w:val="00346347"/>
    <w:rsid w:val="003463C5"/>
    <w:rsid w:val="003472D8"/>
    <w:rsid w:val="00350644"/>
    <w:rsid w:val="0036399C"/>
    <w:rsid w:val="00363DA3"/>
    <w:rsid w:val="00374325"/>
    <w:rsid w:val="003744D1"/>
    <w:rsid w:val="003773FF"/>
    <w:rsid w:val="00395924"/>
    <w:rsid w:val="003A6CA4"/>
    <w:rsid w:val="003B1663"/>
    <w:rsid w:val="003B3BDF"/>
    <w:rsid w:val="003B5E4E"/>
    <w:rsid w:val="003C3715"/>
    <w:rsid w:val="003C6569"/>
    <w:rsid w:val="003E5614"/>
    <w:rsid w:val="003F369B"/>
    <w:rsid w:val="00405CB4"/>
    <w:rsid w:val="00405DF7"/>
    <w:rsid w:val="00420706"/>
    <w:rsid w:val="00420DBC"/>
    <w:rsid w:val="00421205"/>
    <w:rsid w:val="00426ED8"/>
    <w:rsid w:val="00441D4B"/>
    <w:rsid w:val="004453CC"/>
    <w:rsid w:val="0046395D"/>
    <w:rsid w:val="00464477"/>
    <w:rsid w:val="00465B9C"/>
    <w:rsid w:val="00467486"/>
    <w:rsid w:val="00474C56"/>
    <w:rsid w:val="004820CB"/>
    <w:rsid w:val="00496A8D"/>
    <w:rsid w:val="004B0B7F"/>
    <w:rsid w:val="004B619B"/>
    <w:rsid w:val="004B72AB"/>
    <w:rsid w:val="004C3672"/>
    <w:rsid w:val="004C3BC6"/>
    <w:rsid w:val="004D2685"/>
    <w:rsid w:val="004D433B"/>
    <w:rsid w:val="004E6FCA"/>
    <w:rsid w:val="004F4E2A"/>
    <w:rsid w:val="004F6411"/>
    <w:rsid w:val="005022A3"/>
    <w:rsid w:val="00503F13"/>
    <w:rsid w:val="005059A8"/>
    <w:rsid w:val="00512AA4"/>
    <w:rsid w:val="00517118"/>
    <w:rsid w:val="005207F6"/>
    <w:rsid w:val="00521E4C"/>
    <w:rsid w:val="00532018"/>
    <w:rsid w:val="00542BC3"/>
    <w:rsid w:val="00551B6B"/>
    <w:rsid w:val="00556F58"/>
    <w:rsid w:val="00564F1B"/>
    <w:rsid w:val="005779CB"/>
    <w:rsid w:val="00580C2E"/>
    <w:rsid w:val="00590E10"/>
    <w:rsid w:val="00590F93"/>
    <w:rsid w:val="00593683"/>
    <w:rsid w:val="005A1BCC"/>
    <w:rsid w:val="005A3850"/>
    <w:rsid w:val="005B0C3E"/>
    <w:rsid w:val="005C498C"/>
    <w:rsid w:val="005D58C0"/>
    <w:rsid w:val="005E16BB"/>
    <w:rsid w:val="005E1B5B"/>
    <w:rsid w:val="005E4C72"/>
    <w:rsid w:val="005F0C5A"/>
    <w:rsid w:val="005F3568"/>
    <w:rsid w:val="005F5BAE"/>
    <w:rsid w:val="005F705F"/>
    <w:rsid w:val="0061573C"/>
    <w:rsid w:val="00615B27"/>
    <w:rsid w:val="006200A9"/>
    <w:rsid w:val="0063522D"/>
    <w:rsid w:val="00636C24"/>
    <w:rsid w:val="00641525"/>
    <w:rsid w:val="0065043F"/>
    <w:rsid w:val="006A23AF"/>
    <w:rsid w:val="006A68F4"/>
    <w:rsid w:val="006B3BBD"/>
    <w:rsid w:val="006D3668"/>
    <w:rsid w:val="006D4686"/>
    <w:rsid w:val="006D6452"/>
    <w:rsid w:val="006E2856"/>
    <w:rsid w:val="006F2A14"/>
    <w:rsid w:val="006F40AB"/>
    <w:rsid w:val="0070053B"/>
    <w:rsid w:val="0070413A"/>
    <w:rsid w:val="00704D64"/>
    <w:rsid w:val="007153A9"/>
    <w:rsid w:val="00720B81"/>
    <w:rsid w:val="00732553"/>
    <w:rsid w:val="00741B87"/>
    <w:rsid w:val="0074215E"/>
    <w:rsid w:val="00744704"/>
    <w:rsid w:val="00745817"/>
    <w:rsid w:val="00750A7A"/>
    <w:rsid w:val="00755D78"/>
    <w:rsid w:val="00762B44"/>
    <w:rsid w:val="007671EC"/>
    <w:rsid w:val="00775829"/>
    <w:rsid w:val="00776061"/>
    <w:rsid w:val="00776971"/>
    <w:rsid w:val="00780E7F"/>
    <w:rsid w:val="0078519E"/>
    <w:rsid w:val="00796471"/>
    <w:rsid w:val="007A1AA8"/>
    <w:rsid w:val="007A4A04"/>
    <w:rsid w:val="007A60C9"/>
    <w:rsid w:val="007A6423"/>
    <w:rsid w:val="007B4107"/>
    <w:rsid w:val="007B7460"/>
    <w:rsid w:val="007F6D0E"/>
    <w:rsid w:val="00810202"/>
    <w:rsid w:val="00810DDA"/>
    <w:rsid w:val="00813F84"/>
    <w:rsid w:val="00820DA4"/>
    <w:rsid w:val="008376D2"/>
    <w:rsid w:val="0084720B"/>
    <w:rsid w:val="00853381"/>
    <w:rsid w:val="008617C0"/>
    <w:rsid w:val="00863F3D"/>
    <w:rsid w:val="00870EFF"/>
    <w:rsid w:val="0088732A"/>
    <w:rsid w:val="0089395F"/>
    <w:rsid w:val="00894792"/>
    <w:rsid w:val="008A48A1"/>
    <w:rsid w:val="008C0A96"/>
    <w:rsid w:val="008C1021"/>
    <w:rsid w:val="008C4EF8"/>
    <w:rsid w:val="008C6DDA"/>
    <w:rsid w:val="008D1C37"/>
    <w:rsid w:val="008F11E5"/>
    <w:rsid w:val="008F5A06"/>
    <w:rsid w:val="009007D6"/>
    <w:rsid w:val="00901D74"/>
    <w:rsid w:val="00901D9A"/>
    <w:rsid w:val="009079F9"/>
    <w:rsid w:val="00912366"/>
    <w:rsid w:val="0091264B"/>
    <w:rsid w:val="00912C4E"/>
    <w:rsid w:val="0092080D"/>
    <w:rsid w:val="0092384D"/>
    <w:rsid w:val="00926522"/>
    <w:rsid w:val="00934238"/>
    <w:rsid w:val="00953CCD"/>
    <w:rsid w:val="009550AB"/>
    <w:rsid w:val="00970760"/>
    <w:rsid w:val="00973CD2"/>
    <w:rsid w:val="00973DB3"/>
    <w:rsid w:val="00977C05"/>
    <w:rsid w:val="00980CDD"/>
    <w:rsid w:val="00991D33"/>
    <w:rsid w:val="009A0F70"/>
    <w:rsid w:val="009A4617"/>
    <w:rsid w:val="009A584C"/>
    <w:rsid w:val="009B41A1"/>
    <w:rsid w:val="009B7F53"/>
    <w:rsid w:val="009C6BAC"/>
    <w:rsid w:val="009E4ED5"/>
    <w:rsid w:val="009F0772"/>
    <w:rsid w:val="009F23FA"/>
    <w:rsid w:val="00A03D9F"/>
    <w:rsid w:val="00A27129"/>
    <w:rsid w:val="00A27982"/>
    <w:rsid w:val="00A36807"/>
    <w:rsid w:val="00A44FFD"/>
    <w:rsid w:val="00A45E53"/>
    <w:rsid w:val="00A50ECE"/>
    <w:rsid w:val="00A517A3"/>
    <w:rsid w:val="00A530B9"/>
    <w:rsid w:val="00A55667"/>
    <w:rsid w:val="00A62F7C"/>
    <w:rsid w:val="00A720E4"/>
    <w:rsid w:val="00A73B11"/>
    <w:rsid w:val="00A74FB2"/>
    <w:rsid w:val="00A83804"/>
    <w:rsid w:val="00A90350"/>
    <w:rsid w:val="00AA0149"/>
    <w:rsid w:val="00AA2A12"/>
    <w:rsid w:val="00AA3253"/>
    <w:rsid w:val="00AB42B3"/>
    <w:rsid w:val="00AD353F"/>
    <w:rsid w:val="00AF1ACD"/>
    <w:rsid w:val="00AF2A38"/>
    <w:rsid w:val="00AF5E2A"/>
    <w:rsid w:val="00AF6A03"/>
    <w:rsid w:val="00B04C74"/>
    <w:rsid w:val="00B11037"/>
    <w:rsid w:val="00B206DD"/>
    <w:rsid w:val="00B2520F"/>
    <w:rsid w:val="00B26ADF"/>
    <w:rsid w:val="00B31DA0"/>
    <w:rsid w:val="00B3231B"/>
    <w:rsid w:val="00B348C8"/>
    <w:rsid w:val="00B41E6F"/>
    <w:rsid w:val="00B43F6F"/>
    <w:rsid w:val="00B60DA1"/>
    <w:rsid w:val="00B6580C"/>
    <w:rsid w:val="00B67537"/>
    <w:rsid w:val="00B7771C"/>
    <w:rsid w:val="00B80D69"/>
    <w:rsid w:val="00B84342"/>
    <w:rsid w:val="00B848AE"/>
    <w:rsid w:val="00B9124D"/>
    <w:rsid w:val="00B94BE6"/>
    <w:rsid w:val="00B95E2B"/>
    <w:rsid w:val="00BA3043"/>
    <w:rsid w:val="00BA37CE"/>
    <w:rsid w:val="00BA4D4A"/>
    <w:rsid w:val="00BA7187"/>
    <w:rsid w:val="00BC1B30"/>
    <w:rsid w:val="00BD1AB1"/>
    <w:rsid w:val="00BD2B1C"/>
    <w:rsid w:val="00BD421D"/>
    <w:rsid w:val="00BD5CDF"/>
    <w:rsid w:val="00BD6F8A"/>
    <w:rsid w:val="00BD724A"/>
    <w:rsid w:val="00BF38E4"/>
    <w:rsid w:val="00C00254"/>
    <w:rsid w:val="00C00901"/>
    <w:rsid w:val="00C10AC6"/>
    <w:rsid w:val="00C17C05"/>
    <w:rsid w:val="00C23692"/>
    <w:rsid w:val="00C26E23"/>
    <w:rsid w:val="00C30895"/>
    <w:rsid w:val="00C32249"/>
    <w:rsid w:val="00C347F1"/>
    <w:rsid w:val="00C365DA"/>
    <w:rsid w:val="00C46A3C"/>
    <w:rsid w:val="00C51621"/>
    <w:rsid w:val="00C521E2"/>
    <w:rsid w:val="00C616DD"/>
    <w:rsid w:val="00C65144"/>
    <w:rsid w:val="00C7672A"/>
    <w:rsid w:val="00C83D19"/>
    <w:rsid w:val="00C85D43"/>
    <w:rsid w:val="00C92AE2"/>
    <w:rsid w:val="00C95E28"/>
    <w:rsid w:val="00CA49DB"/>
    <w:rsid w:val="00CC345A"/>
    <w:rsid w:val="00CD1BEF"/>
    <w:rsid w:val="00CD42B8"/>
    <w:rsid w:val="00CD5EC3"/>
    <w:rsid w:val="00CD64EB"/>
    <w:rsid w:val="00CE0774"/>
    <w:rsid w:val="00CF7B75"/>
    <w:rsid w:val="00D103E0"/>
    <w:rsid w:val="00D14F73"/>
    <w:rsid w:val="00D20136"/>
    <w:rsid w:val="00D20459"/>
    <w:rsid w:val="00D22FC2"/>
    <w:rsid w:val="00D22FE9"/>
    <w:rsid w:val="00D234CD"/>
    <w:rsid w:val="00D23BBE"/>
    <w:rsid w:val="00D27F59"/>
    <w:rsid w:val="00D36B42"/>
    <w:rsid w:val="00D44A2B"/>
    <w:rsid w:val="00D534C2"/>
    <w:rsid w:val="00D5415D"/>
    <w:rsid w:val="00D61027"/>
    <w:rsid w:val="00D63FE4"/>
    <w:rsid w:val="00D65681"/>
    <w:rsid w:val="00D808D0"/>
    <w:rsid w:val="00D83A9E"/>
    <w:rsid w:val="00D83E70"/>
    <w:rsid w:val="00D9012B"/>
    <w:rsid w:val="00D90C12"/>
    <w:rsid w:val="00D934CF"/>
    <w:rsid w:val="00DA240C"/>
    <w:rsid w:val="00DB156E"/>
    <w:rsid w:val="00DB1E2D"/>
    <w:rsid w:val="00DB30DD"/>
    <w:rsid w:val="00DB4D04"/>
    <w:rsid w:val="00DC6A2E"/>
    <w:rsid w:val="00DD4E0D"/>
    <w:rsid w:val="00DD4F1B"/>
    <w:rsid w:val="00DE38F8"/>
    <w:rsid w:val="00DE4DAD"/>
    <w:rsid w:val="00DE56F4"/>
    <w:rsid w:val="00DF066A"/>
    <w:rsid w:val="00DF2098"/>
    <w:rsid w:val="00DF520A"/>
    <w:rsid w:val="00DF6F11"/>
    <w:rsid w:val="00E232A8"/>
    <w:rsid w:val="00E27B4C"/>
    <w:rsid w:val="00E32970"/>
    <w:rsid w:val="00E51C62"/>
    <w:rsid w:val="00E7567A"/>
    <w:rsid w:val="00E856B8"/>
    <w:rsid w:val="00EA36A2"/>
    <w:rsid w:val="00EA7EE6"/>
    <w:rsid w:val="00EB58FB"/>
    <w:rsid w:val="00EB596A"/>
    <w:rsid w:val="00EC0A91"/>
    <w:rsid w:val="00ED1C16"/>
    <w:rsid w:val="00ED4B46"/>
    <w:rsid w:val="00EE0BA5"/>
    <w:rsid w:val="00EE62B5"/>
    <w:rsid w:val="00EF029F"/>
    <w:rsid w:val="00EF36D4"/>
    <w:rsid w:val="00F01815"/>
    <w:rsid w:val="00F03771"/>
    <w:rsid w:val="00F03BAA"/>
    <w:rsid w:val="00F145DE"/>
    <w:rsid w:val="00F2010D"/>
    <w:rsid w:val="00F26C1D"/>
    <w:rsid w:val="00F35E81"/>
    <w:rsid w:val="00F42A8E"/>
    <w:rsid w:val="00F43D2A"/>
    <w:rsid w:val="00F53E4A"/>
    <w:rsid w:val="00F56730"/>
    <w:rsid w:val="00F569FD"/>
    <w:rsid w:val="00F57E56"/>
    <w:rsid w:val="00F60062"/>
    <w:rsid w:val="00F66497"/>
    <w:rsid w:val="00F7111C"/>
    <w:rsid w:val="00F71BA4"/>
    <w:rsid w:val="00F75FF7"/>
    <w:rsid w:val="00F80FB1"/>
    <w:rsid w:val="00F844A6"/>
    <w:rsid w:val="00FA0425"/>
    <w:rsid w:val="00FA36CD"/>
    <w:rsid w:val="00FB14F2"/>
    <w:rsid w:val="00FB173F"/>
    <w:rsid w:val="00FB69F6"/>
    <w:rsid w:val="00FC28A7"/>
    <w:rsid w:val="00FC67DC"/>
    <w:rsid w:val="00FD40DA"/>
    <w:rsid w:val="00FD4B37"/>
    <w:rsid w:val="00FF18A6"/>
    <w:rsid w:val="00FF3EB5"/>
    <w:rsid w:val="00FF6F91"/>
    <w:rsid w:val="1981AFC8"/>
    <w:rsid w:val="24BBA694"/>
    <w:rsid w:val="2A7E8345"/>
    <w:rsid w:val="32DBA0A4"/>
    <w:rsid w:val="455CFA6D"/>
    <w:rsid w:val="694D4089"/>
    <w:rsid w:val="6A763C27"/>
    <w:rsid w:val="76B78570"/>
    <w:rsid w:val="79309A84"/>
    <w:rsid w:val="79662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31F29"/>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1"/>
    <w:uiPriority w:val="99"/>
    <w:unhideWhenUsed/>
    <w:rsid w:val="0000483E"/>
    <w:pPr>
      <w:spacing w:after="120"/>
    </w:pPr>
  </w:style>
  <w:style w:type="character" w:styleId="BodyTextChar" w:customStyle="1">
    <w:name w:val="Body Text Char"/>
    <w:basedOn w:val="DefaultParagraphFont"/>
    <w:uiPriority w:val="99"/>
    <w:semiHidden/>
    <w:rsid w:val="0000483E"/>
    <w:rPr>
      <w:sz w:val="24"/>
      <w:szCs w:val="24"/>
      <w:lang w:val="ro-RO" w:eastAsia="zh-CN"/>
    </w:rPr>
  </w:style>
  <w:style w:type="paragraph" w:styleId="BodyText3">
    <w:name w:val="Body Text 3"/>
    <w:basedOn w:val="Normal"/>
    <w:link w:val="BodyText3Char1"/>
    <w:semiHidden/>
    <w:unhideWhenUsed/>
    <w:rsid w:val="0000483E"/>
    <w:pPr>
      <w:spacing w:after="120"/>
    </w:pPr>
    <w:rPr>
      <w:sz w:val="16"/>
      <w:szCs w:val="16"/>
      <w:lang w:val="en-US" w:eastAsia="en-US"/>
    </w:rPr>
  </w:style>
  <w:style w:type="character" w:styleId="BodyText3Char" w:customStyle="1">
    <w:name w:val="Body Text 3 Char"/>
    <w:basedOn w:val="DefaultParagraphFont"/>
    <w:uiPriority w:val="99"/>
    <w:semiHidden/>
    <w:rsid w:val="0000483E"/>
    <w:rPr>
      <w:sz w:val="16"/>
      <w:szCs w:val="16"/>
      <w:lang w:val="ro-RO" w:eastAsia="zh-CN"/>
    </w:rPr>
  </w:style>
  <w:style w:type="character" w:styleId="BodyTextChar1" w:customStyle="1">
    <w:name w:val="Body Text Char1"/>
    <w:basedOn w:val="DefaultParagraphFont"/>
    <w:link w:val="BodyText"/>
    <w:locked/>
    <w:rsid w:val="0000483E"/>
    <w:rPr>
      <w:sz w:val="24"/>
      <w:szCs w:val="24"/>
      <w:lang w:val="ro-RO" w:eastAsia="zh-CN"/>
    </w:rPr>
  </w:style>
  <w:style w:type="character" w:styleId="BodyText3Char1" w:customStyle="1">
    <w:name w:val="Body Text 3 Char1"/>
    <w:basedOn w:val="DefaultParagraphFont"/>
    <w:link w:val="BodyText3"/>
    <w:semiHidden/>
    <w:locked/>
    <w:rsid w:val="0000483E"/>
    <w:rPr>
      <w:sz w:val="16"/>
      <w:szCs w:val="16"/>
    </w:rPr>
  </w:style>
  <w:style w:type="paragraph" w:styleId="ListParagraph">
    <w:name w:val="List Paragraph"/>
    <w:basedOn w:val="Normal"/>
    <w:uiPriority w:val="34"/>
    <w:qFormat/>
    <w:rsid w:val="00341B9C"/>
    <w:pPr>
      <w:ind w:left="720"/>
      <w:contextualSpacing/>
    </w:pPr>
  </w:style>
  <w:style w:type="character" w:styleId="HTMLCite">
    <w:name w:val="HTML Cite"/>
    <w:basedOn w:val="DefaultParagraphFont"/>
    <w:uiPriority w:val="99"/>
    <w:semiHidden/>
    <w:unhideWhenUsed/>
    <w:rsid w:val="00B848AE"/>
    <w:rPr>
      <w:i/>
      <w:iCs/>
    </w:rPr>
  </w:style>
  <w:style w:type="character" w:styleId="addmd" w:customStyle="1">
    <w:name w:val="addmd"/>
    <w:basedOn w:val="DefaultParagraphFont"/>
    <w:rsid w:val="00810DDA"/>
  </w:style>
  <w:style w:type="character" w:styleId="Emphasis">
    <w:name w:val="Emphasis"/>
    <w:basedOn w:val="DefaultParagraphFont"/>
    <w:uiPriority w:val="20"/>
    <w:qFormat/>
    <w:rsid w:val="007A6423"/>
    <w:rPr>
      <w:i/>
      <w:iCs/>
    </w:rPr>
  </w:style>
  <w:style w:type="paragraph" w:styleId="Revision">
    <w:name w:val="Revision"/>
    <w:hidden/>
    <w:uiPriority w:val="99"/>
    <w:semiHidden/>
    <w:rsid w:val="00002E71"/>
    <w:rPr>
      <w:sz w:val="24"/>
      <w:szCs w:val="24"/>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0645">
      <w:bodyDiv w:val="1"/>
      <w:marLeft w:val="0"/>
      <w:marRight w:val="0"/>
      <w:marTop w:val="0"/>
      <w:marBottom w:val="0"/>
      <w:divBdr>
        <w:top w:val="none" w:sz="0" w:space="0" w:color="auto"/>
        <w:left w:val="none" w:sz="0" w:space="0" w:color="auto"/>
        <w:bottom w:val="none" w:sz="0" w:space="0" w:color="auto"/>
        <w:right w:val="none" w:sz="0" w:space="0" w:color="auto"/>
      </w:divBdr>
    </w:div>
    <w:div w:id="117261488">
      <w:bodyDiv w:val="1"/>
      <w:marLeft w:val="0"/>
      <w:marRight w:val="0"/>
      <w:marTop w:val="0"/>
      <w:marBottom w:val="0"/>
      <w:divBdr>
        <w:top w:val="none" w:sz="0" w:space="0" w:color="auto"/>
        <w:left w:val="none" w:sz="0" w:space="0" w:color="auto"/>
        <w:bottom w:val="none" w:sz="0" w:space="0" w:color="auto"/>
        <w:right w:val="none" w:sz="0" w:space="0" w:color="auto"/>
      </w:divBdr>
    </w:div>
    <w:div w:id="137260372">
      <w:bodyDiv w:val="1"/>
      <w:marLeft w:val="0"/>
      <w:marRight w:val="0"/>
      <w:marTop w:val="0"/>
      <w:marBottom w:val="0"/>
      <w:divBdr>
        <w:top w:val="none" w:sz="0" w:space="0" w:color="auto"/>
        <w:left w:val="none" w:sz="0" w:space="0" w:color="auto"/>
        <w:bottom w:val="none" w:sz="0" w:space="0" w:color="auto"/>
        <w:right w:val="none" w:sz="0" w:space="0" w:color="auto"/>
      </w:divBdr>
    </w:div>
    <w:div w:id="194975077">
      <w:bodyDiv w:val="1"/>
      <w:marLeft w:val="0"/>
      <w:marRight w:val="0"/>
      <w:marTop w:val="0"/>
      <w:marBottom w:val="0"/>
      <w:divBdr>
        <w:top w:val="none" w:sz="0" w:space="0" w:color="auto"/>
        <w:left w:val="none" w:sz="0" w:space="0" w:color="auto"/>
        <w:bottom w:val="none" w:sz="0" w:space="0" w:color="auto"/>
        <w:right w:val="none" w:sz="0" w:space="0" w:color="auto"/>
      </w:divBdr>
    </w:div>
    <w:div w:id="207568029">
      <w:bodyDiv w:val="1"/>
      <w:marLeft w:val="0"/>
      <w:marRight w:val="0"/>
      <w:marTop w:val="0"/>
      <w:marBottom w:val="0"/>
      <w:divBdr>
        <w:top w:val="none" w:sz="0" w:space="0" w:color="auto"/>
        <w:left w:val="none" w:sz="0" w:space="0" w:color="auto"/>
        <w:bottom w:val="none" w:sz="0" w:space="0" w:color="auto"/>
        <w:right w:val="none" w:sz="0" w:space="0" w:color="auto"/>
      </w:divBdr>
    </w:div>
    <w:div w:id="402720894">
      <w:bodyDiv w:val="1"/>
      <w:marLeft w:val="0"/>
      <w:marRight w:val="0"/>
      <w:marTop w:val="0"/>
      <w:marBottom w:val="0"/>
      <w:divBdr>
        <w:top w:val="none" w:sz="0" w:space="0" w:color="auto"/>
        <w:left w:val="none" w:sz="0" w:space="0" w:color="auto"/>
        <w:bottom w:val="none" w:sz="0" w:space="0" w:color="auto"/>
        <w:right w:val="none" w:sz="0" w:space="0" w:color="auto"/>
      </w:divBdr>
    </w:div>
    <w:div w:id="1522667244">
      <w:bodyDiv w:val="1"/>
      <w:marLeft w:val="0"/>
      <w:marRight w:val="0"/>
      <w:marTop w:val="0"/>
      <w:marBottom w:val="0"/>
      <w:divBdr>
        <w:top w:val="none" w:sz="0" w:space="0" w:color="auto"/>
        <w:left w:val="none" w:sz="0" w:space="0" w:color="auto"/>
        <w:bottom w:val="none" w:sz="0" w:space="0" w:color="auto"/>
        <w:right w:val="none" w:sz="0" w:space="0" w:color="auto"/>
      </w:divBdr>
    </w:div>
    <w:div w:id="1537889364">
      <w:bodyDiv w:val="1"/>
      <w:marLeft w:val="0"/>
      <w:marRight w:val="0"/>
      <w:marTop w:val="0"/>
      <w:marBottom w:val="0"/>
      <w:divBdr>
        <w:top w:val="none" w:sz="0" w:space="0" w:color="auto"/>
        <w:left w:val="none" w:sz="0" w:space="0" w:color="auto"/>
        <w:bottom w:val="none" w:sz="0" w:space="0" w:color="auto"/>
        <w:right w:val="none" w:sz="0" w:space="0" w:color="auto"/>
      </w:divBdr>
    </w:div>
    <w:div w:id="1553616729">
      <w:bodyDiv w:val="1"/>
      <w:marLeft w:val="0"/>
      <w:marRight w:val="0"/>
      <w:marTop w:val="0"/>
      <w:marBottom w:val="0"/>
      <w:divBdr>
        <w:top w:val="none" w:sz="0" w:space="0" w:color="auto"/>
        <w:left w:val="none" w:sz="0" w:space="0" w:color="auto"/>
        <w:bottom w:val="none" w:sz="0" w:space="0" w:color="auto"/>
        <w:right w:val="none" w:sz="0" w:space="0" w:color="auto"/>
      </w:divBdr>
    </w:div>
    <w:div w:id="1662391609">
      <w:bodyDiv w:val="1"/>
      <w:marLeft w:val="0"/>
      <w:marRight w:val="0"/>
      <w:marTop w:val="0"/>
      <w:marBottom w:val="0"/>
      <w:divBdr>
        <w:top w:val="none" w:sz="0" w:space="0" w:color="auto"/>
        <w:left w:val="none" w:sz="0" w:space="0" w:color="auto"/>
        <w:bottom w:val="none" w:sz="0" w:space="0" w:color="auto"/>
        <w:right w:val="none" w:sz="0" w:space="0" w:color="auto"/>
      </w:divBdr>
    </w:div>
    <w:div w:id="1782527342">
      <w:bodyDiv w:val="1"/>
      <w:marLeft w:val="0"/>
      <w:marRight w:val="0"/>
      <w:marTop w:val="0"/>
      <w:marBottom w:val="0"/>
      <w:divBdr>
        <w:top w:val="none" w:sz="0" w:space="0" w:color="auto"/>
        <w:left w:val="none" w:sz="0" w:space="0" w:color="auto"/>
        <w:bottom w:val="none" w:sz="0" w:space="0" w:color="auto"/>
        <w:right w:val="none" w:sz="0" w:space="0" w:color="auto"/>
      </w:divBdr>
    </w:div>
    <w:div w:id="1835605171">
      <w:bodyDiv w:val="1"/>
      <w:marLeft w:val="0"/>
      <w:marRight w:val="0"/>
      <w:marTop w:val="0"/>
      <w:marBottom w:val="0"/>
      <w:divBdr>
        <w:top w:val="none" w:sz="0" w:space="0" w:color="auto"/>
        <w:left w:val="none" w:sz="0" w:space="0" w:color="auto"/>
        <w:bottom w:val="none" w:sz="0" w:space="0" w:color="auto"/>
        <w:right w:val="none" w:sz="0" w:space="0" w:color="auto"/>
      </w:divBdr>
    </w:div>
    <w:div w:id="1843350240">
      <w:bodyDiv w:val="1"/>
      <w:marLeft w:val="0"/>
      <w:marRight w:val="0"/>
      <w:marTop w:val="0"/>
      <w:marBottom w:val="0"/>
      <w:divBdr>
        <w:top w:val="none" w:sz="0" w:space="0" w:color="auto"/>
        <w:left w:val="none" w:sz="0" w:space="0" w:color="auto"/>
        <w:bottom w:val="none" w:sz="0" w:space="0" w:color="auto"/>
        <w:right w:val="none" w:sz="0" w:space="0" w:color="auto"/>
      </w:divBdr>
    </w:div>
    <w:div w:id="1948081559">
      <w:bodyDiv w:val="1"/>
      <w:marLeft w:val="0"/>
      <w:marRight w:val="0"/>
      <w:marTop w:val="0"/>
      <w:marBottom w:val="0"/>
      <w:divBdr>
        <w:top w:val="none" w:sz="0" w:space="0" w:color="auto"/>
        <w:left w:val="none" w:sz="0" w:space="0" w:color="auto"/>
        <w:bottom w:val="none" w:sz="0" w:space="0" w:color="auto"/>
        <w:right w:val="none" w:sz="0" w:space="0" w:color="auto"/>
      </w:divBdr>
    </w:div>
    <w:div w:id="195987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viaclab.utcluj.ro"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viaclab.utcluj.ro"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hyperlink" Target="http://www.viaclab.utcluj.ro" TargetMode="External" Id="rId10" /><Relationship Type="http://schemas.openxmlformats.org/officeDocument/2006/relationships/customXml" Target="../customXml/item4.xml" Id="rId4" /><Relationship Type="http://schemas.openxmlformats.org/officeDocument/2006/relationships/hyperlink" Target="http://www.viaclab.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F0CF95-FB14-43CA-BE98-EDAE9FE302C9}">
  <ds:schemaRefs>
    <ds:schemaRef ds:uri="http://schemas.openxmlformats.org/officeDocument/2006/bibliography"/>
  </ds:schemaRefs>
</ds:datastoreItem>
</file>

<file path=customXml/itemProps2.xml><?xml version="1.0" encoding="utf-8"?>
<ds:datastoreItem xmlns:ds="http://schemas.openxmlformats.org/officeDocument/2006/customXml" ds:itemID="{8A2203CE-78AA-46F8-B830-61CC02A5AE14}"/>
</file>

<file path=customXml/itemProps3.xml><?xml version="1.0" encoding="utf-8"?>
<ds:datastoreItem xmlns:ds="http://schemas.openxmlformats.org/officeDocument/2006/customXml" ds:itemID="{C433F9BD-B7A2-4BEC-9AC7-54DD8BBF8886}">
  <ds:schemaRefs>
    <ds:schemaRef ds:uri="http://schemas.microsoft.com/sharepoint/v3/contenttype/forms"/>
  </ds:schemaRefs>
</ds:datastoreItem>
</file>

<file path=customXml/itemProps4.xml><?xml version="1.0" encoding="utf-8"?>
<ds:datastoreItem xmlns:ds="http://schemas.openxmlformats.org/officeDocument/2006/customXml" ds:itemID="{D4D17AD5-DF80-4423-8AC2-C69ACF7A4C5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79</cp:revision>
  <dcterms:created xsi:type="dcterms:W3CDTF">2019-06-21T06:46:00Z</dcterms:created>
  <dcterms:modified xsi:type="dcterms:W3CDTF">2024-06-26T06:01:49Z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59500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