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020F89DF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2928E85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2166DBA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23D65BBB" w14:paraId="01A4FE2C" w14:textId="77777777">
        <w:trPr>
          <w:trHeight w:val="275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A530B9" w14:paraId="02066CE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4F4E2A" w14:paraId="4B8D2A8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A530B9" w:rsidTr="23D65BBB" w14:paraId="3C0C95E0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A530B9" w14:paraId="31B79DE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F17F76" w14:paraId="6C31581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ARMM</w:t>
            </w:r>
          </w:p>
        </w:tc>
      </w:tr>
      <w:tr w:rsidRPr="00E50E8C" w:rsidR="00C83D19" w:rsidTr="23D65BBB" w14:paraId="594F5FAD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C83D19" w:rsidP="000E1E03" w:rsidRDefault="00C83D19" w14:paraId="49DE80D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C83D19" w:rsidP="000E1E03" w:rsidRDefault="00F17F76" w14:paraId="7800FF4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23D65BBB" w14:paraId="654CD808" w14:textId="77777777">
        <w:trPr>
          <w:trHeight w:val="24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A530B9" w14:paraId="551651E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F17F76" w14:paraId="5451E86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23D65BBB" w14:paraId="62AC2CA6" w14:textId="77777777">
        <w:trPr>
          <w:trHeight w:val="25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A530B9" w14:paraId="5008A25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A530B9" w:rsidP="00C469E6" w:rsidRDefault="00441360" w14:paraId="7648D1F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Lic</w:t>
            </w:r>
            <w:r w:rsidR="003C178A">
              <w:rPr>
                <w:rFonts w:asciiTheme="minorHAnsi" w:hAnsiTheme="minorHAnsi" w:cstheme="minorHAnsi"/>
                <w:sz w:val="22"/>
                <w:szCs w:val="22"/>
              </w:rPr>
              <w:t>enţă</w:t>
            </w:r>
          </w:p>
        </w:tc>
      </w:tr>
      <w:tr w:rsidRPr="00E50E8C" w:rsidR="00A530B9" w:rsidTr="23D65BBB" w14:paraId="255659E1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A530B9" w14:paraId="0239CB6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A530B9" w:rsidP="23D65BBB" w:rsidRDefault="007C0254" w14:paraId="7E3DD662" w14:textId="2F41064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3D65BBB" w:rsidR="007C025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Sisteme si </w:t>
            </w:r>
            <w:r w:rsidRPr="23D65BBB" w:rsidR="007C025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Echipamente</w:t>
            </w:r>
            <w:r w:rsidRPr="23D65BBB" w:rsidR="007C025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Termice</w:t>
            </w:r>
          </w:p>
        </w:tc>
      </w:tr>
      <w:tr w:rsidRPr="00E50E8C" w:rsidR="00970760" w:rsidTr="23D65BBB" w14:paraId="1095F746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70760" w:rsidP="000E1E03" w:rsidRDefault="00970760" w14:paraId="7CC2C2E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970760" w:rsidP="000E1E03" w:rsidRDefault="00970760" w14:paraId="56BC4AF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E50E8C" w:rsidR="00970760" w:rsidTr="23D65BBB" w14:paraId="342C54F6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70760" w:rsidP="000E1E03" w:rsidRDefault="00970760" w14:paraId="643BFBB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970760" w:rsidP="000E1E03" w:rsidRDefault="007C0254" w14:paraId="6C3479AA" w14:textId="4C20ED5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31.00</w:t>
            </w:r>
          </w:p>
        </w:tc>
      </w:tr>
    </w:tbl>
    <w:p w:rsidRPr="00E50E8C" w:rsidR="00EB596A" w:rsidP="00EB596A" w:rsidRDefault="00EB596A" w14:paraId="23C431E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38BBC1F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607FF719" w14:paraId="0A92A637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160CE00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53ABD" w14:paraId="06FBF27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Mecanica Fluidelor I</w:t>
            </w:r>
          </w:p>
        </w:tc>
      </w:tr>
      <w:tr w:rsidRPr="00E50E8C" w:rsidR="00EE62B5" w:rsidTr="607FF719" w14:paraId="1336A14B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36FF48A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57148E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240AD9" w:rsidP="000E1E03" w:rsidRDefault="00D03BE5" w14:paraId="7A93CD4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Prof. Dan Opruta     </w:t>
            </w:r>
            <w:hyperlink w:history="1" r:id="rId9">
              <w:r w:rsidRPr="004B38B0" w:rsidR="00240AD9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dan.opruta@termo.utcluj.ro</w:t>
              </w:r>
            </w:hyperlink>
            <w:r w:rsidR="00240AD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E50E8C" w:rsidR="00EE62B5" w:rsidTr="607FF719" w14:paraId="45109DAB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31D669D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seminar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64240E" w:rsidP="607FF719" w:rsidRDefault="003C178A" w14:paraId="59EBC5D0" w14:textId="78E40E22">
            <w:pPr>
              <w:shd w:val="clear" w:color="auto" w:fill="FFFFFF" w:themeFill="background1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  <w:r w:rsidRPr="607FF719" w:rsidR="003C178A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S.L.dr.ing</w:t>
            </w:r>
            <w:r w:rsidRPr="607FF719" w:rsidR="003C178A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. </w:t>
            </w:r>
            <w:r w:rsidRPr="607FF719" w:rsidR="1D137446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Raluca Felseghi  raluca.felseghi@termo.utcluj.ro</w:t>
            </w:r>
          </w:p>
        </w:tc>
      </w:tr>
      <w:tr w:rsidRPr="00E50E8C" w:rsidR="00731F42" w:rsidTr="607FF719" w14:paraId="37D179AE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5AB4249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C0254" w14:paraId="4BEC3049" w14:textId="0049574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3F05374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C0254" w14:paraId="4626D265" w14:textId="371A2FE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5A62559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D03BE5" w14:paraId="097A671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E50E8C" w:rsidR="00731F42" w:rsidTr="607FF719" w14:paraId="00AD4AA7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7A35D50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7E39B4E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D03BE5" w14:paraId="06DDA91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39478C">
              <w:rPr>
                <w:rFonts w:asciiTheme="minorHAnsi" w:hAnsiTheme="minorHAnsi" w:cstheme="minorHAnsi"/>
                <w:sz w:val="22"/>
                <w:szCs w:val="22"/>
              </w:rPr>
              <w:t>D  DI</w:t>
            </w:r>
          </w:p>
        </w:tc>
      </w:tr>
      <w:tr w:rsidRPr="00E50E8C" w:rsidR="00731F42" w:rsidTr="607FF719" w14:paraId="20504656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131593F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3DDAB73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0AB36C5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CC345A" w:rsidP="00EB596A" w:rsidRDefault="00CC345A" w14:paraId="42A706F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1CC314A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23D65BBB" w14:paraId="2119E273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731F42" w14:paraId="02FB821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A44F9D" w14:paraId="05B9794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731F42" w14:paraId="376E6DF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731F42" w14:paraId="227E618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D03BE5" w14:paraId="65709F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2C95B77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7C0254" w14:paraId="06AB2699" w14:textId="02AB9DE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6EF4661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23D65BBB" w:rsidRDefault="00227283" w14:paraId="30FC73A4" w14:textId="5BCEC41D">
            <w:pPr>
              <w:shd w:val="clear" w:color="auto" w:fill="FFFFFF" w:themeFill="background1"/>
              <w:autoSpaceDE w:val="0"/>
              <w:autoSpaceDN w:val="0"/>
              <w:adjustRightInd w:val="0"/>
              <w:spacing/>
              <w:contextualSpacing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3D65BBB" w:rsidR="47A1B18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5FED2FE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7C0254" w14:paraId="2954464E" w14:textId="637A564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E50E8C" w:rsidTr="23D65BBB" w14:paraId="5542606A" w14:textId="77777777">
        <w:tc>
          <w:tcPr>
            <w:tcW w:w="1369" w:type="pct"/>
            <w:shd w:val="clear" w:color="auto" w:fill="FFFFFF" w:themeFill="background1"/>
            <w:tcMar/>
            <w:vAlign w:val="center"/>
          </w:tcPr>
          <w:p w:rsidRPr="00E50E8C" w:rsidR="00731F42" w:rsidP="00200FAD" w:rsidRDefault="00731F42" w14:paraId="79110D8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 w:themeFill="background1"/>
            <w:tcMar/>
            <w:vAlign w:val="center"/>
          </w:tcPr>
          <w:p w:rsidRPr="00E50E8C" w:rsidR="00731F42" w:rsidP="23D65BBB" w:rsidRDefault="00A44F9D" w14:paraId="1E40ACEA" w14:textId="0CED0AFF">
            <w:pPr>
              <w:shd w:val="clear" w:color="auto" w:fill="FFFFFF" w:themeFill="background1"/>
              <w:autoSpaceDE w:val="0"/>
              <w:autoSpaceDN w:val="0"/>
              <w:adjustRightInd w:val="0"/>
              <w:spacing/>
              <w:contextualSpacing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3D65BBB" w:rsidR="112D001F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42</w:t>
            </w:r>
          </w:p>
        </w:tc>
        <w:tc>
          <w:tcPr>
            <w:tcW w:w="400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731F42" w14:paraId="323661C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6B50ED4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D03BE5" w14:paraId="1AAC61B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622C782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 w:themeFill="background1"/>
            <w:tcMar/>
            <w:vAlign w:val="center"/>
          </w:tcPr>
          <w:p w:rsidRPr="00E50E8C" w:rsidR="00731F42" w:rsidP="00197F6B" w:rsidRDefault="007C0254" w14:paraId="5F093FA3" w14:textId="0CD5070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00DB2C2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 w:themeFill="background1"/>
            <w:tcMar/>
            <w:vAlign w:val="center"/>
          </w:tcPr>
          <w:p w:rsidRPr="00E50E8C" w:rsidR="00731F42" w:rsidP="23D65BBB" w:rsidRDefault="00227283" w14:paraId="7339A922" w14:textId="66C16437">
            <w:pPr>
              <w:shd w:val="clear" w:color="auto" w:fill="FFFFFF" w:themeFill="background1"/>
              <w:autoSpaceDE w:val="0"/>
              <w:autoSpaceDN w:val="0"/>
              <w:adjustRightInd w:val="0"/>
              <w:spacing/>
              <w:contextualSpacing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3D65BBB" w:rsidR="45D1159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061A7CC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7C0254" w14:paraId="4132CF2A" w14:textId="674DCDD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23D65BBB" w14:paraId="4A25175E" w14:textId="77777777">
        <w:tc>
          <w:tcPr>
            <w:tcW w:w="5000" w:type="pct"/>
            <w:gridSpan w:val="13"/>
            <w:shd w:val="clear" w:color="auto" w:fill="FFFFFF" w:themeFill="background1"/>
            <w:tcMar/>
            <w:vAlign w:val="center"/>
          </w:tcPr>
          <w:p w:rsidRPr="00E50E8C" w:rsidR="00731F42" w:rsidP="00B5296A" w:rsidRDefault="00B5296A" w14:paraId="6E799A6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383E34" w:rsidTr="23D65BBB" w14:paraId="22CEE2C4" w14:textId="77777777">
        <w:tc>
          <w:tcPr>
            <w:tcW w:w="4590" w:type="pct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E50E8C" w:rsidR="00383E34" w:rsidP="00197F6B" w:rsidRDefault="00383E34" w14:paraId="0BFE429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 w:themeFill="background1"/>
            <w:tcMar/>
          </w:tcPr>
          <w:p w:rsidRPr="00A009D7" w:rsidR="00383E34" w:rsidP="23D65BBB" w:rsidRDefault="007C0254" w14:paraId="344DAC11" w14:textId="6283DA66">
            <w:pPr>
              <w:pStyle w:val="Heading2"/>
              <w:numPr>
                <w:ilvl w:val="0"/>
                <w:numId w:val="0"/>
              </w:numPr>
              <w:rPr>
                <w:b w:val="0"/>
                <w:bCs w:val="0"/>
                <w:sz w:val="20"/>
                <w:szCs w:val="20"/>
              </w:rPr>
            </w:pPr>
            <w:r w:rsidRPr="23D65BBB" w:rsidR="007C0254">
              <w:rPr>
                <w:b w:val="0"/>
                <w:bCs w:val="0"/>
                <w:sz w:val="20"/>
                <w:szCs w:val="20"/>
              </w:rPr>
              <w:t>1</w:t>
            </w:r>
            <w:r w:rsidRPr="23D65BBB" w:rsidR="1575E350">
              <w:rPr>
                <w:b w:val="0"/>
                <w:bCs w:val="0"/>
                <w:sz w:val="20"/>
                <w:szCs w:val="20"/>
              </w:rPr>
              <w:t>0</w:t>
            </w:r>
          </w:p>
        </w:tc>
      </w:tr>
      <w:tr w:rsidRPr="00E50E8C" w:rsidR="00383E34" w:rsidTr="23D65BBB" w14:paraId="3F11E7C8" w14:textId="77777777">
        <w:tc>
          <w:tcPr>
            <w:tcW w:w="4590" w:type="pct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E50E8C" w:rsidR="00383E34" w:rsidP="00197F6B" w:rsidRDefault="00383E34" w14:paraId="75DE43D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 w:themeFill="background1"/>
            <w:tcMar/>
          </w:tcPr>
          <w:p w:rsidRPr="00A009D7" w:rsidR="00383E34" w:rsidP="23D65BBB" w:rsidRDefault="007C0254" w14:paraId="6ADD18EB" w14:textId="29488B0A" w14:noSpellErr="1">
            <w:pPr>
              <w:pStyle w:val="Heading2"/>
              <w:numPr>
                <w:ilvl w:val="0"/>
                <w:numId w:val="0"/>
              </w:numPr>
              <w:rPr>
                <w:b w:val="0"/>
                <w:bCs w:val="0"/>
                <w:sz w:val="20"/>
                <w:szCs w:val="20"/>
              </w:rPr>
            </w:pPr>
            <w:r w:rsidRPr="23D65BBB" w:rsidR="007C0254">
              <w:rPr>
                <w:b w:val="0"/>
                <w:bCs w:val="0"/>
                <w:sz w:val="20"/>
                <w:szCs w:val="20"/>
              </w:rPr>
              <w:t>9</w:t>
            </w:r>
          </w:p>
        </w:tc>
      </w:tr>
      <w:tr w:rsidRPr="00E50E8C" w:rsidR="00383E34" w:rsidTr="23D65BBB" w14:paraId="06209647" w14:textId="77777777">
        <w:tc>
          <w:tcPr>
            <w:tcW w:w="4590" w:type="pct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E50E8C" w:rsidR="00383E34" w:rsidP="00197F6B" w:rsidRDefault="00383E34" w14:paraId="2CF5B99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 w:themeFill="background1"/>
            <w:tcMar/>
          </w:tcPr>
          <w:p w:rsidRPr="003D190B" w:rsidR="00383E34" w:rsidP="00504B64" w:rsidRDefault="00383E34" w14:paraId="69DE0988" w14:textId="77777777">
            <w:pPr>
              <w:pStyle w:val="Heading2"/>
              <w:numPr>
                <w:ilvl w:val="0"/>
                <w:numId w:val="0"/>
              </w:num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</w:tr>
      <w:tr w:rsidRPr="00E50E8C" w:rsidR="00383E34" w:rsidTr="23D65BBB" w14:paraId="4A921072" w14:textId="77777777">
        <w:tc>
          <w:tcPr>
            <w:tcW w:w="4590" w:type="pct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E50E8C" w:rsidR="00383E34" w:rsidP="00197F6B" w:rsidRDefault="00383E34" w14:paraId="2B31DC8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 w:themeFill="background1"/>
            <w:tcMar/>
          </w:tcPr>
          <w:p w:rsidRPr="003D190B" w:rsidR="00383E34" w:rsidP="00504B64" w:rsidRDefault="007C0254" w14:paraId="32E65D32" w14:textId="3A3FCF40">
            <w:pPr>
              <w:pStyle w:val="Heading2"/>
              <w:numPr>
                <w:ilvl w:val="0"/>
                <w:numId w:val="0"/>
              </w:num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</w:tr>
      <w:tr w:rsidRPr="00E50E8C" w:rsidR="00383E34" w:rsidTr="23D65BBB" w14:paraId="5BC26BCF" w14:textId="77777777">
        <w:tc>
          <w:tcPr>
            <w:tcW w:w="4590" w:type="pct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E50E8C" w:rsidR="00383E34" w:rsidP="00197F6B" w:rsidRDefault="00383E34" w14:paraId="608DB19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 w:themeFill="background1"/>
            <w:tcMar/>
          </w:tcPr>
          <w:p w:rsidRPr="00A009D7" w:rsidR="00383E34" w:rsidP="23D65BBB" w:rsidRDefault="00383E34" w14:paraId="36E3C9D3" w14:textId="77777777" w14:noSpellErr="1">
            <w:pPr>
              <w:pStyle w:val="Heading2"/>
              <w:numPr>
                <w:ilvl w:val="0"/>
                <w:numId w:val="0"/>
              </w:numPr>
              <w:rPr>
                <w:b w:val="0"/>
                <w:bCs w:val="0"/>
                <w:sz w:val="20"/>
                <w:szCs w:val="20"/>
              </w:rPr>
            </w:pPr>
            <w:r w:rsidRPr="23D65BBB" w:rsidR="00383E34">
              <w:rPr>
                <w:b w:val="0"/>
                <w:bCs w:val="0"/>
                <w:sz w:val="20"/>
                <w:szCs w:val="20"/>
              </w:rPr>
              <w:t>5</w:t>
            </w:r>
          </w:p>
        </w:tc>
      </w:tr>
      <w:tr w:rsidRPr="00E50E8C" w:rsidR="00383E34" w:rsidTr="23D65BBB" w14:paraId="5F842F35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E50E8C" w:rsidR="00383E34" w:rsidP="00197F6B" w:rsidRDefault="00383E34" w14:paraId="4CAEBAF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 w:themeFill="background1"/>
            <w:tcMar/>
          </w:tcPr>
          <w:p w:rsidRPr="00E50E8C" w:rsidR="00383E34" w:rsidP="00197F6B" w:rsidRDefault="00383E34" w14:paraId="66477C9B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383E34" w:rsidTr="23D65BBB" w14:paraId="4B1C853F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 w:themeFill="background1"/>
            <w:tcMar>
              <w:left w:w="40" w:type="dxa"/>
            </w:tcMar>
          </w:tcPr>
          <w:p w:rsidRPr="00E50E8C" w:rsidR="00383E34" w:rsidP="00B5296A" w:rsidRDefault="00383E34" w14:paraId="6D13E97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 w:themeFill="background1"/>
            <w:tcMar/>
          </w:tcPr>
          <w:p w:rsidRPr="00A009D7" w:rsidR="00383E34" w:rsidP="00504B64" w:rsidRDefault="007C0254" w14:paraId="2FF0FCBC" w14:textId="3C2E0D7C">
            <w:pPr>
              <w:pStyle w:val="Heading2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Pr="00E50E8C" w:rsidR="00383E34" w:rsidTr="23D65BBB" w14:paraId="7F7A8B68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 w:themeFill="background1"/>
            <w:tcMar>
              <w:left w:w="40" w:type="dxa"/>
            </w:tcMar>
          </w:tcPr>
          <w:p w:rsidRPr="00E50E8C" w:rsidR="00383E34" w:rsidP="00B5296A" w:rsidRDefault="00383E34" w14:paraId="2030B0A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 w:themeFill="background1"/>
            <w:tcMar/>
          </w:tcPr>
          <w:p w:rsidRPr="00A009D7" w:rsidR="00383E34" w:rsidP="00504B64" w:rsidRDefault="00383E34" w14:paraId="06F4FC2A" w14:textId="10113F46">
            <w:pPr>
              <w:pStyle w:val="Heading2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>7</w:t>
            </w:r>
            <w:r w:rsidR="007C0254">
              <w:rPr>
                <w:sz w:val="20"/>
              </w:rPr>
              <w:t>5</w:t>
            </w:r>
          </w:p>
        </w:tc>
      </w:tr>
      <w:tr w:rsidRPr="00E50E8C" w:rsidR="00383E34" w:rsidTr="23D65BBB" w14:paraId="569A82F7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 w:themeFill="background1"/>
            <w:tcMar>
              <w:left w:w="40" w:type="dxa"/>
            </w:tcMar>
          </w:tcPr>
          <w:p w:rsidRPr="00E50E8C" w:rsidR="00383E34" w:rsidP="00B5296A" w:rsidRDefault="00383E34" w14:paraId="1B42FEC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 w:themeFill="background1"/>
            <w:tcMar/>
          </w:tcPr>
          <w:p w:rsidRPr="00A009D7" w:rsidR="00383E34" w:rsidP="00504B64" w:rsidRDefault="00A44F9D" w14:paraId="7435FF92" w14:textId="77777777">
            <w:pPr>
              <w:pStyle w:val="Heading2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</w:tbl>
    <w:p w:rsidRPr="00E50E8C" w:rsidR="00EE0BA5" w:rsidRDefault="00EE0BA5" w14:paraId="009F328C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7662DF27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63DEB3AF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4A17C12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55D78" w14:paraId="0C59961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55D78" w:rsidTr="00BB331A" w14:paraId="3BB0BCE5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71A0328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383E34" w14:paraId="29BFBC8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229D5">
              <w:t>Sa cunoasc</w:t>
            </w:r>
            <w:r>
              <w:t>ă</w:t>
            </w:r>
            <w:r w:rsidRPr="000229D5">
              <w:t xml:space="preserve"> bazele fizicii (mecanica solidului) si ale matematicii (matematici speciale)</w:t>
            </w:r>
          </w:p>
        </w:tc>
      </w:tr>
    </w:tbl>
    <w:p w:rsidRPr="00E50E8C" w:rsidR="00741B87" w:rsidRDefault="00741B87" w14:paraId="064B70F7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17396A0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2CF08F58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10A6690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441360" w14:paraId="5B176E5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 caz de forta majora: </w:t>
            </w:r>
            <w:r w:rsidR="00383E34">
              <w:rPr>
                <w:rFonts w:asciiTheme="minorHAnsi" w:hAnsiTheme="minorHAnsi" w:cstheme="minorHAnsi"/>
                <w:sz w:val="22"/>
                <w:szCs w:val="22"/>
              </w:rPr>
              <w:t>On-line platforma Teams</w:t>
            </w:r>
          </w:p>
        </w:tc>
      </w:tr>
      <w:tr w:rsidRPr="00E50E8C" w:rsidR="00755D78" w:rsidTr="00BB331A" w14:paraId="33E6B24B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23B7DBF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seminarului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441360" w14:paraId="5F7F5B8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41360">
              <w:rPr>
                <w:rFonts w:asciiTheme="minorHAnsi" w:hAnsiTheme="minorHAnsi" w:cstheme="minorHAnsi"/>
                <w:sz w:val="22"/>
                <w:szCs w:val="22"/>
              </w:rPr>
              <w:t>In caz de forta majora: On-line platforma Teams</w:t>
            </w:r>
          </w:p>
        </w:tc>
      </w:tr>
    </w:tbl>
    <w:p w:rsidRPr="00E50E8C" w:rsidR="00973DB3" w:rsidP="00EE0BA5" w:rsidRDefault="00973DB3" w14:paraId="3452AAD5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62708112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>6. Competenţele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459"/>
        <w:gridCol w:w="9149"/>
      </w:tblGrid>
      <w:tr w:rsidRPr="00E50E8C" w:rsidR="00EE0BA5" w:rsidTr="7010634F" w14:paraId="459D7339" w14:textId="77777777">
        <w:trPr>
          <w:cantSplit/>
          <w:trHeight w:val="1534"/>
        </w:trPr>
        <w:tc>
          <w:tcPr>
            <w:tcW w:w="435" w:type="pct"/>
            <w:shd w:val="clear" w:color="auto" w:fill="auto"/>
            <w:tcMar/>
            <w:textDirection w:val="btLr"/>
            <w:vAlign w:val="center"/>
          </w:tcPr>
          <w:p w:rsidRPr="00E50E8C" w:rsidR="00EE0BA5" w:rsidP="00200FAD" w:rsidRDefault="00E7567A" w14:paraId="11148BA0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4565" w:type="pct"/>
            <w:shd w:val="clear" w:color="auto" w:fill="auto"/>
            <w:tcMar/>
          </w:tcPr>
          <w:tbl>
            <w:tblPr>
              <w:tblW w:w="8835" w:type="dxa"/>
              <w:tblInd w:w="10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C0C0C0"/>
              <w:tblLook w:val="01E0" w:firstRow="1" w:lastRow="1" w:firstColumn="1" w:lastColumn="1" w:noHBand="0" w:noVBand="0"/>
            </w:tblPr>
            <w:tblGrid>
              <w:gridCol w:w="8835"/>
            </w:tblGrid>
            <w:tr w:rsidRPr="0058288E" w:rsidR="00383E34" w:rsidTr="7010634F" w14:paraId="2A20300D" w14:textId="77777777">
              <w:trPr>
                <w:cantSplit/>
                <w:trHeight w:val="2289"/>
              </w:trPr>
              <w:tc>
                <w:tcPr>
                  <w:tcW w:w="8835" w:type="dxa"/>
                  <w:tcBorders>
                    <w:top w:val="single" w:color="auto" w:sz="4" w:space="0"/>
                  </w:tcBorders>
                  <w:shd w:val="clear" w:color="auto" w:fill="auto"/>
                  <w:tcMar/>
                </w:tcPr>
                <w:p w:rsidRPr="00A44F9D" w:rsidR="00A44F9D" w:rsidP="00A44F9D" w:rsidRDefault="00A44F9D" w14:paraId="5C3D24CF" w14:textId="77777777">
                  <w:r w:rsidRPr="00A44F9D">
                    <w:t>Să cunoască principiile de baza ale mecanicii fluidelor, noţiunile fundamentale, legile care guvernează statica, cinematica si dinamica fluidelor, precum si aplicaţiile practice ale acestora.</w:t>
                  </w:r>
                </w:p>
                <w:p w:rsidRPr="00A44F9D" w:rsidR="00A44F9D" w:rsidP="00A44F9D" w:rsidRDefault="00A44F9D" w14:paraId="30B9EF11" w14:textId="77777777">
                  <w:r w:rsidRPr="00A44F9D">
                    <w:t>Să înţeleagă fenomenele fizice care guvernează mecanica fluidelor.</w:t>
                  </w:r>
                </w:p>
                <w:p w:rsidRPr="00A44F9D" w:rsidR="00A44F9D" w:rsidP="00A44F9D" w:rsidRDefault="00A44F9D" w14:paraId="68153F28" w14:textId="77777777">
                  <w:r w:rsidRPr="00A44F9D">
                    <w:t>Sa evalueze posibilităţile de implementare in practica a cunoştinţelor dobândite</w:t>
                  </w:r>
                </w:p>
                <w:p w:rsidRPr="0058288E" w:rsidR="00383E34" w:rsidP="00A44F9D" w:rsidRDefault="00383E34" w14:paraId="1224D586" w14:textId="77777777"/>
              </w:tc>
            </w:tr>
          </w:tbl>
          <w:p w:rsidRPr="00E50E8C" w:rsidR="003E5614" w:rsidP="003E5614" w:rsidRDefault="003E5614" w14:paraId="2FE0294E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E50E8C" w:rsidR="00EE0BA5" w:rsidTr="7010634F" w14:paraId="67A49B5C" w14:textId="77777777">
        <w:trPr>
          <w:cantSplit/>
          <w:trHeight w:val="1463"/>
        </w:trPr>
        <w:tc>
          <w:tcPr>
            <w:tcW w:w="435" w:type="pct"/>
            <w:shd w:val="clear" w:color="auto" w:fill="auto"/>
            <w:tcMar/>
            <w:textDirection w:val="btLr"/>
          </w:tcPr>
          <w:p w:rsidRPr="00E50E8C" w:rsidR="00EE0BA5" w:rsidP="00200FAD" w:rsidRDefault="00EE0BA5" w14:paraId="445A1C09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565" w:type="pct"/>
            <w:shd w:val="clear" w:color="auto" w:fill="auto"/>
            <w:tcMar/>
          </w:tcPr>
          <w:p w:rsidRPr="0058288E" w:rsidR="00383E34" w:rsidP="00383E34" w:rsidRDefault="00383E34" w14:paraId="4FF2664D" w14:textId="77777777">
            <w:r w:rsidRPr="0058288E">
              <w:t xml:space="preserve"> Formare continuă şi utilizarea eficientă a surselor informaţionale şi a resurselor de comunicare (portaluri Internet, aplicaţii software de specialitate, baze de date, cursuri on-line etc.) .</w:t>
            </w:r>
          </w:p>
          <w:p w:rsidRPr="00E50E8C" w:rsidR="00EE0BA5" w:rsidP="00395924" w:rsidRDefault="00EE0BA5" w14:paraId="214B7A6E" w14:textId="77777777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:rsidRPr="00E50E8C" w:rsidR="00EE0BA5" w:rsidP="00EE0BA5" w:rsidRDefault="00EE0BA5" w14:paraId="30E90A9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7748FBFA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47"/>
        <w:gridCol w:w="6261"/>
      </w:tblGrid>
      <w:tr w:rsidRPr="00E50E8C" w:rsidR="00383E34" w:rsidTr="002F120F" w14:paraId="6412370F" w14:textId="77777777">
        <w:tc>
          <w:tcPr>
            <w:tcW w:w="1742" w:type="pct"/>
            <w:shd w:val="clear" w:color="auto" w:fill="auto"/>
            <w:vAlign w:val="center"/>
          </w:tcPr>
          <w:p w:rsidRPr="00E50E8C" w:rsidR="00383E34" w:rsidP="0088732A" w:rsidRDefault="00383E34" w14:paraId="45F7A8F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auto"/>
          </w:tcPr>
          <w:p w:rsidRPr="0058288E" w:rsidR="00383E34" w:rsidP="00383E34" w:rsidRDefault="00383E34" w14:paraId="491920F5" w14:textId="77777777">
            <w:pPr>
              <w:numPr>
                <w:ilvl w:val="0"/>
                <w:numId w:val="10"/>
              </w:numPr>
            </w:pPr>
            <w:r w:rsidRPr="0058288E">
              <w:t>Acumularea cunoştinţelor de bazã în domeniul ingineriei fluidelor</w:t>
            </w:r>
          </w:p>
        </w:tc>
      </w:tr>
      <w:tr w:rsidRPr="00E50E8C" w:rsidR="00383E34" w:rsidTr="002F120F" w14:paraId="62097E5B" w14:textId="77777777">
        <w:trPr>
          <w:trHeight w:val="354"/>
        </w:trPr>
        <w:tc>
          <w:tcPr>
            <w:tcW w:w="1742" w:type="pct"/>
            <w:shd w:val="clear" w:color="auto" w:fill="auto"/>
            <w:vAlign w:val="center"/>
          </w:tcPr>
          <w:p w:rsidRPr="00E50E8C" w:rsidR="00383E34" w:rsidP="00BB331A" w:rsidRDefault="00383E34" w14:paraId="29D7356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auto"/>
            <w:vAlign w:val="center"/>
          </w:tcPr>
          <w:p w:rsidRPr="00A44F9D" w:rsidR="00A44F9D" w:rsidP="00A44F9D" w:rsidRDefault="00A44F9D" w14:paraId="4028B365" w14:textId="77777777">
            <w:pPr>
              <w:numPr>
                <w:ilvl w:val="0"/>
                <w:numId w:val="10"/>
              </w:numPr>
              <w:rPr>
                <w:rFonts w:eastAsia="Times New Roman"/>
                <w:sz w:val="20"/>
                <w:szCs w:val="20"/>
              </w:rPr>
            </w:pPr>
            <w:r w:rsidRPr="00A44F9D">
              <w:rPr>
                <w:rFonts w:eastAsia="Times New Roman"/>
                <w:sz w:val="20"/>
                <w:szCs w:val="20"/>
              </w:rPr>
              <w:t>Sa ştie sa măsoare parametrii fluidelor</w:t>
            </w:r>
          </w:p>
          <w:p w:rsidRPr="00A44F9D" w:rsidR="00A44F9D" w:rsidP="00A44F9D" w:rsidRDefault="00A44F9D" w14:paraId="7476F0A5" w14:textId="77777777">
            <w:pPr>
              <w:numPr>
                <w:ilvl w:val="0"/>
                <w:numId w:val="10"/>
              </w:numPr>
              <w:rPr>
                <w:rFonts w:eastAsia="Times New Roman"/>
                <w:sz w:val="20"/>
                <w:szCs w:val="20"/>
              </w:rPr>
            </w:pPr>
            <w:r w:rsidRPr="00A44F9D">
              <w:rPr>
                <w:rFonts w:eastAsia="Times New Roman"/>
                <w:sz w:val="20"/>
                <w:szCs w:val="20"/>
              </w:rPr>
              <w:t xml:space="preserve"> Sa ştie sa analizeze datele măsurate</w:t>
            </w:r>
          </w:p>
          <w:p w:rsidRPr="0080124D" w:rsidR="00383E34" w:rsidP="0080124D" w:rsidRDefault="00A44F9D" w14:paraId="11FAEAAC" w14:textId="77777777">
            <w:pPr>
              <w:numPr>
                <w:ilvl w:val="0"/>
                <w:numId w:val="10"/>
              </w:numPr>
              <w:rPr>
                <w:rFonts w:eastAsia="Times New Roman"/>
                <w:sz w:val="20"/>
                <w:szCs w:val="20"/>
              </w:rPr>
            </w:pPr>
            <w:r w:rsidRPr="00A44F9D">
              <w:rPr>
                <w:rFonts w:eastAsia="Times New Roman"/>
                <w:sz w:val="20"/>
                <w:szCs w:val="20"/>
              </w:rPr>
              <w:t xml:space="preserve"> Sa ştie sa interpreteze rezultatele obţinute</w:t>
            </w:r>
          </w:p>
        </w:tc>
      </w:tr>
    </w:tbl>
    <w:p w:rsidRPr="00E50E8C" w:rsidR="00EE0BA5" w:rsidP="00EE0BA5" w:rsidRDefault="00EE0BA5" w14:paraId="214159E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322BB86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8"/>
        <w:gridCol w:w="577"/>
        <w:gridCol w:w="287"/>
        <w:gridCol w:w="539"/>
        <w:gridCol w:w="1445"/>
        <w:gridCol w:w="1152"/>
      </w:tblGrid>
      <w:tr w:rsidRPr="00E50E8C" w:rsidR="00200FAD" w:rsidTr="002F120F" w14:paraId="14EDE021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680DDE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58CD685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5B28BCC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4DE083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DA2F1E" w:rsidTr="002F120F" w14:paraId="04142318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BE7586" w:rsidR="00BE7586" w:rsidP="00BE7586" w:rsidRDefault="00A44F9D" w14:paraId="04BC03AB" w14:textId="77777777">
            <w:pPr>
              <w:pStyle w:val="BodyText"/>
              <w:rPr>
                <w:sz w:val="20"/>
                <w:lang w:eastAsia="en-US"/>
              </w:rPr>
            </w:pPr>
            <w:r>
              <w:rPr>
                <w:sz w:val="20"/>
              </w:rPr>
              <w:t>1.</w:t>
            </w:r>
            <w:r w:rsidRPr="00BE7586" w:rsidR="00BE7586">
              <w:rPr>
                <w:sz w:val="20"/>
                <w:lang w:eastAsia="en-US"/>
              </w:rPr>
              <w:t xml:space="preserve"> Proprietăţile fluidelor </w:t>
            </w:r>
          </w:p>
          <w:p w:rsidRPr="0058288E" w:rsidR="00DA2F1E" w:rsidP="00BE7586" w:rsidRDefault="00BE7586" w14:paraId="3BE57B02" w14:textId="77777777">
            <w:pPr>
              <w:pStyle w:val="BodyText"/>
              <w:rPr>
                <w:sz w:val="20"/>
              </w:rPr>
            </w:pPr>
            <w:r w:rsidRPr="00BE7586">
              <w:rPr>
                <w:sz w:val="20"/>
                <w:szCs w:val="24"/>
                <w:lang w:eastAsia="en-US"/>
              </w:rPr>
              <w:t>Noţiuni generale. Modelul de fluid. Forţe şi eforturi unitare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6DACC4E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83E34" w:rsidR="00DA2F1E" w:rsidP="00383E34" w:rsidRDefault="00DA2F1E" w14:paraId="180BCA10" w14:textId="77777777">
            <w:pPr>
              <w:rPr>
                <w:rFonts w:eastAsia="Times New Roman"/>
                <w:sz w:val="20"/>
                <w:szCs w:val="20"/>
              </w:rPr>
            </w:pPr>
            <w:r w:rsidRPr="00383E34">
              <w:rPr>
                <w:rFonts w:eastAsia="Times New Roman"/>
                <w:sz w:val="20"/>
                <w:szCs w:val="20"/>
              </w:rPr>
              <w:t>Prezentare tematica clasica,</w:t>
            </w:r>
          </w:p>
          <w:p w:rsidRPr="00383E34" w:rsidR="00DA2F1E" w:rsidP="00383E34" w:rsidRDefault="00DA2F1E" w14:paraId="175374FF" w14:textId="77777777">
            <w:pPr>
              <w:rPr>
                <w:rFonts w:eastAsia="Times New Roman"/>
                <w:sz w:val="20"/>
                <w:szCs w:val="20"/>
              </w:rPr>
            </w:pPr>
            <w:r w:rsidRPr="00383E34">
              <w:rPr>
                <w:rFonts w:eastAsia="Times New Roman"/>
                <w:sz w:val="20"/>
                <w:szCs w:val="20"/>
              </w:rPr>
              <w:t>-Prezentare utilizând</w:t>
            </w:r>
            <w:r>
              <w:rPr>
                <w:rFonts w:eastAsia="Times New Roman"/>
                <w:sz w:val="20"/>
                <w:szCs w:val="20"/>
              </w:rPr>
              <w:t xml:space="preserve"> platforma Teams</w:t>
            </w:r>
            <w:r w:rsidRPr="00383E34">
              <w:rPr>
                <w:rFonts w:eastAsia="Times New Roman"/>
                <w:sz w:val="20"/>
                <w:szCs w:val="20"/>
              </w:rPr>
              <w:t xml:space="preserve"> ,</w:t>
            </w:r>
          </w:p>
          <w:p w:rsidRPr="00E50E8C" w:rsidR="00DA2F1E" w:rsidP="00383E34" w:rsidRDefault="00DA2F1E" w14:paraId="77BC226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83E34">
              <w:rPr>
                <w:rFonts w:eastAsia="Times New Roman"/>
                <w:sz w:val="20"/>
                <w:szCs w:val="20"/>
              </w:rPr>
              <w:t>-Curs interactiv cu participarea studenților pe teme aplicative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504B64" w:rsidRDefault="00DA2F1E" w14:paraId="07813D2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 caz de forta majora activitatile vor avea loc in mediul virtual pe platforma Teams</w:t>
            </w:r>
          </w:p>
        </w:tc>
      </w:tr>
      <w:tr w:rsidRPr="00E50E8C" w:rsidR="00DA2F1E" w:rsidTr="002F120F" w14:paraId="17BBFFFA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BE7586" w:rsidR="00BE7586" w:rsidP="00BE7586" w:rsidRDefault="00DA2F1E" w14:paraId="1392F0FD" w14:textId="77777777">
            <w:pPr>
              <w:pStyle w:val="BodyText"/>
              <w:rPr>
                <w:sz w:val="20"/>
                <w:lang w:eastAsia="en-US"/>
              </w:rPr>
            </w:pPr>
            <w:r w:rsidRPr="00B37C0A">
              <w:rPr>
                <w:sz w:val="20"/>
              </w:rPr>
              <w:t>2.</w:t>
            </w:r>
            <w:r w:rsidRPr="00A44F9D" w:rsidR="00A44F9D">
              <w:rPr>
                <w:sz w:val="22"/>
                <w:szCs w:val="22"/>
              </w:rPr>
              <w:t xml:space="preserve"> </w:t>
            </w:r>
            <w:r w:rsidRPr="00BE7586" w:rsidR="00BE7586">
              <w:rPr>
                <w:sz w:val="20"/>
                <w:lang w:eastAsia="en-US"/>
              </w:rPr>
              <w:t>Proprietăţile fizice ale fluidelor</w:t>
            </w:r>
          </w:p>
          <w:p w:rsidRPr="00A44F9D" w:rsidR="00DA2F1E" w:rsidP="00504B64" w:rsidRDefault="00BE7586" w14:paraId="0733E644" w14:textId="77777777">
            <w:pPr>
              <w:pStyle w:val="BodyText"/>
              <w:rPr>
                <w:sz w:val="20"/>
              </w:rPr>
            </w:pPr>
            <w:r w:rsidRPr="00BE7586">
              <w:rPr>
                <w:sz w:val="20"/>
                <w:szCs w:val="24"/>
                <w:lang w:eastAsia="en-US"/>
              </w:rPr>
              <w:t>Presiunea. Temperatura, Densitate, Volum specific, Greutate specifică, Ecuaţia de stare. Ecuaţia de stare pentru lichide. Ecuaţia de stare a gazelor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6D1575B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6B513A4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263699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515B5C8F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BE7586" w:rsidR="00BE7586" w:rsidP="00BE7586" w:rsidRDefault="00DA2F1E" w14:paraId="2257DC5C" w14:textId="77777777">
            <w:pPr>
              <w:pStyle w:val="BodyText"/>
              <w:rPr>
                <w:sz w:val="20"/>
                <w:lang w:eastAsia="en-US"/>
              </w:rPr>
            </w:pPr>
            <w:r w:rsidRPr="00B37C0A">
              <w:rPr>
                <w:sz w:val="20"/>
              </w:rPr>
              <w:t>3</w:t>
            </w:r>
            <w:r w:rsidRPr="00235661">
              <w:t>.</w:t>
            </w:r>
            <w:r w:rsidRPr="00A44F9D" w:rsidR="00A44F9D">
              <w:rPr>
                <w:sz w:val="22"/>
                <w:szCs w:val="22"/>
              </w:rPr>
              <w:t xml:space="preserve"> </w:t>
            </w:r>
            <w:r w:rsidRPr="00BE7586" w:rsidR="00BE7586">
              <w:rPr>
                <w:sz w:val="20"/>
                <w:lang w:eastAsia="en-US"/>
              </w:rPr>
              <w:t>Proprietăţile Fluidelor</w:t>
            </w:r>
          </w:p>
          <w:p w:rsidRPr="00A44F9D" w:rsidR="00DA2F1E" w:rsidP="00504B64" w:rsidRDefault="00BE7586" w14:paraId="1FAD744A" w14:textId="77777777">
            <w:pPr>
              <w:pStyle w:val="BodyText"/>
              <w:rPr>
                <w:sz w:val="20"/>
              </w:rPr>
            </w:pPr>
            <w:r w:rsidRPr="00BE7586">
              <w:rPr>
                <w:sz w:val="20"/>
                <w:szCs w:val="24"/>
                <w:lang w:eastAsia="en-US"/>
              </w:rPr>
              <w:t>Vâscozitatea, noţiuni generale. Metode de determinare a vâscozităţii. Regimul de mişcare al fluidelor. Tensiunea superficială. Cavitaţia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5C52FD9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76D696D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216596E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6E627C41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BE7586" w:rsidR="00BE7586" w:rsidP="00BE7586" w:rsidRDefault="00DA2F1E" w14:paraId="38FAB3B7" w14:textId="77777777">
            <w:pPr>
              <w:pStyle w:val="BodyText"/>
              <w:rPr>
                <w:sz w:val="20"/>
                <w:lang w:eastAsia="en-US"/>
              </w:rPr>
            </w:pPr>
            <w:r w:rsidRPr="00B37C0A">
              <w:rPr>
                <w:sz w:val="20"/>
              </w:rPr>
              <w:t>4.</w:t>
            </w:r>
            <w:r w:rsidRPr="005D4A5B">
              <w:rPr>
                <w:szCs w:val="24"/>
              </w:rPr>
              <w:t xml:space="preserve"> </w:t>
            </w:r>
            <w:r w:rsidRPr="00BE7586" w:rsidR="00BE7586">
              <w:rPr>
                <w:sz w:val="20"/>
                <w:lang w:eastAsia="en-US"/>
              </w:rPr>
              <w:t xml:space="preserve">Statica fluidelor </w:t>
            </w:r>
          </w:p>
          <w:p w:rsidRPr="00B37C0A" w:rsidR="00DA2F1E" w:rsidP="00BE7586" w:rsidRDefault="00BE7586" w14:paraId="04CD3E30" w14:textId="77777777">
            <w:pPr>
              <w:pStyle w:val="BodyText"/>
              <w:rPr>
                <w:color w:val="C00000"/>
              </w:rPr>
            </w:pPr>
            <w:r w:rsidRPr="00BE7586">
              <w:rPr>
                <w:sz w:val="20"/>
                <w:szCs w:val="24"/>
                <w:lang w:eastAsia="en-US"/>
              </w:rPr>
              <w:t xml:space="preserve"> Starea de repaus. Repausul absolut al fluidelor. Ecuaţiile generale ale staticii fluidelor. Fluide în repaus în câmp gravitaţional. Principiul lui Pascal. Sarcina hidrostatică. Sarcina manometrică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50D76E9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73BA3E5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4AF6853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50D3CB4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BE7586" w:rsidR="00BE7586" w:rsidP="00BE7586" w:rsidRDefault="00DA2F1E" w14:paraId="5345B68F" w14:textId="77777777">
            <w:pPr>
              <w:pStyle w:val="BodyText"/>
              <w:rPr>
                <w:sz w:val="20"/>
                <w:lang w:eastAsia="en-US"/>
              </w:rPr>
            </w:pPr>
            <w:r w:rsidRPr="00B37C0A">
              <w:rPr>
                <w:sz w:val="20"/>
              </w:rPr>
              <w:t>5.</w:t>
            </w:r>
            <w:r w:rsidRPr="00A44F9D" w:rsidR="00A44F9D">
              <w:rPr>
                <w:rFonts w:eastAsia="SimSun"/>
                <w:sz w:val="22"/>
                <w:szCs w:val="22"/>
              </w:rPr>
              <w:t xml:space="preserve"> </w:t>
            </w:r>
            <w:r w:rsidRPr="00BE7586" w:rsidR="00BE7586">
              <w:rPr>
                <w:sz w:val="20"/>
                <w:lang w:eastAsia="en-US"/>
              </w:rPr>
              <w:t>Statica fluidelor</w:t>
            </w:r>
          </w:p>
          <w:p w:rsidRPr="00BE7586" w:rsidR="00DA2F1E" w:rsidP="00BE7586" w:rsidRDefault="00BE7586" w14:paraId="347969FC" w14:textId="77777777">
            <w:pPr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BE7586">
              <w:rPr>
                <w:rFonts w:eastAsia="Times New Roman"/>
                <w:sz w:val="20"/>
                <w:szCs w:val="20"/>
                <w:lang w:eastAsia="en-US"/>
              </w:rPr>
              <w:t xml:space="preserve"> Repausul relativ al fluidelor. Recipient în mişcare de translaţie cu acceleraţie constantă. Recipient în mişcare de rotaţie unghiulară cu axa de rotaţie verticală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30E3C0D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2C68C45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4A4193E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07384109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="00FA12E2" w:rsidP="00FA12E2" w:rsidRDefault="00DA2F1E" w14:paraId="682A2BC5" w14:textId="77777777">
            <w:pPr>
              <w:pStyle w:val="BodyText"/>
              <w:rPr>
                <w:sz w:val="20"/>
              </w:rPr>
            </w:pPr>
            <w:r w:rsidRPr="00B37C0A">
              <w:rPr>
                <w:sz w:val="20"/>
              </w:rPr>
              <w:t>6.</w:t>
            </w:r>
            <w:r w:rsidRPr="00B37C0A">
              <w:rPr>
                <w:color w:val="C00000"/>
                <w:sz w:val="20"/>
              </w:rPr>
              <w:t xml:space="preserve"> </w:t>
            </w:r>
            <w:r w:rsidR="00FA12E2">
              <w:rPr>
                <w:sz w:val="20"/>
              </w:rPr>
              <w:t>Statica fluidelor</w:t>
            </w:r>
          </w:p>
          <w:p w:rsidRPr="00FA12E2" w:rsidR="00DA2F1E" w:rsidP="00BE7586" w:rsidRDefault="00FA12E2" w14:paraId="34DE219F" w14:textId="77777777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 Forţe de presiune. Forţe de presiune hidrostatice pe suprafeţe plane. Forţe de presiune hidrostatice pe suprafeţe curbe deschise. Forţe de presiune pe suprafeţe curbe închise. Legea lui Arhimede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48BCB0A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09D27D2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6B17B2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6A990749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1423B164" w14:textId="77777777">
            <w:pPr>
              <w:pStyle w:val="BodyText"/>
              <w:rPr>
                <w:sz w:val="20"/>
                <w:lang w:eastAsia="en-US"/>
              </w:rPr>
            </w:pPr>
            <w:r w:rsidRPr="009D4468">
              <w:rPr>
                <w:sz w:val="20"/>
              </w:rPr>
              <w:t>7.</w:t>
            </w:r>
            <w:r w:rsidRPr="00A44F9D" w:rsidR="00A44F9D">
              <w:rPr>
                <w:rFonts w:eastAsia="SimSun"/>
                <w:sz w:val="22"/>
                <w:szCs w:val="22"/>
              </w:rPr>
              <w:t xml:space="preserve"> </w:t>
            </w:r>
            <w:r w:rsidRPr="00FA12E2" w:rsidR="00FA12E2">
              <w:rPr>
                <w:sz w:val="20"/>
                <w:lang w:eastAsia="en-US"/>
              </w:rPr>
              <w:t>Statica fluidelor</w:t>
            </w:r>
          </w:p>
          <w:p w:rsidRPr="00FA12E2" w:rsidR="00DA2F1E" w:rsidP="00FA12E2" w:rsidRDefault="00FA12E2" w14:paraId="385908DE" w14:textId="77777777">
            <w:pPr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FA12E2">
              <w:rPr>
                <w:rFonts w:eastAsia="Times New Roman"/>
                <w:sz w:val="20"/>
                <w:szCs w:val="20"/>
                <w:lang w:eastAsia="en-US"/>
              </w:rPr>
              <w:t>Elemente privind plutirea corpurilor. Stabilitatea corpurilor complet imersate în lichide. Stabilitatea echilibrului corpurilor plutitoare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4AB607B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4451B90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0E338C4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74B57F51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0BB95BA8" w14:textId="77777777">
            <w:pPr>
              <w:pStyle w:val="BodyText"/>
              <w:rPr>
                <w:sz w:val="20"/>
                <w:lang w:eastAsia="en-US"/>
              </w:rPr>
            </w:pPr>
            <w:r w:rsidRPr="009D4468">
              <w:t>8</w:t>
            </w:r>
            <w:r>
              <w:t>.</w:t>
            </w:r>
            <w:r w:rsidRPr="009D4468">
              <w:t xml:space="preserve"> </w:t>
            </w:r>
            <w:r w:rsidRPr="00FA12E2" w:rsidR="00FA12E2">
              <w:rPr>
                <w:sz w:val="20"/>
                <w:lang w:eastAsia="en-US"/>
              </w:rPr>
              <w:t>Cinematica fluidelor</w:t>
            </w:r>
          </w:p>
          <w:p w:rsidRPr="00FA12E2" w:rsidR="00DA2F1E" w:rsidP="00FA12E2" w:rsidRDefault="00FA12E2" w14:paraId="60FDF13B" w14:textId="77777777">
            <w:pPr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FA12E2">
              <w:rPr>
                <w:rFonts w:eastAsia="Times New Roman"/>
                <w:sz w:val="20"/>
                <w:szCs w:val="20"/>
                <w:lang w:eastAsia="en-US"/>
              </w:rPr>
              <w:t>Obiectul de studiu. Metode de prezentare a mişcării. Metoda Lagrange. Metoda Euler. Noţiuni cinematice de bază. Câmpul vitezelor. Câmpul acceleraţiilor. Câmpul vârtejurilor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091C3CE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1B5A176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6A41ADC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61DD13D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71E22B34" w14:textId="77777777">
            <w:pPr>
              <w:pStyle w:val="BodyText"/>
              <w:rPr>
                <w:sz w:val="20"/>
                <w:lang w:eastAsia="en-US"/>
              </w:rPr>
            </w:pPr>
            <w:r w:rsidRPr="009D4468">
              <w:t>9.</w:t>
            </w:r>
            <w:r w:rsidRPr="00AC4303">
              <w:t xml:space="preserve"> </w:t>
            </w:r>
            <w:r w:rsidRPr="00FA12E2" w:rsidR="00FA12E2">
              <w:rPr>
                <w:sz w:val="20"/>
                <w:lang w:eastAsia="en-US"/>
              </w:rPr>
              <w:t>Cinematica fluidelor</w:t>
            </w:r>
          </w:p>
          <w:p w:rsidRPr="00FA12E2" w:rsidR="00DA2F1E" w:rsidP="00FA12E2" w:rsidRDefault="00FA12E2" w14:paraId="0CA04F92" w14:textId="77777777">
            <w:pPr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FA12E2">
              <w:rPr>
                <w:rFonts w:eastAsia="Times New Roman"/>
                <w:sz w:val="20"/>
                <w:szCs w:val="20"/>
                <w:lang w:eastAsia="en-US"/>
              </w:rPr>
              <w:t xml:space="preserve">Clasificarea mişcărilor. Clasificarea mişcărilor din punct de vedere al variaţiei în timp a câmpului vitezelor. Clasificarea mişcărilor din punct de vedere al variaţiei în spaţiu a câmpului vitezelor. </w:t>
            </w:r>
            <w:r w:rsidRPr="00FA12E2">
              <w:rPr>
                <w:rFonts w:eastAsia="Times New Roman"/>
                <w:sz w:val="20"/>
                <w:szCs w:val="20"/>
                <w:lang w:eastAsia="en-US"/>
              </w:rPr>
              <w:lastRenderedPageBreak/>
              <w:t>Clasificarea mişcărilor din punct de vedere al tipului câmpului vitezelor. Determinarea parametrilor cinematici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7D195A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50A8044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58B9902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64440EB9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79501FB6" w14:textId="77777777">
            <w:pPr>
              <w:pStyle w:val="BodyText"/>
              <w:rPr>
                <w:sz w:val="20"/>
                <w:lang w:eastAsia="en-US"/>
              </w:rPr>
            </w:pPr>
            <w:r w:rsidRPr="009D4468">
              <w:t xml:space="preserve">10. </w:t>
            </w:r>
            <w:r w:rsidRPr="00FA12E2" w:rsidR="00FA12E2">
              <w:rPr>
                <w:sz w:val="20"/>
                <w:lang w:eastAsia="en-US"/>
              </w:rPr>
              <w:t>Cinematica fluidelor</w:t>
            </w:r>
          </w:p>
          <w:p w:rsidRPr="00B37C0A" w:rsidR="00DA2F1E" w:rsidP="00FA12E2" w:rsidRDefault="00FA12E2" w14:paraId="11DD70D2" w14:textId="77777777">
            <w:pPr>
              <w:jc w:val="both"/>
              <w:rPr>
                <w:color w:val="C00000"/>
              </w:rPr>
            </w:pPr>
            <w:r w:rsidRPr="00FA12E2">
              <w:rPr>
                <w:rFonts w:eastAsia="Times New Roman"/>
                <w:sz w:val="20"/>
                <w:lang w:eastAsia="en-US"/>
              </w:rPr>
              <w:t>Ecuaţia de continuitate. Volum material. Volum de control. Teorema transportului (Reynolds)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773DEAB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1D63A60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12E4880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24121C4F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21F5AB4C" w14:textId="77777777">
            <w:pPr>
              <w:pStyle w:val="BodyText"/>
              <w:rPr>
                <w:sz w:val="20"/>
                <w:lang w:eastAsia="en-US"/>
              </w:rPr>
            </w:pPr>
            <w:r w:rsidRPr="009D4468">
              <w:rPr>
                <w:sz w:val="20"/>
              </w:rPr>
              <w:t>11</w:t>
            </w:r>
            <w:r w:rsidR="002475DF">
              <w:rPr>
                <w:sz w:val="20"/>
              </w:rPr>
              <w:t xml:space="preserve">. </w:t>
            </w:r>
            <w:r w:rsidRPr="00FA12E2" w:rsidR="00FA12E2">
              <w:rPr>
                <w:sz w:val="20"/>
                <w:lang w:eastAsia="en-US"/>
              </w:rPr>
              <w:t>Cinematica fluidelor</w:t>
            </w:r>
          </w:p>
          <w:p w:rsidRPr="00B37C0A" w:rsidR="00DA2F1E" w:rsidP="00FA12E2" w:rsidRDefault="00FA12E2" w14:paraId="68B93F26" w14:textId="77777777">
            <w:pPr>
              <w:pStyle w:val="BodyText"/>
              <w:rPr>
                <w:color w:val="C00000"/>
              </w:rPr>
            </w:pPr>
            <w:r w:rsidRPr="00FA12E2">
              <w:rPr>
                <w:sz w:val="20"/>
                <w:szCs w:val="24"/>
                <w:lang w:eastAsia="en-US"/>
              </w:rPr>
              <w:t>Forma diferenţială a ecuaţiei de continuitate. Ecuaţia de continuitate pentru un tub de curent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25B88C0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33E04EE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3F40629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7D466D9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65D4CF0D" w14:textId="77777777">
            <w:pPr>
              <w:pStyle w:val="BodyText"/>
              <w:rPr>
                <w:sz w:val="20"/>
                <w:lang w:eastAsia="en-US"/>
              </w:rPr>
            </w:pPr>
            <w:r w:rsidRPr="009D4468">
              <w:rPr>
                <w:sz w:val="20"/>
              </w:rPr>
              <w:t xml:space="preserve">12. </w:t>
            </w:r>
            <w:r w:rsidRPr="00FA12E2" w:rsidR="00FA12E2">
              <w:rPr>
                <w:sz w:val="20"/>
                <w:lang w:eastAsia="en-US"/>
              </w:rPr>
              <w:t>Măsurări hidraulice</w:t>
            </w:r>
          </w:p>
          <w:p w:rsidRPr="00B37C0A" w:rsidR="00DA2F1E" w:rsidP="00FA12E2" w:rsidRDefault="00FA12E2" w14:paraId="30180316" w14:textId="77777777">
            <w:pPr>
              <w:pStyle w:val="BodyText"/>
              <w:rPr>
                <w:color w:val="C00000"/>
              </w:rPr>
            </w:pPr>
            <w:r w:rsidRPr="00FA12E2">
              <w:rPr>
                <w:sz w:val="20"/>
                <w:szCs w:val="24"/>
                <w:lang w:eastAsia="en-US"/>
              </w:rPr>
              <w:t>Măsurarea  parametrilor specifici</w:t>
            </w:r>
            <w:r>
              <w:rPr>
                <w:sz w:val="20"/>
                <w:szCs w:val="24"/>
                <w:lang w:eastAsia="en-US"/>
              </w:rPr>
              <w:t xml:space="preserve">: </w:t>
            </w:r>
            <w:r w:rsidRPr="00FA12E2">
              <w:rPr>
                <w:sz w:val="20"/>
                <w:szCs w:val="24"/>
                <w:lang w:eastAsia="en-US"/>
              </w:rPr>
              <w:t>presiune,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243B22E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0BB6F5C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050072F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449EFB8F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11E795EC" w14:textId="77777777">
            <w:pPr>
              <w:pStyle w:val="BodyText"/>
              <w:rPr>
                <w:sz w:val="20"/>
                <w:lang w:eastAsia="en-US"/>
              </w:rPr>
            </w:pPr>
            <w:r w:rsidRPr="009D4468">
              <w:rPr>
                <w:sz w:val="20"/>
              </w:rPr>
              <w:t>13.</w:t>
            </w:r>
            <w:r w:rsidRPr="002475DF" w:rsidR="002475DF">
              <w:rPr>
                <w:rFonts w:eastAsia="SimSun"/>
                <w:sz w:val="22"/>
                <w:szCs w:val="22"/>
              </w:rPr>
              <w:t xml:space="preserve"> </w:t>
            </w:r>
            <w:r w:rsidRPr="00FA12E2" w:rsidR="00FA12E2">
              <w:rPr>
                <w:sz w:val="20"/>
                <w:lang w:eastAsia="en-US"/>
              </w:rPr>
              <w:t>Măsurări hidraulice</w:t>
            </w:r>
          </w:p>
          <w:p w:rsidRPr="002475DF" w:rsidR="00DA2F1E" w:rsidP="00FA12E2" w:rsidRDefault="00FA12E2" w14:paraId="7C6F44A4" w14:textId="77777777">
            <w:pPr>
              <w:pStyle w:val="BodyText"/>
              <w:rPr>
                <w:sz w:val="20"/>
              </w:rPr>
            </w:pPr>
            <w:r w:rsidRPr="00FA12E2">
              <w:rPr>
                <w:sz w:val="20"/>
                <w:szCs w:val="24"/>
                <w:lang w:eastAsia="en-US"/>
              </w:rPr>
              <w:t xml:space="preserve">Măsurarea  parametrilor specifici: debit, </w:t>
            </w:r>
            <w:r>
              <w:rPr>
                <w:sz w:val="20"/>
                <w:szCs w:val="24"/>
                <w:lang w:eastAsia="en-US"/>
              </w:rPr>
              <w:t>viteze.</w:t>
            </w:r>
            <w:r w:rsidRPr="00FA12E2">
              <w:rPr>
                <w:sz w:val="20"/>
                <w:szCs w:val="24"/>
                <w:lang w:eastAsia="en-US"/>
              </w:rPr>
              <w:t>. Aparate de măsură şi senzori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53A9337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1D28986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396A788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084FAC80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222563FC" w14:textId="77777777">
            <w:pPr>
              <w:pStyle w:val="BodyText"/>
              <w:rPr>
                <w:sz w:val="20"/>
                <w:lang w:eastAsia="en-US"/>
              </w:rPr>
            </w:pPr>
            <w:r>
              <w:rPr>
                <w:sz w:val="20"/>
              </w:rPr>
              <w:t>14.</w:t>
            </w:r>
            <w:r w:rsidRPr="005D4A5B">
              <w:rPr>
                <w:szCs w:val="24"/>
              </w:rPr>
              <w:t xml:space="preserve"> </w:t>
            </w:r>
            <w:r w:rsidRPr="00FA12E2" w:rsidR="00FA12E2">
              <w:rPr>
                <w:sz w:val="20"/>
                <w:lang w:eastAsia="en-US"/>
              </w:rPr>
              <w:t>Măsurări hidraulice</w:t>
            </w:r>
          </w:p>
          <w:p w:rsidRPr="009D4468" w:rsidR="00DA2F1E" w:rsidP="00FA12E2" w:rsidRDefault="00FA12E2" w14:paraId="0F797585" w14:textId="77777777">
            <w:pPr>
              <w:pStyle w:val="BodyText"/>
              <w:rPr>
                <w:sz w:val="20"/>
              </w:rPr>
            </w:pPr>
            <w:r w:rsidRPr="00FA12E2">
              <w:rPr>
                <w:sz w:val="20"/>
                <w:szCs w:val="24"/>
                <w:lang w:eastAsia="en-US"/>
              </w:rPr>
              <w:t>Măsurarea  parametrilor specifici: densitate, vâscozitate</w:t>
            </w:r>
            <w:r>
              <w:rPr>
                <w:sz w:val="20"/>
                <w:szCs w:val="24"/>
                <w:lang w:eastAsia="en-US"/>
              </w:rPr>
              <w:t xml:space="preserve">. </w:t>
            </w:r>
            <w:r w:rsidRPr="00FA12E2">
              <w:rPr>
                <w:sz w:val="20"/>
                <w:szCs w:val="24"/>
                <w:lang w:eastAsia="en-US"/>
              </w:rPr>
              <w:t>Aparate de măsură şi senzori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419E20E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6A61BAA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424265F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4B202D18" w14:textId="77777777">
        <w:tc>
          <w:tcPr>
            <w:tcW w:w="5000" w:type="pct"/>
            <w:gridSpan w:val="6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="00DA2F1E" w:rsidP="007A4A04" w:rsidRDefault="00DA2F1E" w14:paraId="73995B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2475DF" w:rsidR="002475DF" w:rsidP="002475DF" w:rsidRDefault="002475DF" w14:paraId="5D4CB647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ANTON, I.,  Cavita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ia, vol. I, Ed. Academiei, Bucure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ti, 1984; </w:t>
            </w:r>
          </w:p>
          <w:p w:rsidRPr="002475DF" w:rsidR="002475DF" w:rsidP="002475DF" w:rsidRDefault="002475DF" w14:paraId="62F99A48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BOGATEANU, G., Mecanica fluidelor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ma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ini hidraulice, Curs litografiat Institutul Politehnic, Cluj-Napoca, 1980;</w:t>
            </w:r>
          </w:p>
          <w:p w:rsidRPr="002475DF" w:rsidR="002475DF" w:rsidP="002475DF" w:rsidRDefault="002475DF" w14:paraId="1CA0A9DB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BRADEANU, P., Mecanica fluidelor,Ed. Tehnic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, Bucure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ti, 1973;</w:t>
            </w:r>
          </w:p>
          <w:p w:rsidRPr="002475DF" w:rsidR="002475DF" w:rsidP="002475DF" w:rsidRDefault="002475DF" w14:paraId="5AA0E709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FLOREA, J., PANAITESCU, V., Mecanica fluidelor, Ed. Didactic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Pedagogic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, Bucure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ti, 1979;</w:t>
            </w:r>
          </w:p>
          <w:p w:rsidRPr="002475DF" w:rsidR="002475DF" w:rsidP="002475DF" w:rsidRDefault="002475DF" w14:paraId="69CC321D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IONESCU, D. GH., ş.a.. Mecanica fluidelor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ma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ini hidraulice, Ed. Didactic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Pedagogic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, Bucure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ti, 1983;</w:t>
            </w:r>
          </w:p>
          <w:p w:rsidRPr="002475DF" w:rsidR="002475DF" w:rsidP="002475DF" w:rsidRDefault="002475DF" w14:paraId="59AB6750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OPRUŢA, D, VAIDA, L., GIURGEA, C , Statica şi Cinematica Fluidelor, Ed. Quo Vadis , Cluj-Napoca, 2000;</w:t>
            </w:r>
          </w:p>
          <w:p w:rsidRPr="002475DF" w:rsidR="002475DF" w:rsidP="002475DF" w:rsidRDefault="002475DF" w14:paraId="1FA74DAB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VAIDA, L., OPRUŢA, D., GIURGEA, C. Mecanica Fluidelor Teoretică, Cluj-Napoca, 1999</w:t>
            </w:r>
          </w:p>
          <w:p w:rsidRPr="002475DF" w:rsidR="002475DF" w:rsidP="002475DF" w:rsidRDefault="002475DF" w14:paraId="705B5848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www.piif.ro</w:t>
            </w:r>
          </w:p>
          <w:p w:rsidRPr="00E50E8C" w:rsidR="00DA2F1E" w:rsidP="002475DF" w:rsidRDefault="00DA2F1E" w14:paraId="7B56C71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DA2F1E" w:rsidTr="002F120F" w14:paraId="608B6A24" w14:textId="77777777">
        <w:tc>
          <w:tcPr>
            <w:tcW w:w="3220" w:type="pct"/>
            <w:gridSpan w:val="2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DA2F1E" w:rsidP="007A4A04" w:rsidRDefault="00DA2F1E" w14:paraId="2C6EE2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431" w:type="pct"/>
            <w:gridSpan w:val="2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DA2F1E" w:rsidP="007A4A04" w:rsidRDefault="00DA2F1E" w14:paraId="34E257D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752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DA2F1E" w:rsidP="007A4A04" w:rsidRDefault="00DA2F1E" w14:paraId="6A500A5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DA2F1E" w:rsidP="007A4A04" w:rsidRDefault="00DA2F1E" w14:paraId="1BA9EA3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473F74" w:rsidTr="002F120F" w14:paraId="4CE32C6B" w14:textId="77777777">
        <w:tc>
          <w:tcPr>
            <w:tcW w:w="3220" w:type="pct"/>
            <w:gridSpan w:val="2"/>
            <w:shd w:val="clear" w:color="auto" w:fill="auto"/>
          </w:tcPr>
          <w:p w:rsidRPr="00AC4303" w:rsidR="00473F74" w:rsidP="00504B64" w:rsidRDefault="00473F74" w14:paraId="5F73D452" w14:textId="77777777">
            <w:pPr>
              <w:pStyle w:val="BodyText"/>
              <w:rPr>
                <w:sz w:val="20"/>
              </w:rPr>
            </w:pPr>
            <w:r w:rsidRPr="00AC4303">
              <w:rPr>
                <w:sz w:val="20"/>
              </w:rPr>
              <w:t xml:space="preserve">Lucrarea nr.1. </w:t>
            </w:r>
            <w:r w:rsidRPr="00FA12E2" w:rsidR="00FA12E2">
              <w:rPr>
                <w:sz w:val="20"/>
                <w:szCs w:val="24"/>
                <w:lang w:eastAsia="en-US"/>
              </w:rPr>
              <w:t xml:space="preserve">Noţiuni privitoare la mărimi şi unităţi de măsură </w:t>
            </w:r>
            <w:r w:rsidRPr="002475DF">
              <w:rPr>
                <w:sz w:val="20"/>
              </w:rPr>
              <w:t>ă</w:t>
            </w:r>
          </w:p>
        </w:tc>
        <w:tc>
          <w:tcPr>
            <w:tcW w:w="431" w:type="pct"/>
            <w:gridSpan w:val="2"/>
            <w:shd w:val="clear" w:color="auto" w:fill="auto"/>
          </w:tcPr>
          <w:p w:rsidRPr="00235661" w:rsidR="00473F74" w:rsidP="00504B64" w:rsidRDefault="00473F74" w14:paraId="79A5478B" w14:textId="77777777">
            <w:r>
              <w:t>2 ore</w:t>
            </w:r>
          </w:p>
        </w:tc>
        <w:tc>
          <w:tcPr>
            <w:tcW w:w="752" w:type="pct"/>
            <w:vMerge w:val="restart"/>
            <w:shd w:val="clear" w:color="auto" w:fill="auto"/>
            <w:vAlign w:val="center"/>
          </w:tcPr>
          <w:p w:rsidRPr="00227283" w:rsidR="00473F74" w:rsidP="00227283" w:rsidRDefault="00473F74" w14:paraId="54B6A61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7283">
              <w:rPr>
                <w:rFonts w:asciiTheme="minorHAnsi" w:hAnsiTheme="minorHAnsi" w:cstheme="minorHAnsi"/>
                <w:sz w:val="22"/>
                <w:szCs w:val="22"/>
              </w:rPr>
              <w:t xml:space="preserve">Conversație +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activitate</w:t>
            </w:r>
          </w:p>
          <w:p w:rsidRPr="00227283" w:rsidR="00473F74" w:rsidP="00227283" w:rsidRDefault="00473F74" w14:paraId="7E0DBCB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7283">
              <w:rPr>
                <w:rFonts w:asciiTheme="minorHAnsi" w:hAnsiTheme="minorHAnsi" w:cstheme="minorHAnsi"/>
                <w:sz w:val="22"/>
                <w:szCs w:val="22"/>
              </w:rPr>
              <w:t>individual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  <w:p w:rsidRPr="00227283" w:rsidR="00473F74" w:rsidP="00227283" w:rsidRDefault="00473F74" w14:paraId="700D401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7283">
              <w:rPr>
                <w:rFonts w:asciiTheme="minorHAnsi" w:hAnsiTheme="minorHAnsi" w:cstheme="minorHAnsi"/>
                <w:sz w:val="22"/>
                <w:szCs w:val="22"/>
              </w:rPr>
              <w:t>Realizarea activității prin</w:t>
            </w:r>
          </w:p>
          <w:p w:rsidRPr="00E50E8C" w:rsidR="00473F74" w:rsidP="00227283" w:rsidRDefault="00473F74" w14:paraId="4761D37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7283">
              <w:rPr>
                <w:rFonts w:asciiTheme="minorHAnsi" w:hAnsiTheme="minorHAnsi" w:cstheme="minorHAnsi"/>
                <w:sz w:val="22"/>
                <w:szCs w:val="22"/>
              </w:rPr>
              <w:t>munca în echipă</w:t>
            </w:r>
          </w:p>
        </w:tc>
        <w:tc>
          <w:tcPr>
            <w:tcW w:w="597" w:type="pct"/>
            <w:vMerge w:val="restart"/>
            <w:shd w:val="clear" w:color="auto" w:fill="auto"/>
            <w:vAlign w:val="center"/>
          </w:tcPr>
          <w:p w:rsidRPr="00E50E8C" w:rsidR="00473F74" w:rsidP="007A4A04" w:rsidRDefault="00473F74" w14:paraId="0EFAF70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 caz de forta majora activitatile vor avea loc in mediul virtual pe platforma Teams</w:t>
            </w:r>
          </w:p>
        </w:tc>
      </w:tr>
      <w:tr w:rsidRPr="00E50E8C" w:rsidR="00473F74" w:rsidTr="002F120F" w14:paraId="51AA5BC7" w14:textId="77777777">
        <w:trPr>
          <w:trHeight w:val="285"/>
        </w:trPr>
        <w:tc>
          <w:tcPr>
            <w:tcW w:w="3220" w:type="pct"/>
            <w:gridSpan w:val="2"/>
            <w:shd w:val="clear" w:color="auto" w:fill="auto"/>
          </w:tcPr>
          <w:p w:rsidRPr="00AC4303" w:rsidR="00473F74" w:rsidP="00FA12E2" w:rsidRDefault="00473F74" w14:paraId="422BE827" w14:textId="77777777">
            <w:pPr>
              <w:pStyle w:val="BodyText"/>
              <w:rPr>
                <w:sz w:val="20"/>
              </w:rPr>
            </w:pPr>
            <w:r w:rsidRPr="00AC4303">
              <w:rPr>
                <w:sz w:val="20"/>
              </w:rPr>
              <w:t xml:space="preserve">Lucrarea nr.2. </w:t>
            </w:r>
            <w:r w:rsidRPr="00FA12E2" w:rsidR="00FA12E2">
              <w:rPr>
                <w:sz w:val="20"/>
                <w:szCs w:val="24"/>
                <w:lang w:eastAsia="en-US"/>
              </w:rPr>
              <w:t>Determinarea coeficientului de compresibilitate pentru lichide</w:t>
            </w:r>
          </w:p>
        </w:tc>
        <w:tc>
          <w:tcPr>
            <w:tcW w:w="431" w:type="pct"/>
            <w:gridSpan w:val="2"/>
            <w:shd w:val="clear" w:color="auto" w:fill="auto"/>
          </w:tcPr>
          <w:p w:rsidRPr="00235661" w:rsidR="00473F74" w:rsidP="00504B64" w:rsidRDefault="00473F74" w14:paraId="2975ED7F" w14:textId="77777777">
            <w:r>
              <w:t>2 ore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Pr="00E50E8C" w:rsidR="00473F74" w:rsidP="007A4A04" w:rsidRDefault="00473F74" w14:paraId="2C24E5F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473F74" w:rsidP="007A4A04" w:rsidRDefault="00473F74" w14:paraId="1E983EB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73F74" w:rsidTr="002F120F" w14:paraId="465E3442" w14:textId="77777777">
        <w:trPr>
          <w:trHeight w:val="282"/>
        </w:trPr>
        <w:tc>
          <w:tcPr>
            <w:tcW w:w="3220" w:type="pct"/>
            <w:gridSpan w:val="2"/>
            <w:shd w:val="clear" w:color="auto" w:fill="auto"/>
          </w:tcPr>
          <w:p w:rsidRPr="00AC4303" w:rsidR="00473F74" w:rsidP="00504B64" w:rsidRDefault="00473F74" w14:paraId="0F8FB9B6" w14:textId="77777777">
            <w:pPr>
              <w:pStyle w:val="BodyText"/>
              <w:rPr>
                <w:sz w:val="20"/>
              </w:rPr>
            </w:pPr>
            <w:r w:rsidRPr="00AC4303">
              <w:rPr>
                <w:sz w:val="20"/>
              </w:rPr>
              <w:t xml:space="preserve">Lucrarea nr.3. </w:t>
            </w:r>
            <w:r w:rsidRPr="00C469E6" w:rsidR="00C469E6">
              <w:rPr>
                <w:sz w:val="20"/>
                <w:szCs w:val="24"/>
                <w:lang w:eastAsia="en-US"/>
              </w:rPr>
              <w:t>Verificarea şi etalonarea manometrelor</w:t>
            </w:r>
          </w:p>
          <w:p w:rsidRPr="00AC4303" w:rsidR="00473F74" w:rsidP="00504B64" w:rsidRDefault="00473F74" w14:paraId="17D43B7C" w14:textId="77777777">
            <w:pPr>
              <w:pStyle w:val="BodyText"/>
              <w:rPr>
                <w:sz w:val="20"/>
              </w:rPr>
            </w:pPr>
          </w:p>
        </w:tc>
        <w:tc>
          <w:tcPr>
            <w:tcW w:w="431" w:type="pct"/>
            <w:gridSpan w:val="2"/>
            <w:shd w:val="clear" w:color="auto" w:fill="auto"/>
          </w:tcPr>
          <w:p w:rsidRPr="00235661" w:rsidR="00473F74" w:rsidP="00504B64" w:rsidRDefault="00473F74" w14:paraId="43FAB8A6" w14:textId="77777777">
            <w:r>
              <w:t>2 ore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Pr="00E50E8C" w:rsidR="00473F74" w:rsidP="007A4A04" w:rsidRDefault="00473F74" w14:paraId="048A7F6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473F74" w:rsidP="007A4A04" w:rsidRDefault="00473F74" w14:paraId="5046C77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73F74" w:rsidTr="002F120F" w14:paraId="2E98B6AB" w14:textId="77777777">
        <w:trPr>
          <w:trHeight w:val="282"/>
        </w:trPr>
        <w:tc>
          <w:tcPr>
            <w:tcW w:w="3220" w:type="pct"/>
            <w:gridSpan w:val="2"/>
            <w:shd w:val="clear" w:color="auto" w:fill="auto"/>
          </w:tcPr>
          <w:p w:rsidRPr="00AC4303" w:rsidR="00473F74" w:rsidP="00504B64" w:rsidRDefault="00473F74" w14:paraId="2707ABA2" w14:textId="77777777">
            <w:pPr>
              <w:pStyle w:val="BodyText"/>
              <w:rPr>
                <w:sz w:val="20"/>
              </w:rPr>
            </w:pPr>
            <w:r w:rsidRPr="00AC4303">
              <w:rPr>
                <w:sz w:val="20"/>
              </w:rPr>
              <w:t xml:space="preserve">Lucrarea nr.4. </w:t>
            </w:r>
            <w:r w:rsidRPr="00C469E6" w:rsidR="00C469E6">
              <w:rPr>
                <w:sz w:val="20"/>
                <w:szCs w:val="24"/>
                <w:lang w:eastAsia="en-US"/>
              </w:rPr>
              <w:t>Determinarea vâscozităţii cu aparatul Höppler</w:t>
            </w:r>
          </w:p>
        </w:tc>
        <w:tc>
          <w:tcPr>
            <w:tcW w:w="431" w:type="pct"/>
            <w:gridSpan w:val="2"/>
            <w:shd w:val="clear" w:color="auto" w:fill="auto"/>
          </w:tcPr>
          <w:p w:rsidRPr="00235661" w:rsidR="00473F74" w:rsidP="00504B64" w:rsidRDefault="00473F74" w14:paraId="6C502FA7" w14:textId="77777777">
            <w:r>
              <w:t>2 ore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Pr="00E50E8C" w:rsidR="00473F74" w:rsidP="007A4A04" w:rsidRDefault="00473F74" w14:paraId="5B4116A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473F74" w:rsidP="007A4A04" w:rsidRDefault="00473F74" w14:paraId="6B0EB7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73F74" w:rsidTr="002F120F" w14:paraId="0562C0BF" w14:textId="77777777">
        <w:trPr>
          <w:trHeight w:val="282"/>
        </w:trPr>
        <w:tc>
          <w:tcPr>
            <w:tcW w:w="3220" w:type="pct"/>
            <w:gridSpan w:val="2"/>
            <w:shd w:val="clear" w:color="auto" w:fill="auto"/>
          </w:tcPr>
          <w:p w:rsidRPr="00AC4303" w:rsidR="00473F74" w:rsidP="00504B64" w:rsidRDefault="00473F74" w14:paraId="33A47C63" w14:textId="77777777">
            <w:pPr>
              <w:pStyle w:val="BodyText"/>
            </w:pPr>
            <w:r w:rsidRPr="00AC4303">
              <w:rPr>
                <w:sz w:val="20"/>
              </w:rPr>
              <w:t xml:space="preserve">Lucrarea nr.5. </w:t>
            </w:r>
            <w:r w:rsidRPr="00C469E6" w:rsidR="00C469E6">
              <w:rPr>
                <w:sz w:val="20"/>
                <w:szCs w:val="24"/>
                <w:lang w:eastAsia="en-US"/>
              </w:rPr>
              <w:t>Determinarea vâscozităţii prin metoda corpului rotitor</w:t>
            </w:r>
          </w:p>
        </w:tc>
        <w:tc>
          <w:tcPr>
            <w:tcW w:w="431" w:type="pct"/>
            <w:gridSpan w:val="2"/>
            <w:shd w:val="clear" w:color="auto" w:fill="auto"/>
          </w:tcPr>
          <w:p w:rsidRPr="00235661" w:rsidR="00473F74" w:rsidP="00504B64" w:rsidRDefault="00473F74" w14:paraId="4844B9A1" w14:textId="77777777">
            <w:r>
              <w:t>2 ore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Pr="00E50E8C" w:rsidR="00473F74" w:rsidP="007A4A04" w:rsidRDefault="00473F74" w14:paraId="0F92434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473F74" w:rsidP="007A4A04" w:rsidRDefault="00473F74" w14:paraId="792B18C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73F74" w:rsidTr="002F120F" w14:paraId="3850DB46" w14:textId="77777777">
        <w:trPr>
          <w:trHeight w:val="282"/>
        </w:trPr>
        <w:tc>
          <w:tcPr>
            <w:tcW w:w="3220" w:type="pct"/>
            <w:gridSpan w:val="2"/>
            <w:shd w:val="clear" w:color="auto" w:fill="auto"/>
            <w:vAlign w:val="center"/>
          </w:tcPr>
          <w:p w:rsidRPr="00E50E8C" w:rsidR="00473F74" w:rsidP="00504B64" w:rsidRDefault="00473F74" w14:paraId="38891E41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Lucrarea nr.6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C469E6" w:rsidR="00C469E6">
              <w:rPr>
                <w:rFonts w:eastAsia="Times New Roman"/>
                <w:sz w:val="20"/>
                <w:lang w:eastAsia="en-US"/>
              </w:rPr>
              <w:t>Determinarea regimului de curgere şi al numărului Reynolds critic</w:t>
            </w:r>
          </w:p>
        </w:tc>
        <w:tc>
          <w:tcPr>
            <w:tcW w:w="431" w:type="pct"/>
            <w:gridSpan w:val="2"/>
            <w:shd w:val="clear" w:color="auto" w:fill="auto"/>
            <w:vAlign w:val="center"/>
          </w:tcPr>
          <w:p w:rsidR="00473F74" w:rsidP="00504B64" w:rsidRDefault="00473F74" w14:paraId="7F5A664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  <w:p w:rsidRPr="00E50E8C" w:rsidR="00473F74" w:rsidP="00504B64" w:rsidRDefault="00473F74" w14:paraId="4A1364C6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Pr="00E50E8C" w:rsidR="00473F74" w:rsidP="007A4A04" w:rsidRDefault="00473F74" w14:paraId="650DE0C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473F74" w:rsidP="007A4A04" w:rsidRDefault="00473F74" w14:paraId="6076601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73F74" w:rsidTr="002F120F" w14:paraId="2E185251" w14:textId="77777777">
        <w:trPr>
          <w:trHeight w:val="282"/>
        </w:trPr>
        <w:tc>
          <w:tcPr>
            <w:tcW w:w="3220" w:type="pct"/>
            <w:gridSpan w:val="2"/>
            <w:shd w:val="clear" w:color="auto" w:fill="auto"/>
            <w:vAlign w:val="center"/>
          </w:tcPr>
          <w:p w:rsidRPr="00E50E8C" w:rsidR="00473F74" w:rsidP="00C469E6" w:rsidRDefault="00473F74" w14:paraId="10F8D783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Lucrarea nr.7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C469E6">
              <w:rPr>
                <w:rFonts w:asciiTheme="minorHAnsi" w:hAnsiTheme="minorHAnsi" w:cstheme="minorHAnsi"/>
                <w:sz w:val="22"/>
                <w:szCs w:val="22"/>
              </w:rPr>
              <w:t>Studiul fenomenului cavitational</w:t>
            </w:r>
          </w:p>
        </w:tc>
        <w:tc>
          <w:tcPr>
            <w:tcW w:w="431" w:type="pct"/>
            <w:gridSpan w:val="2"/>
            <w:shd w:val="clear" w:color="auto" w:fill="auto"/>
            <w:vAlign w:val="center"/>
          </w:tcPr>
          <w:p w:rsidR="00473F74" w:rsidP="007A4A04" w:rsidRDefault="00473F74" w14:paraId="3570703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  <w:p w:rsidRPr="00E50E8C" w:rsidR="00473F74" w:rsidP="007A4A04" w:rsidRDefault="00473F74" w14:paraId="358DCD9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Pr="00E50E8C" w:rsidR="00473F74" w:rsidP="007A4A04" w:rsidRDefault="00473F74" w14:paraId="1C14EB0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473F74" w:rsidP="007A4A04" w:rsidRDefault="00473F74" w14:paraId="6988545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73F74" w:rsidTr="002F120F" w14:paraId="7F858303" w14:textId="77777777">
        <w:tc>
          <w:tcPr>
            <w:tcW w:w="5000" w:type="pct"/>
            <w:gridSpan w:val="6"/>
            <w:shd w:val="clear" w:color="auto" w:fill="auto"/>
            <w:vAlign w:val="center"/>
          </w:tcPr>
          <w:p w:rsidRPr="00E50E8C" w:rsidR="00473F74" w:rsidP="007A4A04" w:rsidRDefault="00473F74" w14:paraId="761AB68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2475DF" w:rsidR="00473F74" w:rsidP="00473F74" w:rsidRDefault="00473F74" w14:paraId="79DA4A36" w14:textId="7777777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FLOREA, J., PANAITESCU, V., Mecanica fluidelor, Ed. Didactic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Pedagogic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, Bucure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ti, 1979;</w:t>
            </w:r>
          </w:p>
          <w:p w:rsidRPr="002475DF" w:rsidR="00473F74" w:rsidP="00473F74" w:rsidRDefault="00473F74" w14:paraId="465DF7B9" w14:textId="7777777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IONESCU, D. GH., ş.a.. Mecanica fluidelor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ma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ini hidraulice, Ed. Didactic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Pedagogic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, Bucure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ti, 1983;</w:t>
            </w:r>
          </w:p>
          <w:p w:rsidRPr="002475DF" w:rsidR="00473F74" w:rsidP="00473F74" w:rsidRDefault="00473F74" w14:paraId="1DF542A9" w14:textId="7777777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OPRUŢA, D, VAIDA, L., GIURGEA, C 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Lucrari Practice, Ed. Todesco, Cluj-Napoca, 2004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Pr="002475DF" w:rsidR="00473F74" w:rsidP="00473F74" w:rsidRDefault="00473F74" w14:paraId="650B07B0" w14:textId="7777777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BANYAI, D. 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GIURGEA, 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MARCU, L., NASCUTIU L, 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, OPRUŢA, D., VAIDA, L..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Indrumator 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Mecanica Fluidelor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hyperlink w:history="1" r:id="rId10">
              <w:r w:rsidRPr="004B38B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www.termo.utcluj.ro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, 2020</w:t>
            </w:r>
          </w:p>
          <w:p w:rsidRPr="00473F74" w:rsidR="00473F74" w:rsidP="00473F74" w:rsidRDefault="00473F74" w14:paraId="7332D0E9" w14:textId="7777777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www.piif.ro </w:t>
            </w:r>
          </w:p>
        </w:tc>
      </w:tr>
      <w:tr w:rsidRPr="00E50E8C" w:rsidR="00473F74" w:rsidTr="00E50E8C" w14:paraId="5A364C69" w14:textId="77777777">
        <w:tc>
          <w:tcPr>
            <w:tcW w:w="5000" w:type="pct"/>
            <w:gridSpan w:val="6"/>
            <w:shd w:val="clear" w:color="auto" w:fill="E0E0E0"/>
            <w:vAlign w:val="center"/>
          </w:tcPr>
          <w:p w:rsidRPr="00E50E8C" w:rsidR="00473F74" w:rsidP="007A4A04" w:rsidRDefault="00473F74" w14:paraId="3FFFFA6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EE0BA5" w:rsidP="00EE0BA5" w:rsidRDefault="00EE0BA5" w14:paraId="701E2FCF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3773FF" w:rsidRDefault="00EE0BA5" w14:paraId="511D05F8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BB331A" w14:paraId="1B040738" w14:textId="77777777">
        <w:trPr>
          <w:trHeight w:val="1107"/>
        </w:trPr>
        <w:tc>
          <w:tcPr>
            <w:tcW w:w="5000" w:type="pct"/>
          </w:tcPr>
          <w:p w:rsidR="00BB331A" w:rsidP="00521E4C" w:rsidRDefault="00BB331A" w14:paraId="617AD8FA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  <w:p w:rsidR="00BB331A" w:rsidP="00BB331A" w:rsidRDefault="00BB331A" w14:paraId="40E2DF83" w14:textId="77777777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  <w:p w:rsidRPr="00BB331A" w:rsidR="00EE0BA5" w:rsidP="00BB331A" w:rsidRDefault="00EE0BA5" w14:paraId="5AA5859F" w14:textId="77777777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EE0BA5" w:rsidP="00EE0BA5" w:rsidRDefault="00EE0BA5" w14:paraId="0495BCC0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7F76B73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1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2"/>
        <w:gridCol w:w="3460"/>
        <w:gridCol w:w="2403"/>
        <w:gridCol w:w="1415"/>
      </w:tblGrid>
      <w:tr w:rsidRPr="00E50E8C" w:rsidR="007C0254" w:rsidTr="007C0254" w14:paraId="7F2C9478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7C0254" w:rsidP="00F26C1D" w:rsidRDefault="007C0254" w14:paraId="085F8BE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0" w:type="pct"/>
            <w:shd w:val="clear" w:color="auto" w:fill="E0E0E0"/>
            <w:vAlign w:val="center"/>
          </w:tcPr>
          <w:p w:rsidRPr="00E50E8C" w:rsidR="007C0254" w:rsidP="00F26C1D" w:rsidRDefault="007C0254" w14:paraId="5487DFE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7C0254" w:rsidP="00F26C1D" w:rsidRDefault="007C0254" w14:paraId="7BA6AFA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7C0254" w:rsidP="00F26C1D" w:rsidRDefault="007C0254" w14:paraId="44AEC0F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7C0254" w:rsidTr="007C0254" w14:paraId="5AACB93C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7C0254" w:rsidP="00BB331A" w:rsidRDefault="007C0254" w14:paraId="6C48C54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7C0254" w:rsidP="00BB331A" w:rsidRDefault="007C0254" w14:paraId="3EC49D5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pct"/>
            <w:shd w:val="clear" w:color="auto" w:fill="E0E0E0"/>
            <w:vAlign w:val="center"/>
          </w:tcPr>
          <w:p w:rsidRPr="00E50E8C" w:rsidR="007C0254" w:rsidP="00F26C1D" w:rsidRDefault="007C0254" w14:paraId="17D4F22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Examen</w:t>
            </w:r>
          </w:p>
        </w:tc>
        <w:tc>
          <w:tcPr>
            <w:tcW w:w="1250" w:type="pct"/>
            <w:shd w:val="clear" w:color="auto" w:fill="FFFFFF"/>
          </w:tcPr>
          <w:p w:rsidRPr="00235661" w:rsidR="007C0254" w:rsidP="00DA2F1E" w:rsidRDefault="007C0254" w14:paraId="5F5A1941" w14:textId="77777777">
            <w:r>
              <w:t xml:space="preserve">Examinare cu bilete </w:t>
            </w:r>
            <w:r w:rsidRPr="002C7D93">
              <w:t>(scris + oral)</w:t>
            </w:r>
            <w:r>
              <w:t xml:space="preserve">, sau, in cazul activitatilor on-line cu teste Quiz </w:t>
            </w:r>
            <w:r w:rsidRPr="002C7D93">
              <w:t>concepute astfel încât sa acopere întreaga materie.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7C0254" w:rsidP="00F26C1D" w:rsidRDefault="007C0254" w14:paraId="1E87CC1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E=50%</w:t>
            </w:r>
          </w:p>
        </w:tc>
      </w:tr>
      <w:tr w:rsidRPr="00E50E8C" w:rsidR="007C0254" w:rsidTr="007C0254" w14:paraId="4FACC0A0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7C0254" w:rsidP="00BB331A" w:rsidRDefault="007C0254" w14:paraId="2F4B25D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800" w:type="pct"/>
            <w:shd w:val="clear" w:color="auto" w:fill="E0E0E0"/>
            <w:vAlign w:val="center"/>
          </w:tcPr>
          <w:p w:rsidRPr="00E50E8C" w:rsidR="007C0254" w:rsidP="00F26C1D" w:rsidRDefault="007C0254" w14:paraId="70F66F6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FFFFFF"/>
          </w:tcPr>
          <w:p w:rsidRPr="00235661" w:rsidR="007C0254" w:rsidP="00504B64" w:rsidRDefault="007C0254" w14:paraId="391DCB1E" w14:textId="77777777">
            <w:r w:rsidRPr="00DA2F1E">
              <w:rPr>
                <w:rFonts w:eastAsia="Times New Roman"/>
                <w:sz w:val="20"/>
                <w:szCs w:val="20"/>
              </w:rPr>
              <w:t>Verificarea corectitudinii referatelor de laborator si a lucrării tematice finale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7C0254" w:rsidP="00F26C1D" w:rsidRDefault="007C0254" w14:paraId="470616F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E=50%</w:t>
            </w:r>
          </w:p>
        </w:tc>
      </w:tr>
      <w:tr w:rsidRPr="00E50E8C" w:rsidR="007C0254" w:rsidTr="007C0254" w14:paraId="31166829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Pr="00473F74" w:rsidR="007C0254" w:rsidP="00473F74" w:rsidRDefault="007C0254" w14:paraId="3166965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Ș</w:t>
            </w:r>
            <w:r w:rsidRPr="00473F74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; </w:t>
            </w:r>
          </w:p>
          <w:p w:rsidR="007C0254" w:rsidP="00473F74" w:rsidRDefault="007C0254" w14:paraId="1CE6FD2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473F74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Conditie</w:t>
            </w:r>
            <w:proofErr w:type="spellEnd"/>
            <w:r w:rsidRPr="00473F74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proofErr w:type="gramStart"/>
            <w:r w:rsidRPr="00473F74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promovare</w:t>
            </w:r>
            <w:proofErr w:type="spellEnd"/>
            <w:r w:rsidRPr="00473F74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:</w:t>
            </w:r>
            <w:proofErr w:type="gramEnd"/>
            <w:r w:rsidRPr="00473F74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N&gt;5; E&gt;5; L&gt;5; </w:t>
            </w:r>
          </w:p>
          <w:p w:rsidRPr="00E50E8C" w:rsidR="007C0254" w:rsidP="00473F74" w:rsidRDefault="007C0254" w14:paraId="47A33844" w14:textId="648A6F2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35661">
              <w:t>Verificarea corectitudinii referatelor de laborator si a lucrării tematice finale</w:t>
            </w:r>
          </w:p>
        </w:tc>
      </w:tr>
    </w:tbl>
    <w:p w:rsidRPr="00BB331A" w:rsidR="003773FF" w:rsidP="005A3850" w:rsidRDefault="003773FF" w14:paraId="43A6B1AE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207AC9C6" w14:paraId="503F7049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6CFB304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7B792734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71E1F44B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0465CB93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DF6F11" w:rsidTr="207AC9C6" w14:paraId="0A6D9249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23D65BBB" w:rsidRDefault="002F120F" w14:paraId="2CC38EF7" w14:textId="4BA502AD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3D65BBB" w:rsidR="4255AAF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23D65BBB" w:rsidR="007C025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  <w:r w:rsidRPr="23D65BBB" w:rsidR="4255AAF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23D65BBB" w:rsidR="007C025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23D65BBB" w:rsidR="615CF10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23D65BBB" w:rsidR="4255AAF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23D65BBB" w:rsidR="1F680C4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6550698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950091" w14:paraId="58ED4B0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 Dan Opruta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103104" w14:paraId="2264A729" w14:textId="1C12969E">
            <w:pPr>
              <w:keepNext w:val="1"/>
              <w:keepLines w:val="1"/>
            </w:pPr>
          </w:p>
        </w:tc>
      </w:tr>
      <w:tr w:rsidRPr="00BB331A" w:rsidR="002F4735" w:rsidTr="207AC9C6" w14:paraId="74A84A2D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auto" w:sz="4" w:space="0"/>
              <w:right w:val="dotted" w:color="808080" w:themeColor="background1" w:themeShade="80" w:sz="4" w:space="0"/>
            </w:tcBorders>
            <w:tcMar/>
          </w:tcPr>
          <w:p w:rsidRPr="00BB331A" w:rsidR="002F4735" w:rsidP="002F4735" w:rsidRDefault="002F4735" w14:paraId="3B04D52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91" w:type="dxa"/>
            <w:tcBorders>
              <w:top w:val="dotted" w:color="808080" w:themeColor="background1" w:themeShade="80" w:sz="4"/>
              <w:left w:val="dotted" w:color="808080" w:themeColor="background1" w:themeShade="80" w:sz="4"/>
              <w:bottom w:val="dotted" w:color="808080" w:themeColor="background1" w:themeShade="80" w:sz="4"/>
              <w:right w:val="dotted" w:color="808080" w:themeColor="background1" w:themeShade="80" w:sz="4"/>
            </w:tcBorders>
            <w:tcMar/>
            <w:vAlign w:val="center"/>
          </w:tcPr>
          <w:p w:rsidR="607FF719" w:rsidP="607FF719" w:rsidRDefault="607FF719" w14:paraId="55C0E2DF" w14:textId="310DCADD">
            <w:pPr>
              <w:pStyle w:val="Normal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2F4735" w:rsidP="607FF719" w:rsidRDefault="002F4735" w14:paraId="07A10450" w14:textId="37666FCC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07FF719" w:rsidR="6540509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S.L.dr.ing</w:t>
            </w:r>
            <w:r w:rsidRPr="607FF719" w:rsidR="6540509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. </w:t>
            </w:r>
            <w:r w:rsidRPr="607FF719" w:rsidR="5DBF5C0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Raluca Felseghi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2F4735" w:rsidP="607FF719" w:rsidRDefault="002F4735" w14:paraId="472F1793" w14:textId="3224C7CB">
            <w:pPr>
              <w:pStyle w:val="Normal"/>
              <w:keepNext w:val="1"/>
              <w:keepLines w:val="1"/>
            </w:pPr>
          </w:p>
        </w:tc>
      </w:tr>
    </w:tbl>
    <w:p w:rsidRPr="00BB331A" w:rsidR="00DF6F11" w:rsidP="005A3850" w:rsidRDefault="00DF6F11" w14:paraId="305923B3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7C0254" w:rsidTr="1FC3F6D4" w14:paraId="7DF5931C" w14:textId="77777777">
        <w:tc>
          <w:tcPr>
            <w:tcW w:w="2722" w:type="pct"/>
            <w:tcMar/>
          </w:tcPr>
          <w:p w:rsidRPr="00BB331A" w:rsidR="007C0254" w:rsidP="00814E7D" w:rsidRDefault="007C0254" w14:paraId="2E8F30F4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AD6447" w:rsidR="007C0254" w:rsidP="23D65BBB" w:rsidRDefault="00691184" w14:paraId="4655D0BD" w14:textId="56B72C55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1FC3F6D4" w:rsidR="1197593A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1FC3F6D4" w:rsidR="1DCF4B4C">
              <w:rPr>
                <w:rFonts w:ascii="Calibri" w:hAnsi="Calibri" w:cs="Calibri" w:asciiTheme="minorAscii" w:hAnsiTheme="minorAscii" w:cstheme="minorAscii"/>
                <w:lang w:eastAsia="en-US"/>
              </w:rPr>
              <w:t>1</w:t>
            </w:r>
            <w:r w:rsidRPr="1FC3F6D4" w:rsidR="007C0254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1FC3F6D4" w:rsidR="7C517866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1FC3F6D4" w:rsidR="007C0254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1FC3F6D4" w:rsidR="007C0254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1FC3F6D4" w:rsidR="00E0C0F0">
              <w:rPr>
                <w:rFonts w:ascii="Calibri" w:hAnsi="Calibri" w:cs="Calibri" w:asciiTheme="minorAscii" w:hAnsiTheme="minorAscii" w:cstheme="minorAscii"/>
                <w:lang w:eastAsia="en-US"/>
              </w:rPr>
              <w:t>4</w:t>
            </w:r>
          </w:p>
          <w:p w:rsidRPr="00BB331A" w:rsidR="007C0254" w:rsidP="00814E7D" w:rsidRDefault="007C0254" w14:paraId="6535C32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7C0254" w:rsidP="00814E7D" w:rsidRDefault="007C0254" w14:paraId="5A8D20A9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7C0254" w:rsidP="23D65BBB" w:rsidRDefault="007C0254" w14:paraId="732ADDA4" w14:textId="67F1006A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23D65BBB" w:rsidR="007C0254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23D65BBB" w:rsidR="5801F639">
              <w:rPr>
                <w:rFonts w:ascii="Calibri" w:hAnsi="Calibri" w:cs="Calibri" w:asciiTheme="minorAscii" w:hAnsiTheme="minorAscii" w:cstheme="minorAscii"/>
                <w:lang w:eastAsia="en-US"/>
              </w:rPr>
              <w:t>Cristian Dudescu</w:t>
            </w:r>
          </w:p>
          <w:p w:rsidRPr="00BB331A" w:rsidR="007C0254" w:rsidP="00814E7D" w:rsidRDefault="007C0254" w14:paraId="4E85CC25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7C0254" w:rsidTr="1FC3F6D4" w14:paraId="1AEB7697" w14:textId="77777777">
        <w:tc>
          <w:tcPr>
            <w:tcW w:w="2722" w:type="pct"/>
            <w:tcMar/>
          </w:tcPr>
          <w:p w:rsidRPr="00BB331A" w:rsidR="007C0254" w:rsidP="00814E7D" w:rsidRDefault="007C0254" w14:paraId="51199A0C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7C0254" w:rsidP="00814E7D" w:rsidRDefault="007C0254" w14:paraId="5E37A862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lang w:eastAsia="en-US"/>
              </w:rPr>
              <w:t>ARMM,</w:t>
            </w:r>
          </w:p>
          <w:p w:rsidRPr="00BB331A" w:rsidR="007C0254" w:rsidP="23D65BBB" w:rsidRDefault="007C0254" w14:paraId="18439244" w14:textId="3AD997FC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7C0254" w:rsidP="00814E7D" w:rsidRDefault="007C0254" w14:paraId="734F0C4C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7C0254" w:rsidP="00814E7D" w:rsidRDefault="007C0254" w14:paraId="3A97B865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7C0254" w:rsidP="00814E7D" w:rsidRDefault="007C0254" w14:paraId="6989CD09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Pr="00BB331A" w:rsidR="007C0254" w:rsidP="00814E7D" w:rsidRDefault="007C0254" w14:paraId="668BC402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01988262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A48A3"/>
    <w:multiLevelType w:val="hybridMultilevel"/>
    <w:tmpl w:val="BC6068E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406BEC"/>
    <w:multiLevelType w:val="singleLevel"/>
    <w:tmpl w:val="D2D8644A"/>
    <w:lvl w:ilvl="0">
      <w:start w:val="1"/>
      <w:numFmt w:val="upperLetter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375D2D91"/>
    <w:multiLevelType w:val="singleLevel"/>
    <w:tmpl w:val="0A5A97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CFC2033"/>
    <w:multiLevelType w:val="singleLevel"/>
    <w:tmpl w:val="0A5A97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58A32026"/>
    <w:multiLevelType w:val="hybridMultilevel"/>
    <w:tmpl w:val="230E36A4"/>
    <w:lvl w:ilvl="0" w:tplc="0DDAC88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75DB18E3"/>
    <w:multiLevelType w:val="hybridMultilevel"/>
    <w:tmpl w:val="16A07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739747790">
    <w:abstractNumId w:val="2"/>
  </w:num>
  <w:num w:numId="2" w16cid:durableId="1597179138">
    <w:abstractNumId w:val="6"/>
  </w:num>
  <w:num w:numId="3" w16cid:durableId="1902908703">
    <w:abstractNumId w:val="7"/>
  </w:num>
  <w:num w:numId="4" w16cid:durableId="214972510">
    <w:abstractNumId w:val="12"/>
  </w:num>
  <w:num w:numId="5" w16cid:durableId="1159422620">
    <w:abstractNumId w:val="13"/>
  </w:num>
  <w:num w:numId="6" w16cid:durableId="999890857">
    <w:abstractNumId w:val="10"/>
  </w:num>
  <w:num w:numId="7" w16cid:durableId="363941912">
    <w:abstractNumId w:val="3"/>
  </w:num>
  <w:num w:numId="8" w16cid:durableId="320740720">
    <w:abstractNumId w:val="0"/>
  </w:num>
  <w:num w:numId="9" w16cid:durableId="892808789">
    <w:abstractNumId w:val="4"/>
  </w:num>
  <w:num w:numId="10" w16cid:durableId="1036196470">
    <w:abstractNumId w:val="9"/>
  </w:num>
  <w:num w:numId="11" w16cid:durableId="438649324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 w16cid:durableId="859123572">
    <w:abstractNumId w:val="1"/>
  </w:num>
  <w:num w:numId="13" w16cid:durableId="8071033">
    <w:abstractNumId w:val="11"/>
  </w:num>
  <w:num w:numId="14" w16cid:durableId="3400094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0F7DE7"/>
    <w:rsid w:val="00103104"/>
    <w:rsid w:val="00120E7A"/>
    <w:rsid w:val="00140BB2"/>
    <w:rsid w:val="001453F8"/>
    <w:rsid w:val="00150705"/>
    <w:rsid w:val="0015652C"/>
    <w:rsid w:val="00164D02"/>
    <w:rsid w:val="00185811"/>
    <w:rsid w:val="001909DA"/>
    <w:rsid w:val="001A194A"/>
    <w:rsid w:val="001A4A97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27283"/>
    <w:rsid w:val="00240AD9"/>
    <w:rsid w:val="00242A4D"/>
    <w:rsid w:val="002456C4"/>
    <w:rsid w:val="002475DF"/>
    <w:rsid w:val="00272694"/>
    <w:rsid w:val="00272829"/>
    <w:rsid w:val="002B2076"/>
    <w:rsid w:val="002D2607"/>
    <w:rsid w:val="002F120F"/>
    <w:rsid w:val="002F1E20"/>
    <w:rsid w:val="002F4735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83E34"/>
    <w:rsid w:val="0039478C"/>
    <w:rsid w:val="00395924"/>
    <w:rsid w:val="003B1663"/>
    <w:rsid w:val="003B3BDF"/>
    <w:rsid w:val="003B5E4E"/>
    <w:rsid w:val="003C178A"/>
    <w:rsid w:val="003C3715"/>
    <w:rsid w:val="003C6569"/>
    <w:rsid w:val="003E5614"/>
    <w:rsid w:val="00421205"/>
    <w:rsid w:val="00441360"/>
    <w:rsid w:val="00441D4B"/>
    <w:rsid w:val="00464477"/>
    <w:rsid w:val="00465B9C"/>
    <w:rsid w:val="00467486"/>
    <w:rsid w:val="00473F74"/>
    <w:rsid w:val="004B0B7F"/>
    <w:rsid w:val="004B619B"/>
    <w:rsid w:val="004D433B"/>
    <w:rsid w:val="004F4E2A"/>
    <w:rsid w:val="005022A3"/>
    <w:rsid w:val="005059A8"/>
    <w:rsid w:val="00517118"/>
    <w:rsid w:val="00521E4C"/>
    <w:rsid w:val="00532018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46C"/>
    <w:rsid w:val="005A1BCC"/>
    <w:rsid w:val="005A3850"/>
    <w:rsid w:val="005E1B5B"/>
    <w:rsid w:val="005E4C72"/>
    <w:rsid w:val="005F0C5A"/>
    <w:rsid w:val="005F705F"/>
    <w:rsid w:val="006017A6"/>
    <w:rsid w:val="00615B27"/>
    <w:rsid w:val="006200A9"/>
    <w:rsid w:val="0063522D"/>
    <w:rsid w:val="00641525"/>
    <w:rsid w:val="0064240E"/>
    <w:rsid w:val="00677ECA"/>
    <w:rsid w:val="00691184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C0254"/>
    <w:rsid w:val="007F6D0E"/>
    <w:rsid w:val="0080124D"/>
    <w:rsid w:val="00813F84"/>
    <w:rsid w:val="008376D2"/>
    <w:rsid w:val="008617C0"/>
    <w:rsid w:val="00870EFF"/>
    <w:rsid w:val="0088732A"/>
    <w:rsid w:val="008A3833"/>
    <w:rsid w:val="008A48A1"/>
    <w:rsid w:val="008C0A96"/>
    <w:rsid w:val="008F5A06"/>
    <w:rsid w:val="009007D6"/>
    <w:rsid w:val="00901D74"/>
    <w:rsid w:val="00901D9A"/>
    <w:rsid w:val="009079F9"/>
    <w:rsid w:val="00912366"/>
    <w:rsid w:val="00926522"/>
    <w:rsid w:val="00934238"/>
    <w:rsid w:val="00950091"/>
    <w:rsid w:val="009550AB"/>
    <w:rsid w:val="00970760"/>
    <w:rsid w:val="00973CD2"/>
    <w:rsid w:val="00973DB3"/>
    <w:rsid w:val="00980CDD"/>
    <w:rsid w:val="009A584C"/>
    <w:rsid w:val="009B41A1"/>
    <w:rsid w:val="009B7F53"/>
    <w:rsid w:val="009C596E"/>
    <w:rsid w:val="009E4ED5"/>
    <w:rsid w:val="00A03D9F"/>
    <w:rsid w:val="00A44F9D"/>
    <w:rsid w:val="00A530B9"/>
    <w:rsid w:val="00A55667"/>
    <w:rsid w:val="00A720E4"/>
    <w:rsid w:val="00A74FB2"/>
    <w:rsid w:val="00A84919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43AA7"/>
    <w:rsid w:val="00B5296A"/>
    <w:rsid w:val="00B60DA1"/>
    <w:rsid w:val="00B6580C"/>
    <w:rsid w:val="00B67537"/>
    <w:rsid w:val="00B7771C"/>
    <w:rsid w:val="00BA3043"/>
    <w:rsid w:val="00BA37CE"/>
    <w:rsid w:val="00BA4D4A"/>
    <w:rsid w:val="00BB331A"/>
    <w:rsid w:val="00BC6B48"/>
    <w:rsid w:val="00BD1AB1"/>
    <w:rsid w:val="00BD5CDF"/>
    <w:rsid w:val="00BE7586"/>
    <w:rsid w:val="00BF38E4"/>
    <w:rsid w:val="00C00254"/>
    <w:rsid w:val="00C00901"/>
    <w:rsid w:val="00C17C05"/>
    <w:rsid w:val="00C23692"/>
    <w:rsid w:val="00C26E23"/>
    <w:rsid w:val="00C347F1"/>
    <w:rsid w:val="00C469E6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03BE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A2F1E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F11"/>
    <w:rsid w:val="00E0C0F0"/>
    <w:rsid w:val="00E232A8"/>
    <w:rsid w:val="00E32970"/>
    <w:rsid w:val="00E50E8C"/>
    <w:rsid w:val="00E53ABD"/>
    <w:rsid w:val="00E7567A"/>
    <w:rsid w:val="00E856B8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17F76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97C7C"/>
    <w:rsid w:val="00FA0016"/>
    <w:rsid w:val="00FA0425"/>
    <w:rsid w:val="00FA12E2"/>
    <w:rsid w:val="00FA36CD"/>
    <w:rsid w:val="00FB14F2"/>
    <w:rsid w:val="00FB173F"/>
    <w:rsid w:val="00FB73E2"/>
    <w:rsid w:val="00FD4B37"/>
    <w:rsid w:val="108B42E7"/>
    <w:rsid w:val="112D001F"/>
    <w:rsid w:val="1197593A"/>
    <w:rsid w:val="1575E350"/>
    <w:rsid w:val="15988574"/>
    <w:rsid w:val="19723556"/>
    <w:rsid w:val="1D137446"/>
    <w:rsid w:val="1DCF4B4C"/>
    <w:rsid w:val="1F680C43"/>
    <w:rsid w:val="1FC3F6D4"/>
    <w:rsid w:val="207AC9C6"/>
    <w:rsid w:val="23D65BBB"/>
    <w:rsid w:val="2AE1246C"/>
    <w:rsid w:val="4255AAFE"/>
    <w:rsid w:val="45D11594"/>
    <w:rsid w:val="47A1B186"/>
    <w:rsid w:val="5801F639"/>
    <w:rsid w:val="5C14B504"/>
    <w:rsid w:val="5CE53B05"/>
    <w:rsid w:val="5DBF5C0E"/>
    <w:rsid w:val="607FF719"/>
    <w:rsid w:val="615CF10B"/>
    <w:rsid w:val="65405091"/>
    <w:rsid w:val="7010634F"/>
    <w:rsid w:val="7C517866"/>
    <w:rsid w:val="7EF5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6CAE6D"/>
  <w15:docId w15:val="{D022A056-9048-4345-BB17-174E855D1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paragraph" w:styleId="Heading2">
    <w:name w:val="heading 2"/>
    <w:basedOn w:val="Normal"/>
    <w:next w:val="Normal"/>
    <w:link w:val="Heading2Char"/>
    <w:qFormat/>
    <w:rsid w:val="00383E34"/>
    <w:pPr>
      <w:keepNext/>
      <w:numPr>
        <w:numId w:val="9"/>
      </w:numPr>
      <w:outlineLvl w:val="1"/>
    </w:pPr>
    <w:rPr>
      <w:rFonts w:eastAsia="Times New Roman"/>
      <w:b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2Char" w:customStyle="1">
    <w:name w:val="Heading 2 Char"/>
    <w:basedOn w:val="DefaultParagraphFont"/>
    <w:link w:val="Heading2"/>
    <w:rsid w:val="00383E34"/>
    <w:rPr>
      <w:rFonts w:eastAsia="Times New Roman"/>
      <w:b/>
      <w:sz w:val="24"/>
      <w:lang w:val="ro-RO" w:eastAsia="zh-CN"/>
    </w:rPr>
  </w:style>
  <w:style w:type="paragraph" w:styleId="BodyText">
    <w:name w:val="Body Text"/>
    <w:basedOn w:val="Normal"/>
    <w:link w:val="BodyTextChar"/>
    <w:rsid w:val="00383E34"/>
    <w:pPr>
      <w:ind w:right="-810"/>
    </w:pPr>
    <w:rPr>
      <w:rFonts w:eastAsia="Times New Roman"/>
      <w:szCs w:val="20"/>
    </w:rPr>
  </w:style>
  <w:style w:type="character" w:styleId="BodyTextChar" w:customStyle="1">
    <w:name w:val="Body Text Char"/>
    <w:basedOn w:val="DefaultParagraphFont"/>
    <w:link w:val="BodyText"/>
    <w:rsid w:val="00383E34"/>
    <w:rPr>
      <w:rFonts w:eastAsia="Times New Roman"/>
      <w:sz w:val="24"/>
      <w:lang w:val="ro-RO" w:eastAsia="zh-CN"/>
    </w:rPr>
  </w:style>
  <w:style w:type="paragraph" w:styleId="ListParagraph">
    <w:name w:val="List Paragraph"/>
    <w:basedOn w:val="Normal"/>
    <w:uiPriority w:val="34"/>
    <w:qFormat/>
    <w:rsid w:val="00383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hyperlink" Target="http://www.termo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dan.opruta@termo.utcluj.r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505F42-1EDB-4FC3-ADAB-DCD0E42032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466588-5D36-4B3D-9F78-88D1F7B81D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DC7764-5895-45A3-AAC7-24078D6E3852}"/>
</file>

<file path=customXml/itemProps4.xml><?xml version="1.0" encoding="utf-8"?>
<ds:datastoreItem xmlns:ds="http://schemas.openxmlformats.org/officeDocument/2006/customXml" ds:itemID="{745D4F33-799E-4E58-AD35-CA12D151EF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19</cp:revision>
  <cp:lastPrinted>2020-10-13T19:02:00Z</cp:lastPrinted>
  <dcterms:created xsi:type="dcterms:W3CDTF">2022-06-14T10:23:00Z</dcterms:created>
  <dcterms:modified xsi:type="dcterms:W3CDTF">2024-06-26T06:02:13Z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59800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