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50E8C" w:rsidR="00EB596A" w:rsidP="00F57E56" w:rsidRDefault="00EB596A" w14:paraId="085D3F71" w14:textId="77777777">
      <w:pPr>
        <w:shd w:val="clear" w:color="auto" w:fill="FFFFFF"/>
        <w:autoSpaceDE w:val="0"/>
        <w:autoSpaceDN w:val="0"/>
        <w:adjustRightInd w:val="0"/>
        <w:jc w:val="center"/>
        <w:rPr>
          <w:rFonts w:asciiTheme="minorHAnsi" w:hAnsiTheme="minorHAnsi" w:cstheme="minorHAnsi"/>
          <w:b/>
          <w:bCs/>
          <w:sz w:val="28"/>
          <w:szCs w:val="28"/>
        </w:rPr>
      </w:pPr>
      <w:r w:rsidRPr="00E50E8C">
        <w:rPr>
          <w:rFonts w:asciiTheme="minorHAnsi" w:hAnsiTheme="minorHAnsi" w:cstheme="minorHAnsi"/>
          <w:b/>
          <w:bCs/>
          <w:sz w:val="28"/>
          <w:szCs w:val="28"/>
        </w:rPr>
        <w:t>FI</w:t>
      </w:r>
      <w:r w:rsidRPr="00E50E8C" w:rsidR="00F57E56">
        <w:rPr>
          <w:rFonts w:asciiTheme="minorHAnsi" w:hAnsiTheme="minorHAnsi" w:cstheme="minorHAnsi"/>
          <w:b/>
          <w:bCs/>
          <w:sz w:val="28"/>
          <w:szCs w:val="28"/>
        </w:rPr>
        <w:t>Ş</w:t>
      </w:r>
      <w:r w:rsidRPr="00E50E8C">
        <w:rPr>
          <w:rFonts w:asciiTheme="minorHAnsi" w:hAnsiTheme="minorHAnsi" w:cstheme="minorHAnsi"/>
          <w:b/>
          <w:bCs/>
          <w:sz w:val="28"/>
          <w:szCs w:val="28"/>
        </w:rPr>
        <w:t>A DISCIPLINEI</w:t>
      </w:r>
    </w:p>
    <w:p w:rsidRPr="00E50E8C" w:rsidR="00EB596A" w:rsidP="00EB596A" w:rsidRDefault="00EB596A" w14:paraId="7C5791A9" w14:textId="77777777">
      <w:pPr>
        <w:shd w:val="clear" w:color="auto" w:fill="FFFFFF"/>
        <w:autoSpaceDE w:val="0"/>
        <w:autoSpaceDN w:val="0"/>
        <w:adjustRightInd w:val="0"/>
        <w:rPr>
          <w:rFonts w:asciiTheme="minorHAnsi" w:hAnsiTheme="minorHAnsi" w:cstheme="minorHAnsi"/>
        </w:rPr>
      </w:pPr>
    </w:p>
    <w:p w:rsidRPr="00E50E8C" w:rsidR="00EB596A" w:rsidP="00EB596A" w:rsidRDefault="00EB596A" w14:paraId="467C08C4"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 Date despre program</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3618"/>
        <w:gridCol w:w="5990"/>
      </w:tblGrid>
      <w:tr w:rsidRPr="00E50E8C" w:rsidR="00A530B9" w:rsidTr="00E50E8C" w14:paraId="28A9ECB1" w14:textId="77777777">
        <w:trPr>
          <w:trHeight w:val="275"/>
        </w:trPr>
        <w:tc>
          <w:tcPr>
            <w:tcW w:w="1883" w:type="pct"/>
            <w:shd w:val="clear" w:color="auto" w:fill="FFFFFF"/>
            <w:vAlign w:val="center"/>
          </w:tcPr>
          <w:p w:rsidRPr="00E50E8C" w:rsidR="00A530B9" w:rsidP="000E1E03" w:rsidRDefault="00A530B9" w14:paraId="1F691129"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1.1 Institu</w:t>
            </w:r>
            <w:r w:rsidRPr="00E50E8C">
              <w:rPr>
                <w:rFonts w:eastAsia="Times New Roman" w:asciiTheme="minorHAnsi" w:hAnsiTheme="minorHAnsi" w:cstheme="minorHAnsi"/>
                <w:sz w:val="22"/>
                <w:szCs w:val="22"/>
              </w:rPr>
              <w:t>ţia de învăţământ superior</w:t>
            </w:r>
          </w:p>
        </w:tc>
        <w:tc>
          <w:tcPr>
            <w:tcW w:w="3117" w:type="pct"/>
            <w:shd w:val="clear" w:color="auto" w:fill="FFFFFF"/>
            <w:vAlign w:val="center"/>
          </w:tcPr>
          <w:p w:rsidRPr="00E50E8C" w:rsidR="00A530B9" w:rsidP="000E1E03" w:rsidRDefault="004F4E2A" w14:paraId="1CC4101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Universitatea Tehnică din</w:t>
            </w:r>
            <w:r w:rsidRPr="00E50E8C" w:rsidR="00704D64">
              <w:rPr>
                <w:rFonts w:asciiTheme="minorHAnsi" w:hAnsiTheme="minorHAnsi" w:cstheme="minorHAnsi"/>
                <w:sz w:val="22"/>
                <w:szCs w:val="22"/>
              </w:rPr>
              <w:t xml:space="preserve"> </w:t>
            </w:r>
            <w:r w:rsidRPr="00E50E8C" w:rsidR="00641525">
              <w:rPr>
                <w:rFonts w:asciiTheme="minorHAnsi" w:hAnsiTheme="minorHAnsi" w:cstheme="minorHAnsi"/>
                <w:sz w:val="22"/>
                <w:szCs w:val="22"/>
              </w:rPr>
              <w:t xml:space="preserve">Cluj-Napoca </w:t>
            </w:r>
          </w:p>
        </w:tc>
      </w:tr>
      <w:tr w:rsidRPr="00E50E8C" w:rsidR="00AF7154" w:rsidTr="00E50E8C" w14:paraId="71BE3805" w14:textId="77777777">
        <w:trPr>
          <w:trHeight w:val="266"/>
        </w:trPr>
        <w:tc>
          <w:tcPr>
            <w:tcW w:w="1883" w:type="pct"/>
            <w:shd w:val="clear" w:color="auto" w:fill="FFFFFF"/>
            <w:vAlign w:val="center"/>
          </w:tcPr>
          <w:p w:rsidRPr="00E50E8C" w:rsidR="00AF7154" w:rsidP="00AF7154" w:rsidRDefault="00AF7154" w14:paraId="19EA0DD5"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1.2 Facultatea </w:t>
            </w:r>
          </w:p>
        </w:tc>
        <w:tc>
          <w:tcPr>
            <w:tcW w:w="3117" w:type="pct"/>
            <w:shd w:val="clear" w:color="auto" w:fill="FFFFFF"/>
            <w:vAlign w:val="center"/>
          </w:tcPr>
          <w:p w:rsidRPr="00137095" w:rsidR="00AF7154" w:rsidP="00AF7154" w:rsidRDefault="00AF7154" w14:paraId="43215B74" w14:textId="613A8C7A">
            <w:pPr>
              <w:shd w:val="clear" w:color="auto" w:fill="FFFFFF"/>
              <w:autoSpaceDE w:val="0"/>
              <w:autoSpaceDN w:val="0"/>
              <w:adjustRightInd w:val="0"/>
              <w:rPr>
                <w:b/>
                <w:sz w:val="22"/>
                <w:szCs w:val="22"/>
              </w:rPr>
            </w:pPr>
            <w:r w:rsidRPr="005B5B50">
              <w:rPr>
                <w:rFonts w:asciiTheme="minorHAnsi" w:hAnsiTheme="minorHAnsi" w:cstheme="minorHAnsi"/>
                <w:sz w:val="22"/>
                <w:szCs w:val="22"/>
              </w:rPr>
              <w:t>Autovehicule Rutiere, Mecatronică și Mecanică</w:t>
            </w:r>
          </w:p>
        </w:tc>
      </w:tr>
      <w:tr w:rsidRPr="00E50E8C" w:rsidR="00E33C06" w:rsidTr="00E50E8C" w14:paraId="07F16714" w14:textId="77777777">
        <w:trPr>
          <w:trHeight w:val="266"/>
        </w:trPr>
        <w:tc>
          <w:tcPr>
            <w:tcW w:w="1883" w:type="pct"/>
            <w:shd w:val="clear" w:color="auto" w:fill="FFFFFF"/>
            <w:vAlign w:val="center"/>
          </w:tcPr>
          <w:p w:rsidRPr="00E50E8C" w:rsidR="00E33C06" w:rsidP="00E33C06" w:rsidRDefault="00E33C06" w14:paraId="29781194"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1.3 Departamentul</w:t>
            </w:r>
          </w:p>
        </w:tc>
        <w:tc>
          <w:tcPr>
            <w:tcW w:w="3117" w:type="pct"/>
            <w:shd w:val="clear" w:color="auto" w:fill="FFFFFF"/>
            <w:vAlign w:val="center"/>
          </w:tcPr>
          <w:p w:rsidRPr="004D4507" w:rsidR="00E33C06" w:rsidP="00E33C06" w:rsidRDefault="008100CD" w14:paraId="7E4714AF" w14:textId="7EA4085A">
            <w:pPr>
              <w:shd w:val="clear" w:color="auto" w:fill="FFFFFF"/>
              <w:autoSpaceDE w:val="0"/>
              <w:autoSpaceDN w:val="0"/>
              <w:adjustRightInd w:val="0"/>
              <w:rPr>
                <w:rFonts w:asciiTheme="minorHAnsi" w:hAnsiTheme="minorHAnsi" w:cstheme="minorHAnsi"/>
                <w:bCs/>
                <w:sz w:val="22"/>
                <w:szCs w:val="22"/>
              </w:rPr>
            </w:pPr>
            <w:r>
              <w:rPr>
                <w:rFonts w:asciiTheme="minorHAnsi" w:hAnsiTheme="minorHAnsi" w:cstheme="minorHAnsi"/>
                <w:sz w:val="22"/>
                <w:szCs w:val="22"/>
              </w:rPr>
              <w:t>Inginerie Mecanică</w:t>
            </w:r>
          </w:p>
        </w:tc>
      </w:tr>
      <w:tr w:rsidRPr="00E50E8C" w:rsidR="00E33C06" w:rsidTr="00E50E8C" w14:paraId="3FDA3B0D" w14:textId="77777777">
        <w:trPr>
          <w:trHeight w:val="246"/>
        </w:trPr>
        <w:tc>
          <w:tcPr>
            <w:tcW w:w="1883" w:type="pct"/>
            <w:shd w:val="clear" w:color="auto" w:fill="FFFFFF"/>
            <w:vAlign w:val="center"/>
          </w:tcPr>
          <w:p w:rsidRPr="00E50E8C" w:rsidR="00E33C06" w:rsidP="00E33C06" w:rsidRDefault="00E33C06" w14:paraId="530C142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1.4 Domeniul de studii</w:t>
            </w:r>
          </w:p>
        </w:tc>
        <w:tc>
          <w:tcPr>
            <w:tcW w:w="3117" w:type="pct"/>
            <w:shd w:val="clear" w:color="auto" w:fill="FFFFFF"/>
            <w:vAlign w:val="center"/>
          </w:tcPr>
          <w:p w:rsidRPr="00697C6D" w:rsidR="00E33C06" w:rsidP="00E33C06" w:rsidRDefault="00E33C06" w14:paraId="116DE441" w14:textId="636625BC">
            <w:pPr>
              <w:shd w:val="clear" w:color="auto" w:fill="FFFFFF"/>
              <w:autoSpaceDE w:val="0"/>
              <w:autoSpaceDN w:val="0"/>
              <w:adjustRightInd w:val="0"/>
              <w:rPr>
                <w:b/>
                <w:sz w:val="22"/>
                <w:szCs w:val="22"/>
              </w:rPr>
            </w:pPr>
            <w:r>
              <w:rPr>
                <w:rFonts w:asciiTheme="minorHAnsi" w:hAnsiTheme="minorHAnsi" w:cstheme="minorHAnsi"/>
                <w:sz w:val="22"/>
                <w:szCs w:val="22"/>
              </w:rPr>
              <w:t>Inginerie Mecanică</w:t>
            </w:r>
          </w:p>
        </w:tc>
      </w:tr>
      <w:tr w:rsidRPr="00E50E8C" w:rsidR="00E33C06" w:rsidTr="00E50E8C" w14:paraId="676D91E0" w14:textId="77777777">
        <w:trPr>
          <w:trHeight w:val="250"/>
        </w:trPr>
        <w:tc>
          <w:tcPr>
            <w:tcW w:w="1883" w:type="pct"/>
            <w:shd w:val="clear" w:color="auto" w:fill="FFFFFF"/>
            <w:vAlign w:val="center"/>
          </w:tcPr>
          <w:p w:rsidRPr="00E50E8C" w:rsidR="00E33C06" w:rsidP="00E33C06" w:rsidRDefault="00E33C06" w14:paraId="3218265C"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1.5 Ciclul de studii</w:t>
            </w:r>
          </w:p>
        </w:tc>
        <w:tc>
          <w:tcPr>
            <w:tcW w:w="3117" w:type="pct"/>
            <w:shd w:val="clear" w:color="auto" w:fill="FFFFFF"/>
            <w:vAlign w:val="center"/>
          </w:tcPr>
          <w:p w:rsidRPr="00697C6D" w:rsidR="00E33C06" w:rsidP="00E33C06" w:rsidRDefault="00E33C06" w14:paraId="63845995" w14:textId="24F02B5F">
            <w:pPr>
              <w:shd w:val="clear" w:color="auto" w:fill="FFFFFF"/>
              <w:autoSpaceDE w:val="0"/>
              <w:autoSpaceDN w:val="0"/>
              <w:adjustRightInd w:val="0"/>
              <w:rPr>
                <w:b/>
                <w:sz w:val="22"/>
                <w:szCs w:val="22"/>
              </w:rPr>
            </w:pPr>
            <w:r>
              <w:rPr>
                <w:rFonts w:asciiTheme="minorHAnsi" w:hAnsiTheme="minorHAnsi" w:cstheme="minorHAnsi"/>
                <w:sz w:val="22"/>
                <w:szCs w:val="22"/>
              </w:rPr>
              <w:t>Licență</w:t>
            </w:r>
          </w:p>
        </w:tc>
      </w:tr>
      <w:tr w:rsidRPr="00E50E8C" w:rsidR="00E33C06" w:rsidTr="00E50E8C" w14:paraId="0C5CE2CC" w14:textId="77777777">
        <w:trPr>
          <w:trHeight w:val="240"/>
        </w:trPr>
        <w:tc>
          <w:tcPr>
            <w:tcW w:w="1883" w:type="pct"/>
            <w:shd w:val="clear" w:color="auto" w:fill="FFFFFF"/>
            <w:vAlign w:val="center"/>
          </w:tcPr>
          <w:p w:rsidRPr="00E50E8C" w:rsidR="00E33C06" w:rsidP="00E33C06" w:rsidRDefault="00E33C06" w14:paraId="71823C0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1.6 Programul de studii / Calificarea</w:t>
            </w:r>
          </w:p>
        </w:tc>
        <w:tc>
          <w:tcPr>
            <w:tcW w:w="3117" w:type="pct"/>
            <w:shd w:val="clear" w:color="auto" w:fill="FFFFFF"/>
            <w:vAlign w:val="center"/>
          </w:tcPr>
          <w:p w:rsidRPr="00697C6D" w:rsidR="00E33C06" w:rsidP="00E33C06" w:rsidRDefault="00497C25" w14:paraId="2C45C9D6" w14:textId="593A154D">
            <w:pPr>
              <w:shd w:val="clear" w:color="auto" w:fill="FFFFFF"/>
              <w:autoSpaceDE w:val="0"/>
              <w:autoSpaceDN w:val="0"/>
              <w:adjustRightInd w:val="0"/>
              <w:rPr>
                <w:b/>
                <w:sz w:val="22"/>
                <w:szCs w:val="22"/>
              </w:rPr>
            </w:pPr>
            <w:r>
              <w:rPr>
                <w:rFonts w:asciiTheme="minorHAnsi" w:hAnsiTheme="minorHAnsi" w:cstheme="minorHAnsi"/>
                <w:bCs/>
                <w:sz w:val="22"/>
                <w:szCs w:val="22"/>
              </w:rPr>
              <w:t>Sisteme și Echipamente Termice</w:t>
            </w:r>
          </w:p>
        </w:tc>
      </w:tr>
      <w:tr w:rsidRPr="00E50E8C" w:rsidR="00AF7154" w:rsidTr="00E50E8C" w14:paraId="17E7B134" w14:textId="77777777">
        <w:trPr>
          <w:trHeight w:val="240"/>
        </w:trPr>
        <w:tc>
          <w:tcPr>
            <w:tcW w:w="1883" w:type="pct"/>
            <w:shd w:val="clear" w:color="auto" w:fill="FFFFFF"/>
            <w:vAlign w:val="center"/>
          </w:tcPr>
          <w:p w:rsidRPr="00E50E8C" w:rsidR="00AF7154" w:rsidP="00AF7154" w:rsidRDefault="00AF7154" w14:paraId="62756D98" w14:textId="77777777">
            <w:pPr>
              <w:rPr>
                <w:rFonts w:asciiTheme="minorHAnsi" w:hAnsiTheme="minorHAnsi" w:cstheme="minorHAnsi"/>
                <w:sz w:val="22"/>
                <w:szCs w:val="22"/>
              </w:rPr>
            </w:pPr>
            <w:r w:rsidRPr="00E50E8C">
              <w:rPr>
                <w:rFonts w:asciiTheme="minorHAnsi" w:hAnsiTheme="minorHAnsi" w:cstheme="minorHAnsi"/>
                <w:sz w:val="22"/>
                <w:szCs w:val="22"/>
              </w:rPr>
              <w:t>1.7 Forma de învăţământ</w:t>
            </w:r>
          </w:p>
        </w:tc>
        <w:tc>
          <w:tcPr>
            <w:tcW w:w="3117" w:type="pct"/>
            <w:shd w:val="clear" w:color="auto" w:fill="FFFFFF"/>
            <w:vAlign w:val="center"/>
          </w:tcPr>
          <w:p w:rsidRPr="00E50E8C" w:rsidR="00AF7154" w:rsidP="00AF7154" w:rsidRDefault="00AF7154" w14:paraId="4DFA56FB" w14:textId="0B7A06A5">
            <w:pPr>
              <w:shd w:val="clear" w:color="auto" w:fill="FFFFFF"/>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rPr>
              <w:t>IF – învățământ cu frecvență</w:t>
            </w:r>
          </w:p>
        </w:tc>
      </w:tr>
      <w:tr w:rsidRPr="00E50E8C" w:rsidR="00AF7154" w:rsidTr="00E50E8C" w14:paraId="26DE7A61" w14:textId="77777777">
        <w:trPr>
          <w:trHeight w:val="240"/>
        </w:trPr>
        <w:tc>
          <w:tcPr>
            <w:tcW w:w="1883" w:type="pct"/>
            <w:shd w:val="clear" w:color="auto" w:fill="FFFFFF"/>
            <w:vAlign w:val="center"/>
          </w:tcPr>
          <w:p w:rsidRPr="00E50E8C" w:rsidR="00AF7154" w:rsidP="00AF7154" w:rsidRDefault="00AF7154" w14:paraId="2E85DF73" w14:textId="77777777">
            <w:pPr>
              <w:rPr>
                <w:rFonts w:asciiTheme="minorHAnsi" w:hAnsiTheme="minorHAnsi" w:cstheme="minorHAnsi"/>
                <w:sz w:val="22"/>
                <w:szCs w:val="22"/>
              </w:rPr>
            </w:pPr>
            <w:r w:rsidRPr="00E50E8C">
              <w:rPr>
                <w:rFonts w:asciiTheme="minorHAnsi" w:hAnsiTheme="minorHAnsi" w:cstheme="minorHAnsi"/>
                <w:sz w:val="22"/>
                <w:szCs w:val="22"/>
              </w:rPr>
              <w:t>1.8 Codul disciplinei</w:t>
            </w:r>
          </w:p>
        </w:tc>
        <w:tc>
          <w:tcPr>
            <w:tcW w:w="3117" w:type="pct"/>
            <w:shd w:val="clear" w:color="auto" w:fill="FFFFFF"/>
            <w:vAlign w:val="center"/>
          </w:tcPr>
          <w:p w:rsidRPr="00E50E8C" w:rsidR="00AF7154" w:rsidP="00AF7154" w:rsidRDefault="008361E7" w14:paraId="60DA0429" w14:textId="263BA065">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34</w:t>
            </w:r>
            <w:r w:rsidRPr="005B5B50" w:rsidR="00AF7154">
              <w:rPr>
                <w:rFonts w:asciiTheme="minorHAnsi" w:hAnsiTheme="minorHAnsi" w:cstheme="minorHAnsi"/>
                <w:sz w:val="22"/>
                <w:szCs w:val="22"/>
              </w:rPr>
              <w:t>.00</w:t>
            </w:r>
          </w:p>
        </w:tc>
      </w:tr>
    </w:tbl>
    <w:p w:rsidRPr="00E50E8C" w:rsidR="00EB596A" w:rsidP="00EB596A" w:rsidRDefault="00EB596A" w14:paraId="40099AC7" w14:textId="77777777">
      <w:pPr>
        <w:shd w:val="clear" w:color="auto" w:fill="FFFFFF"/>
        <w:autoSpaceDE w:val="0"/>
        <w:autoSpaceDN w:val="0"/>
        <w:adjustRightInd w:val="0"/>
        <w:rPr>
          <w:rFonts w:asciiTheme="minorHAnsi" w:hAnsiTheme="minorHAnsi" w:cstheme="minorHAnsi"/>
          <w:sz w:val="22"/>
          <w:szCs w:val="22"/>
          <w:u w:val="single"/>
        </w:rPr>
      </w:pPr>
    </w:p>
    <w:p w:rsidRPr="00E50E8C" w:rsidR="00EB596A" w:rsidP="00EB596A" w:rsidRDefault="00EB596A" w14:paraId="4B839F55"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2. Date despre disciplin</w:t>
      </w:r>
      <w:r w:rsidRPr="00E50E8C" w:rsidR="00CC345A">
        <w:rPr>
          <w:rFonts w:asciiTheme="minorHAnsi" w:hAnsiTheme="minorHAnsi" w:cstheme="minorHAnsi"/>
          <w:b/>
          <w:bCs/>
          <w:sz w:val="22"/>
          <w:szCs w:val="22"/>
        </w:rPr>
        <w:t>ă</w:t>
      </w:r>
    </w:p>
    <w:tbl>
      <w:tblPr>
        <w:tblW w:w="5003"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048"/>
        <w:gridCol w:w="423"/>
        <w:gridCol w:w="1161"/>
        <w:gridCol w:w="394"/>
        <w:gridCol w:w="423"/>
        <w:gridCol w:w="4371"/>
        <w:gridCol w:w="794"/>
      </w:tblGrid>
      <w:tr w:rsidRPr="00E50E8C" w:rsidR="00EE62B5" w:rsidTr="00E50E8C" w14:paraId="4614E582" w14:textId="77777777">
        <w:tc>
          <w:tcPr>
            <w:tcW w:w="1889" w:type="pct"/>
            <w:gridSpan w:val="3"/>
            <w:tcMar>
              <w:left w:w="57" w:type="dxa"/>
              <w:right w:w="57" w:type="dxa"/>
            </w:tcMar>
            <w:vAlign w:val="center"/>
          </w:tcPr>
          <w:p w:rsidRPr="00E50E8C" w:rsidR="00EE62B5" w:rsidP="000E1E03" w:rsidRDefault="00EE62B5" w14:paraId="13844DF5"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2.1 Denumirea disciplinei</w:t>
            </w:r>
          </w:p>
        </w:tc>
        <w:tc>
          <w:tcPr>
            <w:tcW w:w="3111" w:type="pct"/>
            <w:gridSpan w:val="4"/>
            <w:tcMar>
              <w:left w:w="57" w:type="dxa"/>
              <w:right w:w="57" w:type="dxa"/>
            </w:tcMar>
            <w:vAlign w:val="center"/>
          </w:tcPr>
          <w:p w:rsidRPr="00E50E8C" w:rsidR="00EE62B5" w:rsidP="000E1E03" w:rsidRDefault="00AF7154" w14:paraId="55AF6DD2" w14:textId="6F33E06B">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rPr>
              <w:t>Limbi moderne I</w:t>
            </w:r>
            <w:r w:rsidR="008361E7">
              <w:rPr>
                <w:rFonts w:asciiTheme="minorHAnsi" w:hAnsiTheme="minorHAnsi" w:cstheme="minorHAnsi"/>
                <w:sz w:val="22"/>
                <w:szCs w:val="22"/>
              </w:rPr>
              <w:t>V</w:t>
            </w:r>
          </w:p>
        </w:tc>
      </w:tr>
      <w:tr w:rsidRPr="00E50E8C" w:rsidR="00EF711D" w:rsidTr="00E50E8C" w14:paraId="6D1F1C09" w14:textId="77777777">
        <w:tc>
          <w:tcPr>
            <w:tcW w:w="1889" w:type="pct"/>
            <w:gridSpan w:val="3"/>
            <w:tcMar>
              <w:left w:w="57" w:type="dxa"/>
              <w:right w:w="57" w:type="dxa"/>
            </w:tcMar>
            <w:vAlign w:val="center"/>
          </w:tcPr>
          <w:p w:rsidRPr="00E50E8C" w:rsidR="00EF711D" w:rsidP="00EF711D" w:rsidRDefault="00EF711D" w14:paraId="2AB58C5C"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2</w:t>
            </w:r>
            <w:r w:rsidRPr="00E50E8C">
              <w:rPr>
                <w:rFonts w:asciiTheme="minorHAnsi" w:hAnsiTheme="minorHAnsi" w:cstheme="minorHAnsi"/>
                <w:sz w:val="22"/>
                <w:szCs w:val="22"/>
              </w:rPr>
              <w:t xml:space="preserve"> Titularul</w:t>
            </w:r>
            <w:r w:rsidRPr="00E50E8C">
              <w:rPr>
                <w:rFonts w:eastAsia="Times New Roman" w:asciiTheme="minorHAnsi" w:hAnsiTheme="minorHAnsi" w:cstheme="minorHAnsi"/>
                <w:sz w:val="22"/>
                <w:szCs w:val="22"/>
              </w:rPr>
              <w:t xml:space="preserve"> de curs</w:t>
            </w:r>
          </w:p>
        </w:tc>
        <w:tc>
          <w:tcPr>
            <w:tcW w:w="3111" w:type="pct"/>
            <w:gridSpan w:val="4"/>
            <w:tcMar>
              <w:left w:w="57" w:type="dxa"/>
              <w:right w:w="57" w:type="dxa"/>
            </w:tcMar>
            <w:vAlign w:val="center"/>
          </w:tcPr>
          <w:p w:rsidRPr="00CF0BFE" w:rsidR="00EF711D" w:rsidP="00EF711D" w:rsidRDefault="00AF7154" w14:paraId="11D680FD" w14:textId="4B80A8DB">
            <w:pPr>
              <w:shd w:val="clear" w:color="auto" w:fill="FFFFFF"/>
              <w:tabs>
                <w:tab w:val="left" w:pos="4972"/>
                <w:tab w:val="left" w:pos="5932"/>
                <w:tab w:val="left" w:pos="10240"/>
              </w:tabs>
              <w:autoSpaceDE w:val="0"/>
              <w:autoSpaceDN w:val="0"/>
              <w:adjustRightInd w:val="0"/>
              <w:rPr>
                <w:sz w:val="22"/>
                <w:szCs w:val="22"/>
              </w:rPr>
            </w:pPr>
            <w:r>
              <w:rPr>
                <w:sz w:val="22"/>
                <w:szCs w:val="22"/>
              </w:rPr>
              <w:t>-</w:t>
            </w:r>
          </w:p>
        </w:tc>
      </w:tr>
      <w:tr w:rsidRPr="00E50E8C" w:rsidR="00EF711D" w:rsidTr="00E50E8C" w14:paraId="67F982E2" w14:textId="77777777">
        <w:tc>
          <w:tcPr>
            <w:tcW w:w="1889" w:type="pct"/>
            <w:gridSpan w:val="3"/>
            <w:tcMar>
              <w:left w:w="57" w:type="dxa"/>
              <w:right w:w="57" w:type="dxa"/>
            </w:tcMar>
            <w:vAlign w:val="center"/>
          </w:tcPr>
          <w:p w:rsidRPr="00E50E8C" w:rsidR="00EF711D" w:rsidP="00EF711D" w:rsidRDefault="00EF711D" w14:paraId="5D8372F7"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3</w:t>
            </w:r>
            <w:r w:rsidRPr="00E50E8C">
              <w:rPr>
                <w:rFonts w:asciiTheme="minorHAnsi" w:hAnsiTheme="minorHAnsi" w:cstheme="minorHAnsi"/>
                <w:sz w:val="22"/>
                <w:szCs w:val="22"/>
              </w:rPr>
              <w:t xml:space="preserve"> Titularul activit</w:t>
            </w:r>
            <w:r w:rsidRPr="00E50E8C">
              <w:rPr>
                <w:rFonts w:eastAsia="Times New Roman" w:asciiTheme="minorHAnsi" w:hAnsiTheme="minorHAnsi" w:cstheme="minorHAnsi"/>
                <w:sz w:val="22"/>
                <w:szCs w:val="22"/>
              </w:rPr>
              <w:t>ăţilor de seminar / laborator / proiect</w:t>
            </w:r>
          </w:p>
        </w:tc>
        <w:tc>
          <w:tcPr>
            <w:tcW w:w="3111" w:type="pct"/>
            <w:gridSpan w:val="4"/>
            <w:tcMar>
              <w:left w:w="57" w:type="dxa"/>
              <w:right w:w="57" w:type="dxa"/>
            </w:tcMar>
            <w:vAlign w:val="center"/>
          </w:tcPr>
          <w:p w:rsidRPr="00CB3E79" w:rsidR="00D448D7" w:rsidP="00D448D7" w:rsidRDefault="00D448D7" w14:paraId="6C474EEB" w14:textId="121BE7F8">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CB3E79">
              <w:rPr>
                <w:rFonts w:asciiTheme="minorHAnsi" w:hAnsiTheme="minorHAnsi" w:cstheme="minorHAnsi"/>
                <w:sz w:val="22"/>
                <w:szCs w:val="22"/>
              </w:rPr>
              <w:t xml:space="preserve">Lect.dr. Adina Forna, </w:t>
            </w:r>
            <w:hyperlink w:history="1" r:id="rId9">
              <w:r w:rsidRPr="00CB3E79">
                <w:rPr>
                  <w:rStyle w:val="Hyperlink"/>
                  <w:rFonts w:asciiTheme="minorHAnsi" w:hAnsiTheme="minorHAnsi" w:cstheme="minorHAnsi"/>
                  <w:sz w:val="22"/>
                  <w:szCs w:val="22"/>
                </w:rPr>
                <w:t>Adina.Forna@lang.utcluj.ro</w:t>
              </w:r>
            </w:hyperlink>
            <w:r w:rsidRPr="00CB3E79">
              <w:rPr>
                <w:rFonts w:asciiTheme="minorHAnsi" w:hAnsiTheme="minorHAnsi" w:cstheme="minorHAnsi"/>
                <w:sz w:val="22"/>
                <w:szCs w:val="22"/>
              </w:rPr>
              <w:t xml:space="preserve"> </w:t>
            </w:r>
          </w:p>
          <w:p w:rsidRPr="00B017B0" w:rsidR="00EF711D" w:rsidP="00D448D7" w:rsidRDefault="00D448D7" w14:paraId="16DE4493" w14:textId="01A62653">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CB3E79">
              <w:rPr>
                <w:rFonts w:asciiTheme="minorHAnsi" w:hAnsiTheme="minorHAnsi" w:cstheme="minorHAnsi"/>
                <w:sz w:val="22"/>
                <w:szCs w:val="22"/>
              </w:rPr>
              <w:t xml:space="preserve">Asist.dr. Carmen Mureșan, </w:t>
            </w:r>
            <w:hyperlink w:history="1" r:id="rId10">
              <w:r w:rsidRPr="00CB3E79">
                <w:rPr>
                  <w:rStyle w:val="Hyperlink"/>
                  <w:rFonts w:asciiTheme="minorHAnsi" w:hAnsiTheme="minorHAnsi" w:cstheme="minorHAnsi"/>
                  <w:sz w:val="22"/>
                  <w:szCs w:val="22"/>
                  <w:shd w:val="clear" w:color="auto" w:fill="FFFFFF"/>
                </w:rPr>
                <w:t>carmen.muresan@lang.utcluj.ro</w:t>
              </w:r>
            </w:hyperlink>
            <w:r w:rsidRPr="00CB3E79">
              <w:rPr>
                <w:rFonts w:asciiTheme="minorHAnsi" w:hAnsiTheme="minorHAnsi" w:cstheme="minorHAnsi"/>
                <w:color w:val="1D2228"/>
                <w:sz w:val="20"/>
                <w:szCs w:val="20"/>
                <w:shd w:val="clear" w:color="auto" w:fill="FFFFFF"/>
              </w:rPr>
              <w:t xml:space="preserve"> </w:t>
            </w:r>
            <w:r w:rsidRPr="00CB3E79">
              <w:rPr>
                <w:rFonts w:asciiTheme="minorHAnsi" w:hAnsiTheme="minorHAnsi" w:cstheme="minorHAnsi"/>
                <w:sz w:val="22"/>
                <w:szCs w:val="22"/>
              </w:rPr>
              <w:t xml:space="preserve"> </w:t>
            </w:r>
          </w:p>
        </w:tc>
      </w:tr>
      <w:tr w:rsidRPr="00E50E8C" w:rsidR="00731F42" w:rsidTr="00E50E8C" w14:paraId="55572CD6" w14:textId="77777777">
        <w:trPr>
          <w:trHeight w:val="279"/>
        </w:trPr>
        <w:tc>
          <w:tcPr>
            <w:tcW w:w="1065" w:type="pct"/>
            <w:tcMar>
              <w:left w:w="28" w:type="dxa"/>
              <w:right w:w="28" w:type="dxa"/>
            </w:tcMar>
            <w:vAlign w:val="center"/>
          </w:tcPr>
          <w:p w:rsidRPr="00E50E8C" w:rsidR="00731F42" w:rsidP="003030FC" w:rsidRDefault="00731F42" w14:paraId="2CF4FAEA"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4</w:t>
            </w:r>
            <w:r w:rsidRPr="00E50E8C">
              <w:rPr>
                <w:rFonts w:asciiTheme="minorHAnsi" w:hAnsiTheme="minorHAnsi" w:cstheme="minorHAnsi"/>
                <w:sz w:val="22"/>
                <w:szCs w:val="22"/>
              </w:rPr>
              <w:t xml:space="preserve"> Anul de studiu              </w:t>
            </w:r>
          </w:p>
        </w:tc>
        <w:tc>
          <w:tcPr>
            <w:tcW w:w="220" w:type="pct"/>
            <w:tcMar>
              <w:left w:w="28" w:type="dxa"/>
              <w:right w:w="28" w:type="dxa"/>
            </w:tcMar>
            <w:vAlign w:val="center"/>
          </w:tcPr>
          <w:p w:rsidRPr="00E50E8C" w:rsidR="00731F42" w:rsidP="000E1E03" w:rsidRDefault="00D448D7" w14:paraId="4D4A9F53" w14:textId="5C1F7AE5">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2</w:t>
            </w:r>
          </w:p>
        </w:tc>
        <w:tc>
          <w:tcPr>
            <w:tcW w:w="809" w:type="pct"/>
            <w:gridSpan w:val="2"/>
            <w:tcMar>
              <w:left w:w="28" w:type="dxa"/>
              <w:right w:w="28" w:type="dxa"/>
            </w:tcMar>
            <w:vAlign w:val="center"/>
          </w:tcPr>
          <w:p w:rsidRPr="00E50E8C" w:rsidR="00731F42" w:rsidP="003030FC" w:rsidRDefault="00731F42" w14:paraId="42CF1575"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5</w:t>
            </w:r>
            <w:r w:rsidRPr="00E50E8C">
              <w:rPr>
                <w:rFonts w:asciiTheme="minorHAnsi" w:hAnsiTheme="minorHAnsi" w:cstheme="minorHAnsi"/>
                <w:sz w:val="22"/>
                <w:szCs w:val="22"/>
              </w:rPr>
              <w:t xml:space="preserve"> Semestrul</w:t>
            </w:r>
          </w:p>
        </w:tc>
        <w:tc>
          <w:tcPr>
            <w:tcW w:w="220" w:type="pct"/>
            <w:tcMar>
              <w:left w:w="28" w:type="dxa"/>
              <w:right w:w="28" w:type="dxa"/>
            </w:tcMar>
            <w:vAlign w:val="center"/>
          </w:tcPr>
          <w:p w:rsidRPr="00E50E8C" w:rsidR="00731F42" w:rsidP="000E1E03" w:rsidRDefault="008100CD" w14:paraId="1D770F55" w14:textId="630B1BBF">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4</w:t>
            </w:r>
          </w:p>
        </w:tc>
        <w:tc>
          <w:tcPr>
            <w:tcW w:w="2273" w:type="pct"/>
            <w:tcMar>
              <w:left w:w="28" w:type="dxa"/>
              <w:right w:w="28" w:type="dxa"/>
            </w:tcMar>
            <w:vAlign w:val="center"/>
          </w:tcPr>
          <w:p w:rsidRPr="00E50E8C" w:rsidR="00731F42" w:rsidP="003030FC" w:rsidRDefault="00731F42" w14:paraId="7B9403F2"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6</w:t>
            </w:r>
            <w:r w:rsidRPr="00E50E8C">
              <w:rPr>
                <w:rFonts w:asciiTheme="minorHAnsi" w:hAnsiTheme="minorHAnsi" w:cstheme="minorHAnsi"/>
                <w:sz w:val="22"/>
                <w:szCs w:val="22"/>
              </w:rPr>
              <w:t xml:space="preserve"> Tipul de evaluare</w:t>
            </w:r>
          </w:p>
        </w:tc>
        <w:tc>
          <w:tcPr>
            <w:tcW w:w="413" w:type="pct"/>
            <w:tcMar>
              <w:left w:w="28" w:type="dxa"/>
              <w:right w:w="28" w:type="dxa"/>
            </w:tcMar>
            <w:vAlign w:val="center"/>
          </w:tcPr>
          <w:p w:rsidRPr="00E50E8C" w:rsidR="00731F42" w:rsidP="008361E7" w:rsidRDefault="00AF7154" w14:paraId="78685378" w14:textId="0900DBB9">
            <w:pPr>
              <w:shd w:val="clear" w:color="auto" w:fill="FFFFFF"/>
              <w:tabs>
                <w:tab w:val="left" w:pos="5932"/>
                <w:tab w:val="left" w:pos="10240"/>
              </w:tabs>
              <w:autoSpaceDE w:val="0"/>
              <w:autoSpaceDN w:val="0"/>
              <w:adjustRightInd w:val="0"/>
              <w:ind w:left="40"/>
              <w:jc w:val="center"/>
              <w:rPr>
                <w:rFonts w:asciiTheme="minorHAnsi" w:hAnsiTheme="minorHAnsi" w:cstheme="minorHAnsi"/>
                <w:sz w:val="22"/>
                <w:szCs w:val="22"/>
              </w:rPr>
            </w:pPr>
            <w:r>
              <w:rPr>
                <w:rFonts w:asciiTheme="minorHAnsi" w:hAnsiTheme="minorHAnsi" w:cstheme="minorHAnsi"/>
                <w:sz w:val="22"/>
                <w:szCs w:val="22"/>
              </w:rPr>
              <w:t>V</w:t>
            </w:r>
          </w:p>
        </w:tc>
      </w:tr>
      <w:tr w:rsidRPr="00E50E8C" w:rsidR="004E60A7" w:rsidTr="00E50E8C" w14:paraId="3674D6E5" w14:textId="77777777">
        <w:trPr>
          <w:trHeight w:val="279"/>
        </w:trPr>
        <w:tc>
          <w:tcPr>
            <w:tcW w:w="1065" w:type="pct"/>
            <w:vMerge w:val="restart"/>
            <w:tcMar>
              <w:left w:w="28" w:type="dxa"/>
              <w:right w:w="28" w:type="dxa"/>
            </w:tcMar>
            <w:vAlign w:val="center"/>
          </w:tcPr>
          <w:p w:rsidRPr="00E50E8C" w:rsidR="004E60A7" w:rsidP="004E60A7" w:rsidRDefault="004E60A7" w14:paraId="0C5FEC88"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7</w:t>
            </w:r>
            <w:r w:rsidRPr="00E50E8C">
              <w:rPr>
                <w:rFonts w:asciiTheme="minorHAnsi" w:hAnsiTheme="minorHAnsi" w:cstheme="minorHAnsi"/>
                <w:sz w:val="22"/>
                <w:szCs w:val="22"/>
              </w:rPr>
              <w:t xml:space="preserve"> Regimul disciplinei</w:t>
            </w:r>
          </w:p>
        </w:tc>
        <w:tc>
          <w:tcPr>
            <w:tcW w:w="3522" w:type="pct"/>
            <w:gridSpan w:val="5"/>
            <w:tcMar>
              <w:left w:w="28" w:type="dxa"/>
              <w:right w:w="28" w:type="dxa"/>
            </w:tcMar>
            <w:vAlign w:val="center"/>
          </w:tcPr>
          <w:p w:rsidRPr="00B5296A" w:rsidR="004E60A7" w:rsidP="004E60A7" w:rsidRDefault="004E60A7" w14:paraId="5701C84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Categoria formativă</w:t>
            </w:r>
          </w:p>
        </w:tc>
        <w:tc>
          <w:tcPr>
            <w:tcW w:w="413" w:type="pct"/>
            <w:tcMar>
              <w:left w:w="28" w:type="dxa"/>
              <w:right w:w="28" w:type="dxa"/>
            </w:tcMar>
            <w:vAlign w:val="center"/>
          </w:tcPr>
          <w:p w:rsidRPr="00AF7154" w:rsidR="004E60A7" w:rsidP="004E60A7" w:rsidRDefault="00AF7154" w14:paraId="7A6CAEA5" w14:textId="10A0E11B">
            <w:pPr>
              <w:shd w:val="clear" w:color="auto" w:fill="FFFFFF"/>
              <w:tabs>
                <w:tab w:val="left" w:pos="5932"/>
                <w:tab w:val="left" w:pos="10240"/>
              </w:tabs>
              <w:autoSpaceDE w:val="0"/>
              <w:autoSpaceDN w:val="0"/>
              <w:adjustRightInd w:val="0"/>
              <w:ind w:left="40"/>
              <w:jc w:val="center"/>
              <w:rPr>
                <w:bCs/>
                <w:sz w:val="22"/>
                <w:szCs w:val="22"/>
              </w:rPr>
            </w:pPr>
            <w:r w:rsidRPr="00AF7154">
              <w:rPr>
                <w:bCs/>
                <w:sz w:val="22"/>
                <w:szCs w:val="22"/>
              </w:rPr>
              <w:t>DC</w:t>
            </w:r>
          </w:p>
        </w:tc>
      </w:tr>
      <w:tr w:rsidRPr="00E50E8C" w:rsidR="004E60A7" w:rsidTr="00E50E8C" w14:paraId="7E685CF5" w14:textId="77777777">
        <w:trPr>
          <w:trHeight w:val="279"/>
        </w:trPr>
        <w:tc>
          <w:tcPr>
            <w:tcW w:w="1065" w:type="pct"/>
            <w:vMerge/>
            <w:tcMar>
              <w:left w:w="28" w:type="dxa"/>
              <w:right w:w="28" w:type="dxa"/>
            </w:tcMar>
            <w:vAlign w:val="center"/>
          </w:tcPr>
          <w:p w:rsidRPr="00E50E8C" w:rsidR="004E60A7" w:rsidP="004E60A7" w:rsidRDefault="004E60A7" w14:paraId="3B64D8D9"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p>
        </w:tc>
        <w:tc>
          <w:tcPr>
            <w:tcW w:w="3522" w:type="pct"/>
            <w:gridSpan w:val="5"/>
            <w:tcMar>
              <w:left w:w="28" w:type="dxa"/>
              <w:right w:w="28" w:type="dxa"/>
            </w:tcMar>
            <w:vAlign w:val="center"/>
          </w:tcPr>
          <w:p w:rsidRPr="00B5296A" w:rsidR="004E60A7" w:rsidP="004E60A7" w:rsidRDefault="004E60A7" w14:paraId="26DFC58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Opționalitate</w:t>
            </w:r>
          </w:p>
        </w:tc>
        <w:tc>
          <w:tcPr>
            <w:tcW w:w="413" w:type="pct"/>
            <w:tcMar>
              <w:left w:w="28" w:type="dxa"/>
              <w:right w:w="28" w:type="dxa"/>
            </w:tcMar>
            <w:vAlign w:val="center"/>
          </w:tcPr>
          <w:p w:rsidRPr="00F3497C" w:rsidR="004E60A7" w:rsidP="004E60A7" w:rsidRDefault="00F3497C" w14:paraId="71A913C5" w14:textId="41C1FA9A">
            <w:pPr>
              <w:shd w:val="clear" w:color="auto" w:fill="FFFFFF"/>
              <w:tabs>
                <w:tab w:val="left" w:pos="5932"/>
                <w:tab w:val="left" w:pos="10240"/>
              </w:tabs>
              <w:autoSpaceDE w:val="0"/>
              <w:autoSpaceDN w:val="0"/>
              <w:adjustRightInd w:val="0"/>
              <w:ind w:left="40"/>
              <w:jc w:val="center"/>
              <w:rPr>
                <w:bCs/>
                <w:sz w:val="22"/>
                <w:szCs w:val="22"/>
              </w:rPr>
            </w:pPr>
            <w:r w:rsidRPr="00F3497C">
              <w:rPr>
                <w:bCs/>
                <w:sz w:val="22"/>
                <w:szCs w:val="22"/>
              </w:rPr>
              <w:t>DI</w:t>
            </w:r>
          </w:p>
        </w:tc>
      </w:tr>
    </w:tbl>
    <w:p w:rsidRPr="00E50E8C" w:rsidR="00CC345A" w:rsidP="00EB596A" w:rsidRDefault="00CC345A" w14:paraId="04C30E88" w14:textId="77777777">
      <w:pPr>
        <w:shd w:val="clear" w:color="auto" w:fill="FFFFFF"/>
        <w:autoSpaceDE w:val="0"/>
        <w:autoSpaceDN w:val="0"/>
        <w:adjustRightInd w:val="0"/>
        <w:rPr>
          <w:rFonts w:asciiTheme="minorHAnsi" w:hAnsiTheme="minorHAnsi" w:cstheme="minorHAnsi"/>
          <w:b/>
          <w:bCs/>
          <w:sz w:val="22"/>
          <w:szCs w:val="22"/>
        </w:rPr>
      </w:pPr>
    </w:p>
    <w:p w:rsidRPr="00E50E8C" w:rsidR="00731F42" w:rsidP="000117B9" w:rsidRDefault="000117B9" w14:paraId="4A111DB2"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 xml:space="preserve">3. Timpul total </w:t>
      </w:r>
      <w:r w:rsidRPr="00E50E8C" w:rsidR="00731F42">
        <w:rPr>
          <w:rFonts w:asciiTheme="minorHAnsi" w:hAnsiTheme="minorHAnsi" w:cstheme="minorHAnsi"/>
          <w:b/>
          <w:bCs/>
          <w:sz w:val="22"/>
          <w:szCs w:val="22"/>
        </w:rPr>
        <w:t>estimate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0" w:type="dxa"/>
          <w:right w:w="0" w:type="dxa"/>
        </w:tblCellMar>
        <w:tblLook w:val="0000" w:firstRow="0" w:lastRow="0" w:firstColumn="0" w:lastColumn="0" w:noHBand="0" w:noVBand="0"/>
      </w:tblPr>
      <w:tblGrid>
        <w:gridCol w:w="2630"/>
        <w:gridCol w:w="564"/>
        <w:gridCol w:w="769"/>
        <w:gridCol w:w="698"/>
        <w:gridCol w:w="448"/>
        <w:gridCol w:w="19"/>
        <w:gridCol w:w="819"/>
        <w:gridCol w:w="152"/>
        <w:gridCol w:w="296"/>
        <w:gridCol w:w="1116"/>
        <w:gridCol w:w="448"/>
        <w:gridCol w:w="861"/>
        <w:gridCol w:w="788"/>
      </w:tblGrid>
      <w:tr w:rsidRPr="00E50E8C" w:rsidR="004E60A7" w:rsidTr="00465C3E" w14:paraId="680A49CC" w14:textId="77777777">
        <w:tc>
          <w:tcPr>
            <w:tcW w:w="1369" w:type="pct"/>
            <w:tcBorders>
              <w:top w:val="single" w:color="auto" w:sz="12" w:space="0"/>
            </w:tcBorders>
            <w:shd w:val="clear" w:color="auto" w:fill="FFFFFF"/>
            <w:vAlign w:val="center"/>
          </w:tcPr>
          <w:p w:rsidRPr="00E50E8C" w:rsidR="004E60A7" w:rsidP="004E60A7" w:rsidRDefault="004E60A7" w14:paraId="0DAD088A"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 xml:space="preserve">3.1 Număr de ore pe </w:t>
            </w:r>
            <w:r>
              <w:rPr>
                <w:rFonts w:asciiTheme="minorHAnsi" w:hAnsiTheme="minorHAnsi" w:cstheme="minorHAnsi"/>
                <w:sz w:val="22"/>
                <w:szCs w:val="22"/>
              </w:rPr>
              <w:t xml:space="preserve">   </w:t>
            </w:r>
            <w:r w:rsidRPr="00E50E8C">
              <w:rPr>
                <w:rFonts w:asciiTheme="minorHAnsi" w:hAnsiTheme="minorHAnsi" w:cstheme="minorHAnsi"/>
                <w:sz w:val="22"/>
                <w:szCs w:val="22"/>
              </w:rPr>
              <w:t>săptămână</w:t>
            </w:r>
          </w:p>
        </w:tc>
        <w:tc>
          <w:tcPr>
            <w:tcW w:w="294" w:type="pct"/>
            <w:tcBorders>
              <w:top w:val="single" w:color="auto" w:sz="12" w:space="0"/>
            </w:tcBorders>
            <w:shd w:val="clear" w:color="auto" w:fill="FFFFFF"/>
            <w:vAlign w:val="center"/>
          </w:tcPr>
          <w:p w:rsidRPr="00F3497C" w:rsidR="004E60A7" w:rsidP="004E60A7" w:rsidRDefault="00F3497C" w14:paraId="422D4590" w14:textId="1AB3F6EC">
            <w:pPr>
              <w:shd w:val="clear" w:color="auto" w:fill="FFFFFF"/>
              <w:autoSpaceDE w:val="0"/>
              <w:autoSpaceDN w:val="0"/>
              <w:adjustRightInd w:val="0"/>
              <w:jc w:val="center"/>
              <w:rPr>
                <w:bCs/>
                <w:sz w:val="22"/>
                <w:szCs w:val="22"/>
              </w:rPr>
            </w:pPr>
            <w:r w:rsidRPr="00F3497C">
              <w:rPr>
                <w:bCs/>
                <w:sz w:val="22"/>
                <w:szCs w:val="22"/>
              </w:rPr>
              <w:t>2</w:t>
            </w:r>
          </w:p>
        </w:tc>
        <w:tc>
          <w:tcPr>
            <w:tcW w:w="400" w:type="pct"/>
            <w:tcBorders>
              <w:top w:val="single" w:color="auto" w:sz="12" w:space="0"/>
            </w:tcBorders>
            <w:shd w:val="clear" w:color="auto" w:fill="FFFFFF"/>
            <w:vAlign w:val="center"/>
          </w:tcPr>
          <w:p w:rsidRPr="00F3497C" w:rsidR="004E60A7" w:rsidP="004E60A7" w:rsidRDefault="004E60A7" w14:paraId="5DD27E5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din care:</w:t>
            </w:r>
          </w:p>
        </w:tc>
        <w:tc>
          <w:tcPr>
            <w:tcW w:w="363" w:type="pct"/>
            <w:tcBorders>
              <w:top w:val="single" w:color="auto" w:sz="12" w:space="0"/>
            </w:tcBorders>
            <w:shd w:val="clear" w:color="auto" w:fill="FFFFFF"/>
            <w:vAlign w:val="center"/>
          </w:tcPr>
          <w:p w:rsidRPr="00F3497C" w:rsidR="004E60A7" w:rsidP="004E60A7" w:rsidRDefault="004E60A7" w14:paraId="6F452E4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3.2 Curs</w:t>
            </w:r>
          </w:p>
        </w:tc>
        <w:tc>
          <w:tcPr>
            <w:tcW w:w="233" w:type="pct"/>
            <w:tcBorders>
              <w:top w:val="single" w:color="auto" w:sz="12" w:space="0"/>
            </w:tcBorders>
            <w:shd w:val="clear" w:color="auto" w:fill="FFFFFF"/>
          </w:tcPr>
          <w:p w:rsidRPr="00F3497C" w:rsidR="004E60A7" w:rsidP="004E60A7" w:rsidRDefault="00F3497C" w14:paraId="4C0CA0B2" w14:textId="05146DCA">
            <w:pPr>
              <w:shd w:val="clear" w:color="auto" w:fill="FFFFFF"/>
              <w:autoSpaceDE w:val="0"/>
              <w:autoSpaceDN w:val="0"/>
              <w:adjustRightInd w:val="0"/>
              <w:jc w:val="center"/>
              <w:rPr>
                <w:bCs/>
                <w:sz w:val="22"/>
                <w:szCs w:val="22"/>
              </w:rPr>
            </w:pPr>
            <w:r w:rsidRPr="00F3497C">
              <w:rPr>
                <w:bCs/>
                <w:sz w:val="22"/>
                <w:szCs w:val="22"/>
              </w:rPr>
              <w:t>-</w:t>
            </w:r>
          </w:p>
        </w:tc>
        <w:tc>
          <w:tcPr>
            <w:tcW w:w="436" w:type="pct"/>
            <w:gridSpan w:val="2"/>
            <w:tcBorders>
              <w:top w:val="single" w:color="auto" w:sz="12" w:space="0"/>
            </w:tcBorders>
            <w:shd w:val="clear" w:color="auto" w:fill="FFFFFF"/>
            <w:vAlign w:val="center"/>
          </w:tcPr>
          <w:p w:rsidRPr="00F3497C" w:rsidR="004E60A7" w:rsidP="004E60A7" w:rsidRDefault="004E60A7" w14:paraId="1B7DBD49"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Seminar</w:t>
            </w:r>
          </w:p>
        </w:tc>
        <w:tc>
          <w:tcPr>
            <w:tcW w:w="233" w:type="pct"/>
            <w:gridSpan w:val="2"/>
            <w:tcBorders>
              <w:top w:val="single" w:color="auto" w:sz="12" w:space="0"/>
            </w:tcBorders>
            <w:shd w:val="clear" w:color="auto" w:fill="FFFFFF"/>
            <w:vAlign w:val="center"/>
          </w:tcPr>
          <w:p w:rsidRPr="00F3497C" w:rsidR="004E60A7" w:rsidP="004E60A7" w:rsidRDefault="00F3497C" w14:paraId="41D34D38" w14:textId="7BC49EBE">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2</w:t>
            </w:r>
          </w:p>
        </w:tc>
        <w:tc>
          <w:tcPr>
            <w:tcW w:w="581" w:type="pct"/>
            <w:tcBorders>
              <w:top w:val="single" w:color="auto" w:sz="12" w:space="0"/>
            </w:tcBorders>
            <w:shd w:val="clear" w:color="auto" w:fill="FFFFFF"/>
            <w:vAlign w:val="center"/>
          </w:tcPr>
          <w:p w:rsidRPr="00F3497C" w:rsidR="004E60A7" w:rsidP="004E60A7" w:rsidRDefault="004E60A7" w14:paraId="624643EB"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Laborator</w:t>
            </w:r>
          </w:p>
        </w:tc>
        <w:tc>
          <w:tcPr>
            <w:tcW w:w="233" w:type="pct"/>
            <w:tcBorders>
              <w:top w:val="single" w:color="auto" w:sz="12" w:space="0"/>
            </w:tcBorders>
            <w:shd w:val="clear" w:color="auto" w:fill="FFFFFF"/>
            <w:vAlign w:val="center"/>
          </w:tcPr>
          <w:p w:rsidRPr="00F3497C" w:rsidR="004E60A7" w:rsidP="004E60A7" w:rsidRDefault="00F3497C" w14:paraId="3CA881C3" w14:textId="410AE05A">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c>
          <w:tcPr>
            <w:tcW w:w="448" w:type="pct"/>
            <w:tcBorders>
              <w:top w:val="single" w:color="auto" w:sz="12" w:space="0"/>
            </w:tcBorders>
            <w:shd w:val="clear" w:color="auto" w:fill="FFFFFF"/>
            <w:vAlign w:val="center"/>
          </w:tcPr>
          <w:p w:rsidRPr="00F3497C" w:rsidR="004E60A7" w:rsidP="004E60A7" w:rsidRDefault="004E60A7" w14:paraId="2786E531"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Proiect</w:t>
            </w:r>
          </w:p>
        </w:tc>
        <w:tc>
          <w:tcPr>
            <w:tcW w:w="410" w:type="pct"/>
            <w:tcBorders>
              <w:top w:val="single" w:color="auto" w:sz="12" w:space="0"/>
            </w:tcBorders>
            <w:shd w:val="clear" w:color="auto" w:fill="FFFFFF"/>
            <w:vAlign w:val="center"/>
          </w:tcPr>
          <w:p w:rsidRPr="00F3497C" w:rsidR="004E60A7" w:rsidP="004E60A7" w:rsidRDefault="00F3497C" w14:paraId="7D1349FC" w14:textId="35882B30">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r>
      <w:tr w:rsidRPr="00E50E8C" w:rsidR="004E60A7" w:rsidTr="00465C3E" w14:paraId="4969964E" w14:textId="77777777">
        <w:tc>
          <w:tcPr>
            <w:tcW w:w="1369" w:type="pct"/>
            <w:shd w:val="clear" w:color="auto" w:fill="FFFFFF"/>
            <w:vAlign w:val="center"/>
          </w:tcPr>
          <w:p w:rsidRPr="00E50E8C" w:rsidR="004E60A7" w:rsidP="004E60A7" w:rsidRDefault="004E60A7" w14:paraId="6DBDFDAF"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3.4 Număr de ore pe semestru</w:t>
            </w:r>
          </w:p>
        </w:tc>
        <w:tc>
          <w:tcPr>
            <w:tcW w:w="294" w:type="pct"/>
            <w:shd w:val="clear" w:color="auto" w:fill="FFFFFF"/>
            <w:vAlign w:val="center"/>
          </w:tcPr>
          <w:p w:rsidRPr="00F3497C" w:rsidR="004E60A7" w:rsidP="004E60A7" w:rsidRDefault="00F3497C" w14:paraId="2CBA15F7" w14:textId="0B96C66A">
            <w:pPr>
              <w:jc w:val="center"/>
              <w:rPr>
                <w:bCs/>
                <w:sz w:val="20"/>
                <w:szCs w:val="20"/>
              </w:rPr>
            </w:pPr>
            <w:r w:rsidRPr="00F3497C">
              <w:rPr>
                <w:bCs/>
                <w:sz w:val="20"/>
                <w:szCs w:val="20"/>
              </w:rPr>
              <w:t>28</w:t>
            </w:r>
          </w:p>
        </w:tc>
        <w:tc>
          <w:tcPr>
            <w:tcW w:w="400" w:type="pct"/>
            <w:shd w:val="clear" w:color="auto" w:fill="FFFFFF"/>
            <w:vAlign w:val="center"/>
          </w:tcPr>
          <w:p w:rsidRPr="00F3497C" w:rsidR="004E60A7" w:rsidP="004E60A7" w:rsidRDefault="004E60A7" w14:paraId="79E97414"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din care:</w:t>
            </w:r>
          </w:p>
        </w:tc>
        <w:tc>
          <w:tcPr>
            <w:tcW w:w="363" w:type="pct"/>
            <w:shd w:val="clear" w:color="auto" w:fill="FFFFFF"/>
            <w:vAlign w:val="center"/>
          </w:tcPr>
          <w:p w:rsidRPr="00F3497C" w:rsidR="004E60A7" w:rsidP="004E60A7" w:rsidRDefault="004E60A7" w14:paraId="0C170AD2"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3.5 Curs</w:t>
            </w:r>
          </w:p>
        </w:tc>
        <w:tc>
          <w:tcPr>
            <w:tcW w:w="233" w:type="pct"/>
            <w:shd w:val="clear" w:color="auto" w:fill="FFFFFF"/>
          </w:tcPr>
          <w:p w:rsidRPr="00F3497C" w:rsidR="004E60A7" w:rsidP="004E60A7" w:rsidRDefault="00F3497C" w14:paraId="6B06CEF6" w14:textId="3246834F">
            <w:pPr>
              <w:jc w:val="center"/>
              <w:rPr>
                <w:bCs/>
                <w:sz w:val="20"/>
                <w:szCs w:val="20"/>
              </w:rPr>
            </w:pPr>
            <w:r w:rsidRPr="00F3497C">
              <w:rPr>
                <w:bCs/>
                <w:sz w:val="20"/>
                <w:szCs w:val="20"/>
              </w:rPr>
              <w:t>-</w:t>
            </w:r>
          </w:p>
        </w:tc>
        <w:tc>
          <w:tcPr>
            <w:tcW w:w="436" w:type="pct"/>
            <w:gridSpan w:val="2"/>
            <w:shd w:val="clear" w:color="auto" w:fill="FFFFFF"/>
            <w:vAlign w:val="center"/>
          </w:tcPr>
          <w:p w:rsidRPr="00F3497C" w:rsidR="004E60A7" w:rsidP="004E60A7" w:rsidRDefault="004E60A7" w14:paraId="7F3EA7CD"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Seminar</w:t>
            </w:r>
          </w:p>
        </w:tc>
        <w:tc>
          <w:tcPr>
            <w:tcW w:w="233" w:type="pct"/>
            <w:gridSpan w:val="2"/>
            <w:shd w:val="clear" w:color="auto" w:fill="FFFFFF"/>
            <w:vAlign w:val="center"/>
          </w:tcPr>
          <w:p w:rsidRPr="00F3497C" w:rsidR="004E60A7" w:rsidP="004E60A7" w:rsidRDefault="00F3497C" w14:paraId="21B86E2B" w14:textId="632D80B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28</w:t>
            </w:r>
          </w:p>
        </w:tc>
        <w:tc>
          <w:tcPr>
            <w:tcW w:w="581" w:type="pct"/>
            <w:shd w:val="clear" w:color="auto" w:fill="FFFFFF"/>
            <w:vAlign w:val="center"/>
          </w:tcPr>
          <w:p w:rsidRPr="00F3497C" w:rsidR="004E60A7" w:rsidP="004E60A7" w:rsidRDefault="004E60A7" w14:paraId="3B67237D"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Laborator</w:t>
            </w:r>
          </w:p>
        </w:tc>
        <w:tc>
          <w:tcPr>
            <w:tcW w:w="233" w:type="pct"/>
            <w:shd w:val="clear" w:color="auto" w:fill="FFFFFF"/>
            <w:vAlign w:val="center"/>
          </w:tcPr>
          <w:p w:rsidRPr="00F3497C" w:rsidR="004E60A7" w:rsidP="004E60A7" w:rsidRDefault="00F3497C" w14:paraId="7EC95144" w14:textId="63AFDDB2">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c>
          <w:tcPr>
            <w:tcW w:w="448" w:type="pct"/>
            <w:shd w:val="clear" w:color="auto" w:fill="FFFFFF"/>
            <w:vAlign w:val="center"/>
          </w:tcPr>
          <w:p w:rsidRPr="00F3497C" w:rsidR="004E60A7" w:rsidP="004E60A7" w:rsidRDefault="004E60A7" w14:paraId="0C3F9C4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Proiect</w:t>
            </w:r>
          </w:p>
        </w:tc>
        <w:tc>
          <w:tcPr>
            <w:tcW w:w="410" w:type="pct"/>
            <w:shd w:val="clear" w:color="auto" w:fill="FFFFFF"/>
            <w:vAlign w:val="center"/>
          </w:tcPr>
          <w:p w:rsidRPr="00F3497C" w:rsidR="004E60A7" w:rsidP="004E60A7" w:rsidRDefault="00F3497C" w14:paraId="7F5A61DF" w14:textId="6CD8E11C">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r>
      <w:tr w:rsidRPr="00E50E8C" w:rsidR="004E60A7" w:rsidTr="00E50E8C" w14:paraId="1B465F31" w14:textId="77777777">
        <w:tc>
          <w:tcPr>
            <w:tcW w:w="5000" w:type="pct"/>
            <w:gridSpan w:val="13"/>
            <w:shd w:val="clear" w:color="auto" w:fill="FFFFFF"/>
            <w:vAlign w:val="center"/>
          </w:tcPr>
          <w:p w:rsidRPr="00F3497C" w:rsidR="004E60A7" w:rsidP="004E60A7" w:rsidRDefault="004E60A7" w14:paraId="72B8168F"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3.7 Distribuţia fondului de timp (ore pe semestru) pentru:</w:t>
            </w:r>
          </w:p>
        </w:tc>
      </w:tr>
      <w:tr w:rsidRPr="00E50E8C" w:rsidR="004E60A7" w:rsidTr="00E50E8C" w14:paraId="7D2B7136" w14:textId="77777777">
        <w:tc>
          <w:tcPr>
            <w:tcW w:w="4590" w:type="pct"/>
            <w:gridSpan w:val="12"/>
            <w:shd w:val="clear" w:color="auto" w:fill="FFFFFF"/>
            <w:tcMar>
              <w:left w:w="567" w:type="dxa"/>
            </w:tcMar>
            <w:vAlign w:val="center"/>
          </w:tcPr>
          <w:p w:rsidRPr="00F3497C" w:rsidR="004E60A7" w:rsidP="004E60A7" w:rsidRDefault="004E60A7" w14:paraId="75BE9C5C"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(a) Studiul după manual, suport de curs, bibliografie şi notiţe</w:t>
            </w:r>
          </w:p>
        </w:tc>
        <w:tc>
          <w:tcPr>
            <w:tcW w:w="410" w:type="pct"/>
            <w:shd w:val="clear" w:color="auto" w:fill="FFFFFF"/>
          </w:tcPr>
          <w:p w:rsidRPr="00F3497C" w:rsidR="004E60A7" w:rsidP="004E60A7" w:rsidRDefault="008361E7" w14:paraId="2C817327" w14:textId="05F453DD">
            <w:pPr>
              <w:shd w:val="clear" w:color="auto" w:fill="FFFFFF"/>
              <w:autoSpaceDE w:val="0"/>
              <w:autoSpaceDN w:val="0"/>
              <w:adjustRightInd w:val="0"/>
              <w:jc w:val="center"/>
              <w:rPr>
                <w:bCs/>
                <w:sz w:val="22"/>
                <w:szCs w:val="22"/>
              </w:rPr>
            </w:pPr>
            <w:r>
              <w:rPr>
                <w:bCs/>
                <w:sz w:val="22"/>
                <w:szCs w:val="22"/>
              </w:rPr>
              <w:t>8</w:t>
            </w:r>
          </w:p>
        </w:tc>
      </w:tr>
      <w:tr w:rsidRPr="00E50E8C" w:rsidR="004E60A7" w:rsidTr="00E50E8C" w14:paraId="3C3B534B" w14:textId="77777777">
        <w:tc>
          <w:tcPr>
            <w:tcW w:w="4590" w:type="pct"/>
            <w:gridSpan w:val="12"/>
            <w:shd w:val="clear" w:color="auto" w:fill="FFFFFF"/>
            <w:tcMar>
              <w:left w:w="567" w:type="dxa"/>
            </w:tcMar>
            <w:vAlign w:val="center"/>
          </w:tcPr>
          <w:p w:rsidRPr="00F3497C" w:rsidR="004E60A7" w:rsidP="004E60A7" w:rsidRDefault="004E60A7" w14:paraId="06A320DA"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(b) Documentare suplimentară în bibliotecă, pe platforme electronice de specialitate şi pe teren</w:t>
            </w:r>
          </w:p>
        </w:tc>
        <w:tc>
          <w:tcPr>
            <w:tcW w:w="410" w:type="pct"/>
            <w:shd w:val="clear" w:color="auto" w:fill="FFFFFF"/>
          </w:tcPr>
          <w:p w:rsidRPr="00F3497C" w:rsidR="004E60A7" w:rsidP="004E60A7" w:rsidRDefault="008361E7" w14:paraId="3B3004F7" w14:textId="1084E0A3">
            <w:pPr>
              <w:shd w:val="clear" w:color="auto" w:fill="FFFFFF"/>
              <w:autoSpaceDE w:val="0"/>
              <w:autoSpaceDN w:val="0"/>
              <w:adjustRightInd w:val="0"/>
              <w:jc w:val="center"/>
              <w:rPr>
                <w:bCs/>
                <w:sz w:val="22"/>
                <w:szCs w:val="22"/>
              </w:rPr>
            </w:pPr>
            <w:r>
              <w:rPr>
                <w:bCs/>
                <w:sz w:val="22"/>
                <w:szCs w:val="22"/>
              </w:rPr>
              <w:t>6</w:t>
            </w:r>
          </w:p>
        </w:tc>
      </w:tr>
      <w:tr w:rsidRPr="00E50E8C" w:rsidR="004E60A7" w:rsidTr="00E50E8C" w14:paraId="3A41181E" w14:textId="77777777">
        <w:tc>
          <w:tcPr>
            <w:tcW w:w="4590" w:type="pct"/>
            <w:gridSpan w:val="12"/>
            <w:shd w:val="clear" w:color="auto" w:fill="FFFFFF"/>
            <w:tcMar>
              <w:left w:w="567" w:type="dxa"/>
            </w:tcMar>
            <w:vAlign w:val="center"/>
          </w:tcPr>
          <w:p w:rsidRPr="00F3497C" w:rsidR="004E60A7" w:rsidP="004E60A7" w:rsidRDefault="004E60A7" w14:paraId="4AF73CBC"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(c) Pregătire seminarii / laboratoare, teme, referate, portofolii şi eseuri</w:t>
            </w:r>
          </w:p>
        </w:tc>
        <w:tc>
          <w:tcPr>
            <w:tcW w:w="410" w:type="pct"/>
            <w:shd w:val="clear" w:color="auto" w:fill="FFFFFF"/>
          </w:tcPr>
          <w:p w:rsidRPr="00F3497C" w:rsidR="004E60A7" w:rsidP="00D325CF" w:rsidRDefault="008361E7" w14:paraId="09E1E5FF" w14:textId="2DB22A15">
            <w:pPr>
              <w:shd w:val="clear" w:color="auto" w:fill="FFFFFF"/>
              <w:autoSpaceDE w:val="0"/>
              <w:autoSpaceDN w:val="0"/>
              <w:adjustRightInd w:val="0"/>
              <w:jc w:val="center"/>
              <w:rPr>
                <w:bCs/>
                <w:sz w:val="22"/>
                <w:szCs w:val="22"/>
              </w:rPr>
            </w:pPr>
            <w:r>
              <w:rPr>
                <w:bCs/>
                <w:sz w:val="22"/>
                <w:szCs w:val="22"/>
              </w:rPr>
              <w:t>6</w:t>
            </w:r>
          </w:p>
        </w:tc>
      </w:tr>
      <w:tr w:rsidRPr="00E50E8C" w:rsidR="004E60A7" w:rsidTr="00E50E8C" w14:paraId="079BE322" w14:textId="77777777">
        <w:tc>
          <w:tcPr>
            <w:tcW w:w="4590" w:type="pct"/>
            <w:gridSpan w:val="12"/>
            <w:shd w:val="clear" w:color="auto" w:fill="FFFFFF"/>
            <w:tcMar>
              <w:left w:w="567" w:type="dxa"/>
            </w:tcMar>
            <w:vAlign w:val="center"/>
          </w:tcPr>
          <w:p w:rsidRPr="00F3497C" w:rsidR="004E60A7" w:rsidP="004E60A7" w:rsidRDefault="004E60A7" w14:paraId="6E46FE61"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(d) Tutoriat</w:t>
            </w:r>
          </w:p>
        </w:tc>
        <w:tc>
          <w:tcPr>
            <w:tcW w:w="410" w:type="pct"/>
            <w:shd w:val="clear" w:color="auto" w:fill="FFFFFF"/>
          </w:tcPr>
          <w:p w:rsidRPr="00F3497C" w:rsidR="004E60A7" w:rsidP="004E60A7" w:rsidRDefault="00F3497C" w14:paraId="3499B405" w14:textId="37526BB7">
            <w:pPr>
              <w:shd w:val="clear" w:color="auto" w:fill="FFFFFF"/>
              <w:autoSpaceDE w:val="0"/>
              <w:autoSpaceDN w:val="0"/>
              <w:adjustRightInd w:val="0"/>
              <w:jc w:val="center"/>
              <w:rPr>
                <w:bCs/>
                <w:sz w:val="22"/>
                <w:szCs w:val="22"/>
              </w:rPr>
            </w:pPr>
            <w:r w:rsidRPr="00F3497C">
              <w:rPr>
                <w:bCs/>
                <w:sz w:val="22"/>
                <w:szCs w:val="22"/>
              </w:rPr>
              <w:t>-</w:t>
            </w:r>
          </w:p>
        </w:tc>
      </w:tr>
      <w:tr w:rsidRPr="00E50E8C" w:rsidR="004E60A7" w:rsidTr="00E50E8C" w14:paraId="3C55881B" w14:textId="77777777">
        <w:tc>
          <w:tcPr>
            <w:tcW w:w="4590" w:type="pct"/>
            <w:gridSpan w:val="12"/>
            <w:shd w:val="clear" w:color="auto" w:fill="FFFFFF"/>
            <w:tcMar>
              <w:left w:w="567" w:type="dxa"/>
            </w:tcMar>
            <w:vAlign w:val="center"/>
          </w:tcPr>
          <w:p w:rsidRPr="00F3497C" w:rsidR="004E60A7" w:rsidP="004E60A7" w:rsidRDefault="004E60A7" w14:paraId="0265557D"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(e) Examinări</w:t>
            </w:r>
          </w:p>
        </w:tc>
        <w:tc>
          <w:tcPr>
            <w:tcW w:w="410" w:type="pct"/>
            <w:shd w:val="clear" w:color="auto" w:fill="FFFFFF"/>
          </w:tcPr>
          <w:p w:rsidRPr="00F3497C" w:rsidR="004E60A7" w:rsidP="004E60A7" w:rsidRDefault="00F3497C" w14:paraId="048D507D" w14:textId="6FFB1F66">
            <w:pPr>
              <w:shd w:val="clear" w:color="auto" w:fill="FFFFFF"/>
              <w:autoSpaceDE w:val="0"/>
              <w:autoSpaceDN w:val="0"/>
              <w:adjustRightInd w:val="0"/>
              <w:jc w:val="center"/>
              <w:rPr>
                <w:bCs/>
                <w:sz w:val="22"/>
                <w:szCs w:val="22"/>
              </w:rPr>
            </w:pPr>
            <w:r w:rsidRPr="00F3497C">
              <w:rPr>
                <w:bCs/>
                <w:sz w:val="22"/>
                <w:szCs w:val="22"/>
              </w:rPr>
              <w:t>2</w:t>
            </w:r>
          </w:p>
        </w:tc>
      </w:tr>
      <w:tr w:rsidRPr="00E50E8C" w:rsidR="004E60A7" w:rsidTr="00E50E8C" w14:paraId="4E64B238" w14:textId="77777777">
        <w:tc>
          <w:tcPr>
            <w:tcW w:w="4590" w:type="pct"/>
            <w:gridSpan w:val="12"/>
            <w:tcBorders>
              <w:bottom w:val="single" w:color="auto" w:sz="12" w:space="0"/>
            </w:tcBorders>
            <w:shd w:val="clear" w:color="auto" w:fill="FFFFFF"/>
            <w:tcMar>
              <w:left w:w="567" w:type="dxa"/>
            </w:tcMar>
            <w:vAlign w:val="center"/>
          </w:tcPr>
          <w:p w:rsidRPr="00F3497C" w:rsidR="004E60A7" w:rsidP="004E60A7" w:rsidRDefault="004E60A7" w14:paraId="38534339"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(f) Alte activităţi:</w:t>
            </w:r>
          </w:p>
        </w:tc>
        <w:tc>
          <w:tcPr>
            <w:tcW w:w="410" w:type="pct"/>
            <w:tcBorders>
              <w:bottom w:val="single" w:color="auto" w:sz="12" w:space="0"/>
            </w:tcBorders>
            <w:shd w:val="clear" w:color="auto" w:fill="FFFFFF"/>
          </w:tcPr>
          <w:p w:rsidRPr="00F3497C" w:rsidR="004E60A7" w:rsidP="004E60A7" w:rsidRDefault="00F3497C" w14:paraId="6D46C0F0" w14:textId="0FF076AE">
            <w:pPr>
              <w:shd w:val="clear" w:color="auto" w:fill="FFFFFF"/>
              <w:autoSpaceDE w:val="0"/>
              <w:autoSpaceDN w:val="0"/>
              <w:adjustRightInd w:val="0"/>
              <w:jc w:val="center"/>
              <w:rPr>
                <w:bCs/>
                <w:sz w:val="22"/>
                <w:szCs w:val="22"/>
              </w:rPr>
            </w:pPr>
            <w:r w:rsidRPr="00F3497C">
              <w:rPr>
                <w:bCs/>
                <w:sz w:val="22"/>
                <w:szCs w:val="22"/>
              </w:rPr>
              <w:t>-</w:t>
            </w:r>
          </w:p>
        </w:tc>
      </w:tr>
      <w:tr w:rsidRPr="00E50E8C" w:rsidR="004E60A7" w:rsidTr="00E50E8C" w14:paraId="5DD22658" w14:textId="77777777">
        <w:trPr>
          <w:gridAfter w:val="5"/>
          <w:wAfter w:w="1826" w:type="pct"/>
        </w:trPr>
        <w:tc>
          <w:tcPr>
            <w:tcW w:w="2669" w:type="pct"/>
            <w:gridSpan w:val="6"/>
            <w:tcBorders>
              <w:top w:val="single" w:color="auto" w:sz="12" w:space="0"/>
            </w:tcBorders>
            <w:shd w:val="clear" w:color="auto" w:fill="FFFFFF"/>
            <w:tcMar>
              <w:left w:w="40" w:type="dxa"/>
            </w:tcMar>
          </w:tcPr>
          <w:p w:rsidRPr="00E50E8C" w:rsidR="004E60A7" w:rsidP="004E60A7" w:rsidRDefault="004E60A7" w14:paraId="0815F214"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 xml:space="preserve"> Total ore studiu individual (suma (3.</w:t>
            </w:r>
            <w:r>
              <w:rPr>
                <w:rFonts w:asciiTheme="minorHAnsi" w:hAnsiTheme="minorHAnsi" w:cstheme="minorHAnsi"/>
                <w:sz w:val="22"/>
                <w:szCs w:val="22"/>
              </w:rPr>
              <w:t>7</w:t>
            </w:r>
            <w:r w:rsidRPr="00E50E8C">
              <w:rPr>
                <w:rFonts w:asciiTheme="minorHAnsi" w:hAnsiTheme="minorHAnsi" w:cstheme="minorHAnsi"/>
                <w:sz w:val="22"/>
                <w:szCs w:val="22"/>
              </w:rPr>
              <w:t>(a)…3.</w:t>
            </w:r>
            <w:r>
              <w:rPr>
                <w:rFonts w:asciiTheme="minorHAnsi" w:hAnsiTheme="minorHAnsi" w:cstheme="minorHAnsi"/>
                <w:sz w:val="22"/>
                <w:szCs w:val="22"/>
              </w:rPr>
              <w:t>7</w:t>
            </w:r>
            <w:r w:rsidRPr="00E50E8C">
              <w:rPr>
                <w:rFonts w:asciiTheme="minorHAnsi" w:hAnsiTheme="minorHAnsi" w:cstheme="minorHAnsi"/>
                <w:sz w:val="22"/>
                <w:szCs w:val="22"/>
              </w:rPr>
              <w:t>(f)))</w:t>
            </w:r>
          </w:p>
        </w:tc>
        <w:tc>
          <w:tcPr>
            <w:tcW w:w="505" w:type="pct"/>
            <w:gridSpan w:val="2"/>
            <w:tcBorders>
              <w:top w:val="single" w:color="auto" w:sz="12" w:space="0"/>
            </w:tcBorders>
            <w:shd w:val="clear" w:color="auto" w:fill="FFFFFF"/>
            <w:vAlign w:val="center"/>
          </w:tcPr>
          <w:p w:rsidRPr="00F3497C" w:rsidR="004E60A7" w:rsidP="004E60A7" w:rsidRDefault="008361E7" w14:paraId="4CF493AD" w14:textId="3E8FAA9D">
            <w:pPr>
              <w:jc w:val="center"/>
              <w:rPr>
                <w:bCs/>
                <w:sz w:val="20"/>
                <w:szCs w:val="20"/>
              </w:rPr>
            </w:pPr>
            <w:r>
              <w:rPr>
                <w:bCs/>
                <w:sz w:val="20"/>
                <w:szCs w:val="20"/>
              </w:rPr>
              <w:t>22</w:t>
            </w:r>
          </w:p>
        </w:tc>
      </w:tr>
      <w:tr w:rsidRPr="00E50E8C" w:rsidR="004E60A7" w:rsidTr="00E50E8C" w14:paraId="03D2EC2C" w14:textId="77777777">
        <w:trPr>
          <w:gridAfter w:val="5"/>
          <w:wAfter w:w="1826" w:type="pct"/>
        </w:trPr>
        <w:tc>
          <w:tcPr>
            <w:tcW w:w="2669" w:type="pct"/>
            <w:gridSpan w:val="6"/>
            <w:shd w:val="clear" w:color="auto" w:fill="FFFFFF"/>
            <w:tcMar>
              <w:left w:w="40" w:type="dxa"/>
            </w:tcMar>
          </w:tcPr>
          <w:p w:rsidRPr="00E50E8C" w:rsidR="004E60A7" w:rsidP="004E60A7" w:rsidRDefault="004E60A7" w14:paraId="6215D748"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 xml:space="preserve">9 </w:t>
            </w:r>
            <w:r w:rsidRPr="00E50E8C">
              <w:rPr>
                <w:rFonts w:asciiTheme="minorHAnsi" w:hAnsiTheme="minorHAnsi" w:cstheme="minorHAnsi"/>
                <w:sz w:val="22"/>
                <w:szCs w:val="22"/>
              </w:rPr>
              <w:t>Total ore pe semestru (3.</w:t>
            </w:r>
            <w:r>
              <w:rPr>
                <w:rFonts w:asciiTheme="minorHAnsi" w:hAnsiTheme="minorHAnsi" w:cstheme="minorHAnsi"/>
                <w:sz w:val="22"/>
                <w:szCs w:val="22"/>
              </w:rPr>
              <w:t>4</w:t>
            </w: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w:t>
            </w:r>
          </w:p>
        </w:tc>
        <w:tc>
          <w:tcPr>
            <w:tcW w:w="505" w:type="pct"/>
            <w:gridSpan w:val="2"/>
            <w:shd w:val="clear" w:color="auto" w:fill="FFFFFF"/>
            <w:vAlign w:val="center"/>
          </w:tcPr>
          <w:p w:rsidRPr="00F3497C" w:rsidR="004E60A7" w:rsidP="004E60A7" w:rsidRDefault="008361E7" w14:paraId="7AF0D2C6" w14:textId="71398579">
            <w:pPr>
              <w:jc w:val="center"/>
              <w:rPr>
                <w:bCs/>
                <w:sz w:val="20"/>
                <w:szCs w:val="20"/>
              </w:rPr>
            </w:pPr>
            <w:r>
              <w:rPr>
                <w:bCs/>
                <w:sz w:val="20"/>
                <w:szCs w:val="20"/>
              </w:rPr>
              <w:t>50</w:t>
            </w:r>
          </w:p>
        </w:tc>
      </w:tr>
      <w:tr w:rsidRPr="00E50E8C" w:rsidR="004E60A7" w:rsidTr="00E50E8C" w14:paraId="5583C314" w14:textId="77777777">
        <w:trPr>
          <w:gridAfter w:val="5"/>
          <w:wAfter w:w="1826" w:type="pct"/>
        </w:trPr>
        <w:tc>
          <w:tcPr>
            <w:tcW w:w="2669" w:type="pct"/>
            <w:gridSpan w:val="6"/>
            <w:tcBorders>
              <w:bottom w:val="single" w:color="auto" w:sz="12" w:space="0"/>
            </w:tcBorders>
            <w:shd w:val="clear" w:color="auto" w:fill="FFFFFF"/>
            <w:tcMar>
              <w:left w:w="40" w:type="dxa"/>
            </w:tcMar>
          </w:tcPr>
          <w:p w:rsidRPr="00E50E8C" w:rsidR="004E60A7" w:rsidP="004E60A7" w:rsidRDefault="004E60A7" w14:paraId="4DBAF960"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10</w:t>
            </w:r>
            <w:r w:rsidRPr="00E50E8C">
              <w:rPr>
                <w:rFonts w:asciiTheme="minorHAnsi" w:hAnsiTheme="minorHAnsi" w:cstheme="minorHAnsi"/>
                <w:sz w:val="22"/>
                <w:szCs w:val="22"/>
              </w:rPr>
              <w:t xml:space="preserve"> Numărul de credite</w:t>
            </w:r>
          </w:p>
        </w:tc>
        <w:tc>
          <w:tcPr>
            <w:tcW w:w="505" w:type="pct"/>
            <w:gridSpan w:val="2"/>
            <w:tcBorders>
              <w:bottom w:val="single" w:color="auto" w:sz="12" w:space="0"/>
            </w:tcBorders>
            <w:shd w:val="clear" w:color="auto" w:fill="FFFFFF"/>
            <w:vAlign w:val="center"/>
          </w:tcPr>
          <w:p w:rsidRPr="00F3497C" w:rsidR="004E60A7" w:rsidP="004E60A7" w:rsidRDefault="008361E7" w14:paraId="18FDA3DB" w14:textId="2DAEB34C">
            <w:pPr>
              <w:jc w:val="center"/>
              <w:rPr>
                <w:bCs/>
                <w:sz w:val="20"/>
                <w:szCs w:val="20"/>
              </w:rPr>
            </w:pPr>
            <w:r>
              <w:rPr>
                <w:bCs/>
                <w:sz w:val="20"/>
                <w:szCs w:val="20"/>
              </w:rPr>
              <w:t>2</w:t>
            </w:r>
          </w:p>
        </w:tc>
      </w:tr>
    </w:tbl>
    <w:p w:rsidRPr="00E50E8C" w:rsidR="00EE0BA5" w:rsidRDefault="00EE0BA5" w14:paraId="3ADFAAC9" w14:textId="77777777">
      <w:pPr>
        <w:rPr>
          <w:rFonts w:asciiTheme="minorHAnsi" w:hAnsiTheme="minorHAnsi" w:cstheme="minorHAnsi"/>
          <w:sz w:val="22"/>
          <w:szCs w:val="22"/>
        </w:rPr>
      </w:pPr>
    </w:p>
    <w:p w:rsidRPr="00E50E8C" w:rsidR="00EE0BA5" w:rsidRDefault="00EE0BA5" w14:paraId="31A7B6AA" w14:textId="77777777">
      <w:pPr>
        <w:shd w:val="clear" w:color="auto" w:fill="FFFFFF"/>
        <w:tabs>
          <w:tab w:val="left" w:pos="3064"/>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b/>
          <w:bCs/>
          <w:sz w:val="22"/>
          <w:szCs w:val="22"/>
        </w:rPr>
        <w:t>4. Precondi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w:t>
      </w:r>
      <w:r w:rsidRPr="00E50E8C" w:rsidR="00755D78">
        <w:rPr>
          <w:rFonts w:asciiTheme="minorHAnsi" w:hAnsiTheme="minorHAnsi" w:cstheme="minorHAnsi"/>
          <w:sz w:val="22"/>
          <w:szCs w:val="22"/>
        </w:rPr>
        <w:t xml:space="preserve"> </w:t>
      </w:r>
      <w:r w:rsidRPr="00E50E8C">
        <w:rPr>
          <w:rFonts w:asciiTheme="minorHAnsi" w:hAnsiTheme="minorHAnsi" w:cstheme="minorHAnsi"/>
          <w:sz w:val="22"/>
          <w:szCs w:val="22"/>
        </w:rPr>
        <w:t>este cazul)</w:t>
      </w:r>
    </w:p>
    <w:tbl>
      <w:tblPr>
        <w:tblW w:w="4986"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60"/>
      </w:tblGrid>
      <w:tr w:rsidRPr="00E50E8C" w:rsidR="00755D78" w:rsidTr="00BB331A" w14:paraId="7312368A" w14:textId="77777777">
        <w:trPr>
          <w:trHeight w:val="309"/>
        </w:trPr>
        <w:tc>
          <w:tcPr>
            <w:tcW w:w="1420" w:type="pct"/>
            <w:shd w:val="clear" w:color="auto" w:fill="FFFFFF"/>
            <w:vAlign w:val="center"/>
          </w:tcPr>
          <w:p w:rsidRPr="00E50E8C" w:rsidR="00755D78" w:rsidP="000E1E03" w:rsidRDefault="00755D78" w14:paraId="0A1762D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4.1 de curriculum</w:t>
            </w:r>
          </w:p>
        </w:tc>
        <w:tc>
          <w:tcPr>
            <w:tcW w:w="3580" w:type="pct"/>
            <w:shd w:val="clear" w:color="auto" w:fill="FFFFFF"/>
            <w:vAlign w:val="center"/>
          </w:tcPr>
          <w:p w:rsidRPr="00E50E8C" w:rsidR="00755D78" w:rsidP="000E1E03" w:rsidRDefault="00F3497C" w14:paraId="3E3785BB" w14:textId="22DE5121">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r w:rsidRPr="00E50E8C" w:rsidR="00755D78" w:rsidTr="00BB331A" w14:paraId="44CBDEF3" w14:textId="77777777">
        <w:trPr>
          <w:trHeight w:val="377"/>
        </w:trPr>
        <w:tc>
          <w:tcPr>
            <w:tcW w:w="1420" w:type="pct"/>
            <w:shd w:val="clear" w:color="auto" w:fill="FFFFFF"/>
            <w:vAlign w:val="center"/>
          </w:tcPr>
          <w:p w:rsidRPr="00E50E8C" w:rsidR="00755D78" w:rsidP="000E1E03" w:rsidRDefault="00755D78" w14:paraId="1CC343A5"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4.2 de competen</w:t>
            </w:r>
            <w:r w:rsidRPr="00E50E8C">
              <w:rPr>
                <w:rFonts w:eastAsia="Times New Roman" w:asciiTheme="minorHAnsi" w:hAnsiTheme="minorHAnsi" w:cstheme="minorHAnsi"/>
                <w:sz w:val="22"/>
                <w:szCs w:val="22"/>
              </w:rPr>
              <w:t>ţe</w:t>
            </w:r>
          </w:p>
        </w:tc>
        <w:tc>
          <w:tcPr>
            <w:tcW w:w="3580" w:type="pct"/>
            <w:shd w:val="clear" w:color="auto" w:fill="FFFFFF"/>
            <w:vAlign w:val="center"/>
          </w:tcPr>
          <w:p w:rsidRPr="00E50E8C" w:rsidR="00755D78" w:rsidP="000E1E03" w:rsidRDefault="00F3497C" w14:paraId="0A06DFFF" w14:textId="45DB26D8">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bl>
    <w:p w:rsidRPr="00E50E8C" w:rsidR="00741B87" w:rsidRDefault="00741B87" w14:paraId="5C34FBA6" w14:textId="77777777">
      <w:pPr>
        <w:rPr>
          <w:rFonts w:asciiTheme="minorHAnsi" w:hAnsiTheme="minorHAnsi" w:cstheme="minorHAnsi"/>
          <w:sz w:val="22"/>
          <w:szCs w:val="22"/>
        </w:rPr>
      </w:pPr>
    </w:p>
    <w:p w:rsidRPr="00E50E8C" w:rsidR="00EE0BA5" w:rsidP="00EE0BA5" w:rsidRDefault="00EE0BA5" w14:paraId="77A6F44E" w14:textId="77777777">
      <w:pPr>
        <w:shd w:val="clear" w:color="auto" w:fill="FFFFFF"/>
        <w:tabs>
          <w:tab w:val="left" w:pos="3064"/>
        </w:tabs>
        <w:autoSpaceDE w:val="0"/>
        <w:autoSpaceDN w:val="0"/>
        <w:adjustRightInd w:val="0"/>
        <w:rPr>
          <w:rFonts w:asciiTheme="minorHAnsi" w:hAnsiTheme="minorHAnsi" w:cstheme="minorHAnsi"/>
          <w:sz w:val="22"/>
          <w:szCs w:val="22"/>
        </w:rPr>
      </w:pPr>
      <w:r w:rsidRPr="00E50E8C">
        <w:rPr>
          <w:rFonts w:asciiTheme="minorHAnsi" w:hAnsiTheme="minorHAnsi" w:cstheme="minorHAnsi"/>
          <w:b/>
          <w:bCs/>
          <w:sz w:val="22"/>
          <w:szCs w:val="22"/>
        </w:rPr>
        <w:t>5. 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 est</w:t>
      </w:r>
      <w:r w:rsidRPr="00E50E8C">
        <w:rPr>
          <w:rFonts w:asciiTheme="minorHAnsi" w:hAnsiTheme="minorHAnsi" w:cstheme="minorHAnsi"/>
          <w:sz w:val="22"/>
          <w:szCs w:val="22"/>
        </w:rPr>
        <w:t>e cazul)</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87"/>
      </w:tblGrid>
      <w:tr w:rsidRPr="00E50E8C" w:rsidR="00755D78" w:rsidTr="00BB331A" w14:paraId="63813F67" w14:textId="77777777">
        <w:trPr>
          <w:trHeight w:val="321"/>
        </w:trPr>
        <w:tc>
          <w:tcPr>
            <w:tcW w:w="1416" w:type="pct"/>
            <w:shd w:val="clear" w:color="auto" w:fill="FFFFFF"/>
            <w:vAlign w:val="center"/>
          </w:tcPr>
          <w:p w:rsidRPr="00E50E8C" w:rsidR="00755D78" w:rsidP="00443EA3" w:rsidRDefault="00755D78" w14:paraId="5AF74ED8"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5.1. de desf</w:t>
            </w:r>
            <w:r w:rsidRPr="00E50E8C">
              <w:rPr>
                <w:rFonts w:eastAsia="Times New Roman" w:asciiTheme="minorHAnsi" w:hAnsiTheme="minorHAnsi" w:cstheme="minorHAnsi"/>
                <w:sz w:val="22"/>
                <w:szCs w:val="22"/>
              </w:rPr>
              <w:t>ăşurare a cursului</w:t>
            </w:r>
          </w:p>
        </w:tc>
        <w:tc>
          <w:tcPr>
            <w:tcW w:w="3584" w:type="pct"/>
            <w:shd w:val="clear" w:color="auto" w:fill="FFFFFF"/>
            <w:vAlign w:val="center"/>
          </w:tcPr>
          <w:p w:rsidRPr="00E50E8C" w:rsidR="00755D78" w:rsidP="00443EA3" w:rsidRDefault="00F3497C" w14:paraId="5C988DB5" w14:textId="036E0DBB">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r w:rsidRPr="00E50E8C" w:rsidR="00755D78" w:rsidTr="00BB331A" w14:paraId="3E7B8B3E" w14:textId="77777777">
        <w:trPr>
          <w:trHeight w:val="660"/>
        </w:trPr>
        <w:tc>
          <w:tcPr>
            <w:tcW w:w="1416" w:type="pct"/>
            <w:shd w:val="clear" w:color="auto" w:fill="FFFFFF"/>
            <w:vAlign w:val="center"/>
          </w:tcPr>
          <w:p w:rsidRPr="00E50E8C" w:rsidR="00755D78" w:rsidP="00443EA3" w:rsidRDefault="00755D78" w14:paraId="706A4CC6"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5.2. de desf</w:t>
            </w:r>
            <w:r w:rsidRPr="00E50E8C">
              <w:rPr>
                <w:rFonts w:eastAsia="Times New Roman" w:asciiTheme="minorHAnsi" w:hAnsiTheme="minorHAnsi" w:cstheme="minorHAnsi"/>
                <w:sz w:val="22"/>
                <w:szCs w:val="22"/>
              </w:rPr>
              <w:t>ăşurare a</w:t>
            </w:r>
            <w:r w:rsidRPr="00E50E8C" w:rsidR="009B41A1">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seminarului</w:t>
            </w:r>
            <w:r w:rsidRPr="00E50E8C" w:rsidR="0000086E">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w:t>
            </w:r>
            <w:r w:rsidRPr="00E50E8C" w:rsidR="0000086E">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laboratorului</w:t>
            </w:r>
            <w:r w:rsidRPr="00E50E8C" w:rsidR="00741B87">
              <w:rPr>
                <w:rFonts w:eastAsia="Times New Roman" w:asciiTheme="minorHAnsi" w:hAnsiTheme="minorHAnsi" w:cstheme="minorHAnsi"/>
                <w:sz w:val="22"/>
                <w:szCs w:val="22"/>
              </w:rPr>
              <w:t xml:space="preserve"> / proiectului</w:t>
            </w:r>
          </w:p>
        </w:tc>
        <w:tc>
          <w:tcPr>
            <w:tcW w:w="3584" w:type="pct"/>
            <w:shd w:val="clear" w:color="auto" w:fill="FFFFFF"/>
            <w:vAlign w:val="center"/>
          </w:tcPr>
          <w:p w:rsidRPr="00443EA3" w:rsidR="00F3497C" w:rsidP="00443EA3" w:rsidRDefault="00F3497C" w14:paraId="1B4487BA" w14:textId="77777777">
            <w:pPr>
              <w:pStyle w:val="TableParagraph"/>
              <w:ind w:right="11"/>
              <w:rPr>
                <w:rFonts w:asciiTheme="minorHAnsi" w:hAnsiTheme="minorHAnsi" w:cstheme="minorHAnsi"/>
                <w:lang w:val="ro-RO"/>
              </w:rPr>
            </w:pPr>
            <w:r w:rsidRPr="00443EA3">
              <w:rPr>
                <w:rFonts w:asciiTheme="minorHAnsi" w:hAnsiTheme="minorHAnsi" w:cstheme="minorHAnsi"/>
                <w:lang w:val="ro-RO"/>
              </w:rPr>
              <w:t>Prezența la seminar este obligatorie conform regulamentelor universitare.</w:t>
            </w:r>
          </w:p>
          <w:p w:rsidRPr="00E50E8C" w:rsidR="00755D78" w:rsidP="00443EA3" w:rsidRDefault="00F3497C" w14:paraId="39103986" w14:textId="2F17AFE1">
            <w:pPr>
              <w:shd w:val="clear" w:color="auto" w:fill="FFFFFF"/>
              <w:autoSpaceDE w:val="0"/>
              <w:autoSpaceDN w:val="0"/>
              <w:adjustRightInd w:val="0"/>
              <w:rPr>
                <w:rFonts w:asciiTheme="minorHAnsi" w:hAnsiTheme="minorHAnsi" w:cstheme="minorHAnsi"/>
                <w:sz w:val="22"/>
                <w:szCs w:val="22"/>
              </w:rPr>
            </w:pPr>
            <w:r w:rsidRPr="00443EA3">
              <w:rPr>
                <w:rFonts w:asciiTheme="minorHAnsi" w:hAnsiTheme="minorHAnsi" w:cstheme="minorHAnsi"/>
                <w:sz w:val="22"/>
                <w:szCs w:val="22"/>
              </w:rPr>
              <w:t xml:space="preserve">Materiale imprimate, calculator, tabletă, tablă interactivă, internet (online sau onsite, după caz). </w:t>
            </w:r>
            <w:r w:rsidRPr="00443EA3">
              <w:rPr>
                <w:rFonts w:cs="Arial" w:asciiTheme="minorHAnsi" w:hAnsiTheme="minorHAnsi"/>
                <w:sz w:val="22"/>
                <w:szCs w:val="22"/>
              </w:rPr>
              <w:t>În cazul seminariilor online, studenții au obligația de a participa activ în timpul sesiunilor live, folosind unul din mijloacele tehnice la dispoziție: microfon, cameră video, aplicația de chat a seminarului live.</w:t>
            </w:r>
          </w:p>
        </w:tc>
      </w:tr>
    </w:tbl>
    <w:p w:rsidRPr="00E50E8C" w:rsidR="00973DB3" w:rsidP="00EE0BA5" w:rsidRDefault="00973DB3" w14:paraId="2499A0E4" w14:textId="77777777">
      <w:pPr>
        <w:rPr>
          <w:rFonts w:asciiTheme="minorHAnsi" w:hAnsiTheme="minorHAnsi" w:cstheme="minorHAnsi"/>
          <w:b/>
          <w:bCs/>
          <w:sz w:val="22"/>
          <w:szCs w:val="22"/>
        </w:rPr>
      </w:pPr>
    </w:p>
    <w:p w:rsidRPr="00E50E8C" w:rsidR="00EE0BA5" w:rsidP="00EE0BA5" w:rsidRDefault="00EE0BA5" w14:paraId="34BE1CBA" w14:textId="77777777">
      <w:pPr>
        <w:rPr>
          <w:rFonts w:asciiTheme="minorHAnsi" w:hAnsiTheme="minorHAnsi" w:cstheme="minorHAnsi"/>
          <w:b/>
          <w:bCs/>
          <w:sz w:val="22"/>
          <w:szCs w:val="22"/>
        </w:rPr>
      </w:pPr>
      <w:r w:rsidRPr="00E50E8C">
        <w:rPr>
          <w:rFonts w:asciiTheme="minorHAnsi" w:hAnsiTheme="minorHAnsi" w:cstheme="minorHAnsi"/>
          <w:b/>
          <w:bCs/>
          <w:sz w:val="22"/>
          <w:szCs w:val="22"/>
        </w:rPr>
        <w:lastRenderedPageBreak/>
        <w:t>6. Competenţele specifice acumulate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D9D9D9" w:themeFill="background1" w:themeFillShade="D9"/>
        <w:tblLook w:val="01E0" w:firstRow="1" w:lastRow="1" w:firstColumn="1" w:lastColumn="1" w:noHBand="0" w:noVBand="0"/>
      </w:tblPr>
      <w:tblGrid>
        <w:gridCol w:w="726"/>
        <w:gridCol w:w="8882"/>
      </w:tblGrid>
      <w:tr w:rsidRPr="00E50E8C" w:rsidR="00EE0BA5" w:rsidTr="00C528D3" w14:paraId="2DBB4CC7" w14:textId="77777777">
        <w:trPr>
          <w:cantSplit/>
          <w:trHeight w:val="1442"/>
        </w:trPr>
        <w:tc>
          <w:tcPr>
            <w:tcW w:w="378" w:type="pct"/>
            <w:shd w:val="clear" w:color="auto" w:fill="D9D9D9" w:themeFill="background1" w:themeFillShade="D9"/>
            <w:textDirection w:val="btLr"/>
            <w:vAlign w:val="center"/>
          </w:tcPr>
          <w:p w:rsidRPr="00E50E8C" w:rsidR="00EE0BA5" w:rsidP="00200FAD" w:rsidRDefault="00E7567A" w14:paraId="7C60D380" w14:textId="77777777">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Competenţe profesionale</w:t>
            </w:r>
          </w:p>
        </w:tc>
        <w:tc>
          <w:tcPr>
            <w:tcW w:w="4622" w:type="pct"/>
            <w:shd w:val="clear" w:color="auto" w:fill="D9D9D9" w:themeFill="background1" w:themeFillShade="D9"/>
            <w:vAlign w:val="center"/>
          </w:tcPr>
          <w:p w:rsidRPr="008361E7" w:rsidR="008361E7" w:rsidP="008361E7" w:rsidRDefault="008361E7" w14:paraId="01666DDA" w14:textId="2325A3EC">
            <w:pPr>
              <w:pStyle w:val="ListParagraph"/>
              <w:numPr>
                <w:ilvl w:val="0"/>
                <w:numId w:val="14"/>
              </w:numPr>
              <w:autoSpaceDE w:val="0"/>
              <w:autoSpaceDN w:val="0"/>
              <w:adjustRightInd w:val="0"/>
              <w:jc w:val="both"/>
              <w:rPr>
                <w:rFonts w:asciiTheme="minorHAnsi" w:hAnsiTheme="minorHAnsi" w:cstheme="minorHAnsi"/>
                <w:sz w:val="22"/>
                <w:szCs w:val="22"/>
                <w:lang w:eastAsia="en-US"/>
              </w:rPr>
            </w:pPr>
            <w:r w:rsidRPr="008361E7">
              <w:rPr>
                <w:rFonts w:asciiTheme="minorHAnsi" w:hAnsiTheme="minorHAnsi" w:cstheme="minorHAnsi"/>
                <w:sz w:val="22"/>
                <w:szCs w:val="22"/>
                <w:lang w:eastAsia="en-US"/>
              </w:rPr>
              <w:t>Aplicarea regulilor gramaticale, de format și a convențiilor privitoare la scrierea documentelor tehnice în limba străină.</w:t>
            </w:r>
          </w:p>
          <w:p w:rsidRPr="008361E7" w:rsidR="003E5614" w:rsidP="008361E7" w:rsidRDefault="008361E7" w14:paraId="1F7A3120" w14:textId="5190E683">
            <w:pPr>
              <w:pStyle w:val="TableParagraph"/>
              <w:numPr>
                <w:ilvl w:val="0"/>
                <w:numId w:val="14"/>
              </w:numPr>
              <w:tabs>
                <w:tab w:val="left" w:pos="257"/>
              </w:tabs>
              <w:ind w:left="142"/>
              <w:jc w:val="both"/>
              <w:rPr>
                <w:rFonts w:asciiTheme="minorHAnsi" w:hAnsiTheme="minorHAnsi" w:cstheme="minorHAnsi"/>
                <w:lang w:val="ro-RO"/>
              </w:rPr>
            </w:pPr>
            <w:r w:rsidRPr="008361E7">
              <w:rPr>
                <w:rFonts w:asciiTheme="minorHAnsi" w:hAnsiTheme="minorHAnsi" w:cstheme="minorHAnsi"/>
                <w:lang w:val="ro-RO"/>
              </w:rPr>
              <w:t>Elaborare, reformulare, rezumare și sinteză de texte în stil formal tehnic.</w:t>
            </w:r>
          </w:p>
        </w:tc>
      </w:tr>
      <w:tr w:rsidRPr="00E50E8C" w:rsidR="00C528D3" w:rsidTr="00C528D3" w14:paraId="1EE8DB3C" w14:textId="77777777">
        <w:trPr>
          <w:cantSplit/>
          <w:trHeight w:val="1393"/>
        </w:trPr>
        <w:tc>
          <w:tcPr>
            <w:tcW w:w="378" w:type="pct"/>
            <w:shd w:val="clear" w:color="auto" w:fill="D9D9D9" w:themeFill="background1" w:themeFillShade="D9"/>
            <w:textDirection w:val="btLr"/>
          </w:tcPr>
          <w:p w:rsidRPr="00E50E8C" w:rsidR="00C528D3" w:rsidP="00C528D3" w:rsidRDefault="00C528D3" w14:paraId="057D31F5" w14:textId="77777777">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Competenţe transversale</w:t>
            </w:r>
          </w:p>
        </w:tc>
        <w:tc>
          <w:tcPr>
            <w:tcW w:w="4622" w:type="pct"/>
            <w:shd w:val="clear" w:color="auto" w:fill="D9D9D9" w:themeFill="background1" w:themeFillShade="D9"/>
            <w:vAlign w:val="center"/>
          </w:tcPr>
          <w:p w:rsidRPr="00C528D3" w:rsidR="00C528D3" w:rsidP="00C528D3" w:rsidRDefault="00C528D3" w14:paraId="603FDEC7" w14:textId="77777777">
            <w:pPr>
              <w:pStyle w:val="TableParagraph"/>
              <w:tabs>
                <w:tab w:val="left" w:pos="257"/>
              </w:tabs>
              <w:ind w:left="-27"/>
              <w:rPr>
                <w:rFonts w:asciiTheme="minorHAnsi" w:hAnsiTheme="minorHAnsi" w:cstheme="minorHAnsi"/>
                <w:lang w:val="ro-RO"/>
              </w:rPr>
            </w:pPr>
            <w:r w:rsidRPr="00C528D3">
              <w:rPr>
                <w:rFonts w:asciiTheme="minorHAnsi" w:hAnsiTheme="minorHAnsi" w:cstheme="minorHAnsi"/>
                <w:lang w:val="ro-RO"/>
              </w:rPr>
              <w:t>CT3</w:t>
            </w:r>
          </w:p>
          <w:p w:rsidRPr="00C528D3" w:rsidR="00C528D3" w:rsidP="00C528D3" w:rsidRDefault="00C528D3" w14:paraId="0D5254C2" w14:textId="77777777">
            <w:pPr>
              <w:pStyle w:val="TableParagraph"/>
              <w:numPr>
                <w:ilvl w:val="0"/>
                <w:numId w:val="14"/>
              </w:numPr>
              <w:tabs>
                <w:tab w:val="left" w:pos="257"/>
              </w:tabs>
              <w:rPr>
                <w:rFonts w:asciiTheme="minorHAnsi" w:hAnsiTheme="minorHAnsi" w:cstheme="minorHAnsi"/>
                <w:lang w:val="ro-RO"/>
              </w:rPr>
            </w:pPr>
            <w:r w:rsidRPr="00C528D3">
              <w:rPr>
                <w:rFonts w:asciiTheme="minorHAnsi" w:hAnsiTheme="minorHAnsi" w:cstheme="minorHAnsi"/>
                <w:lang w:val="ro-RO"/>
              </w:rPr>
              <w:t>Utilizarea adecvată a metodelor și tehnicilor eficiente de învățare pe durata întregii vieți</w:t>
            </w:r>
          </w:p>
          <w:p w:rsidRPr="00C528D3" w:rsidR="00C528D3" w:rsidP="00C528D3" w:rsidRDefault="00C528D3" w14:paraId="0DC37840" w14:textId="2A8A4F80">
            <w:pPr>
              <w:pStyle w:val="ListParagraph"/>
              <w:numPr>
                <w:ilvl w:val="0"/>
                <w:numId w:val="14"/>
              </w:numPr>
              <w:autoSpaceDE w:val="0"/>
              <w:autoSpaceDN w:val="0"/>
              <w:adjustRightInd w:val="0"/>
              <w:jc w:val="both"/>
              <w:rPr>
                <w:rFonts w:asciiTheme="minorHAnsi" w:hAnsiTheme="minorHAnsi" w:cstheme="minorHAnsi"/>
                <w:sz w:val="22"/>
                <w:szCs w:val="22"/>
              </w:rPr>
            </w:pPr>
            <w:r w:rsidRPr="00C528D3">
              <w:rPr>
                <w:rFonts w:asciiTheme="minorHAnsi" w:hAnsiTheme="minorHAnsi" w:cstheme="minorHAnsi"/>
                <w:sz w:val="22"/>
                <w:szCs w:val="22"/>
              </w:rPr>
              <w:t>Utilizarea adecvată de informații și comunicarea orală și scrisă într-o limba de circulație europeană</w:t>
            </w:r>
          </w:p>
        </w:tc>
      </w:tr>
    </w:tbl>
    <w:p w:rsidRPr="00E50E8C" w:rsidR="00EE0BA5" w:rsidP="00EE0BA5" w:rsidRDefault="00EE0BA5" w14:paraId="662F582C" w14:textId="77777777">
      <w:pPr>
        <w:rPr>
          <w:rFonts w:asciiTheme="minorHAnsi" w:hAnsiTheme="minorHAnsi" w:cstheme="minorHAnsi"/>
          <w:sz w:val="22"/>
          <w:szCs w:val="22"/>
        </w:rPr>
      </w:pPr>
    </w:p>
    <w:p w:rsidRPr="00E50E8C" w:rsidR="00EE0BA5" w:rsidP="00EE0BA5" w:rsidRDefault="00EE0BA5" w14:paraId="415685D9"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b/>
          <w:bCs/>
          <w:sz w:val="22"/>
          <w:szCs w:val="22"/>
        </w:rPr>
        <w:t>7. Obiectivele disciplinei</w:t>
      </w:r>
      <w:r w:rsidRPr="00E50E8C">
        <w:rPr>
          <w:rFonts w:asciiTheme="minorHAnsi" w:hAnsiTheme="minorHAnsi" w:cstheme="minorHAnsi"/>
          <w:sz w:val="22"/>
          <w:szCs w:val="22"/>
        </w:rPr>
        <w:t xml:space="preserve"> (reie</w:t>
      </w:r>
      <w:r w:rsidRPr="00E50E8C">
        <w:rPr>
          <w:rFonts w:eastAsia="Times New Roman" w:asciiTheme="minorHAnsi" w:hAnsiTheme="minorHAnsi" w:cstheme="minorHAnsi"/>
          <w:sz w:val="22"/>
          <w:szCs w:val="22"/>
        </w:rPr>
        <w:t>şind din grila competenţelor specifice acumulate)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D9D9D9" w:themeFill="background1" w:themeFillShade="D9"/>
        <w:tblLook w:val="01E0" w:firstRow="1" w:lastRow="1" w:firstColumn="1" w:lastColumn="1" w:noHBand="0" w:noVBand="0"/>
      </w:tblPr>
      <w:tblGrid>
        <w:gridCol w:w="3347"/>
        <w:gridCol w:w="6261"/>
      </w:tblGrid>
      <w:tr w:rsidRPr="00E50E8C" w:rsidR="00755D78" w:rsidTr="00C528D3" w14:paraId="0DF0508F" w14:textId="77777777">
        <w:tc>
          <w:tcPr>
            <w:tcW w:w="1742" w:type="pct"/>
            <w:shd w:val="clear" w:color="auto" w:fill="D9D9D9" w:themeFill="background1" w:themeFillShade="D9"/>
            <w:vAlign w:val="center"/>
          </w:tcPr>
          <w:p w:rsidRPr="00E50E8C" w:rsidR="00755D78" w:rsidP="0088732A" w:rsidRDefault="00755D78" w14:paraId="2F59A4F5" w14:textId="77777777">
            <w:pPr>
              <w:rPr>
                <w:rFonts w:asciiTheme="minorHAnsi" w:hAnsiTheme="minorHAnsi" w:cstheme="minorHAnsi"/>
                <w:sz w:val="22"/>
                <w:szCs w:val="22"/>
              </w:rPr>
            </w:pPr>
            <w:r w:rsidRPr="00E50E8C">
              <w:rPr>
                <w:rFonts w:asciiTheme="minorHAnsi" w:hAnsiTheme="minorHAnsi" w:cstheme="minorHAnsi"/>
                <w:sz w:val="22"/>
                <w:szCs w:val="22"/>
              </w:rPr>
              <w:t>7.1 Obiectivul general al disciplinei</w:t>
            </w:r>
          </w:p>
        </w:tc>
        <w:tc>
          <w:tcPr>
            <w:tcW w:w="3258" w:type="pct"/>
            <w:shd w:val="clear" w:color="auto" w:fill="D9D9D9" w:themeFill="background1" w:themeFillShade="D9"/>
            <w:vAlign w:val="center"/>
          </w:tcPr>
          <w:p w:rsidRPr="00E50E8C" w:rsidR="00755D78" w:rsidP="00580C2E" w:rsidRDefault="00F3497C" w14:paraId="1D1A1DA7" w14:textId="62DBE8C9">
            <w:pPr>
              <w:spacing w:before="40" w:after="40"/>
              <w:rPr>
                <w:rFonts w:asciiTheme="minorHAnsi" w:hAnsiTheme="minorHAnsi" w:cstheme="minorHAnsi"/>
                <w:sz w:val="22"/>
                <w:szCs w:val="22"/>
              </w:rPr>
            </w:pPr>
            <w:r w:rsidRPr="005B5B50">
              <w:rPr>
                <w:rFonts w:asciiTheme="minorHAnsi" w:hAnsiTheme="minorHAnsi" w:cstheme="minorHAnsi"/>
                <w:sz w:val="22"/>
                <w:szCs w:val="22"/>
              </w:rPr>
              <w:t xml:space="preserve">- </w:t>
            </w:r>
            <w:r w:rsidR="00436185">
              <w:rPr>
                <w:rFonts w:asciiTheme="minorHAnsi" w:hAnsiTheme="minorHAnsi" w:cstheme="minorHAnsi"/>
                <w:sz w:val="22"/>
                <w:szCs w:val="22"/>
                <w:lang w:eastAsia="en-US"/>
              </w:rPr>
              <w:t xml:space="preserve"> Dezvoltarea de competente lingvistice și comunicative într-o limbă străină în situații cu caracter profesional.</w:t>
            </w:r>
          </w:p>
        </w:tc>
      </w:tr>
      <w:tr w:rsidRPr="00E50E8C" w:rsidR="00EE0BA5" w:rsidTr="00C528D3" w14:paraId="3E1599F5" w14:textId="77777777">
        <w:trPr>
          <w:trHeight w:val="354"/>
        </w:trPr>
        <w:tc>
          <w:tcPr>
            <w:tcW w:w="1742" w:type="pct"/>
            <w:shd w:val="clear" w:color="auto" w:fill="D9D9D9" w:themeFill="background1" w:themeFillShade="D9"/>
            <w:vAlign w:val="center"/>
          </w:tcPr>
          <w:p w:rsidRPr="00E50E8C" w:rsidR="00EE0BA5" w:rsidP="00BB331A" w:rsidRDefault="00EE0BA5" w14:paraId="574F3CF6" w14:textId="77777777">
            <w:pPr>
              <w:rPr>
                <w:rFonts w:asciiTheme="minorHAnsi" w:hAnsiTheme="minorHAnsi" w:cstheme="minorHAnsi"/>
                <w:sz w:val="22"/>
                <w:szCs w:val="22"/>
              </w:rPr>
            </w:pPr>
            <w:r w:rsidRPr="00E50E8C">
              <w:rPr>
                <w:rFonts w:asciiTheme="minorHAnsi" w:hAnsiTheme="minorHAnsi" w:cstheme="minorHAnsi"/>
                <w:sz w:val="22"/>
                <w:szCs w:val="22"/>
              </w:rPr>
              <w:t>7.2 Obiectivele specifice</w:t>
            </w:r>
          </w:p>
        </w:tc>
        <w:tc>
          <w:tcPr>
            <w:tcW w:w="3258" w:type="pct"/>
            <w:shd w:val="clear" w:color="auto" w:fill="D9D9D9" w:themeFill="background1" w:themeFillShade="D9"/>
            <w:vAlign w:val="center"/>
          </w:tcPr>
          <w:p w:rsidRPr="001051F8" w:rsidR="00D448D7" w:rsidP="00D448D7" w:rsidRDefault="00D448D7" w14:paraId="63228A4C" w14:textId="77777777">
            <w:pPr>
              <w:autoSpaceDE w:val="0"/>
              <w:autoSpaceDN w:val="0"/>
              <w:adjustRightInd w:val="0"/>
              <w:rPr>
                <w:rFonts w:asciiTheme="minorHAnsi" w:hAnsiTheme="minorHAnsi" w:cstheme="minorHAnsi"/>
                <w:sz w:val="22"/>
                <w:szCs w:val="22"/>
                <w:lang w:eastAsia="en-US"/>
              </w:rPr>
            </w:pPr>
            <w:r w:rsidRPr="001051F8">
              <w:rPr>
                <w:rFonts w:asciiTheme="minorHAnsi" w:hAnsiTheme="minorHAnsi" w:cstheme="minorHAnsi"/>
                <w:sz w:val="22"/>
                <w:szCs w:val="22"/>
                <w:lang w:eastAsia="en-US"/>
              </w:rPr>
              <w:t>- Asimilarea lexicului lărgit din domeniile de interes și conexe ale ingineriei mecanice.</w:t>
            </w:r>
          </w:p>
          <w:p w:rsidRPr="001051F8" w:rsidR="00D448D7" w:rsidP="00D448D7" w:rsidRDefault="00D448D7" w14:paraId="3F2081D7" w14:textId="77777777">
            <w:pPr>
              <w:autoSpaceDE w:val="0"/>
              <w:autoSpaceDN w:val="0"/>
              <w:adjustRightInd w:val="0"/>
              <w:rPr>
                <w:rFonts w:asciiTheme="minorHAnsi" w:hAnsiTheme="minorHAnsi" w:cstheme="minorHAnsi"/>
                <w:sz w:val="22"/>
                <w:szCs w:val="22"/>
                <w:lang w:eastAsia="en-US"/>
              </w:rPr>
            </w:pPr>
            <w:r w:rsidRPr="001051F8">
              <w:rPr>
                <w:rFonts w:asciiTheme="minorHAnsi" w:hAnsiTheme="minorHAnsi" w:cstheme="minorHAnsi"/>
                <w:sz w:val="22"/>
                <w:szCs w:val="22"/>
                <w:lang w:eastAsia="en-US"/>
              </w:rPr>
              <w:t>- Utilizarea eficientă a abilităților lingvistice pentru folosirea</w:t>
            </w:r>
          </w:p>
          <w:p w:rsidR="0096122E" w:rsidP="0096122E" w:rsidRDefault="00D448D7" w14:paraId="05BD6291" w14:textId="77777777">
            <w:pPr>
              <w:autoSpaceDE w:val="0"/>
              <w:autoSpaceDN w:val="0"/>
              <w:adjustRightInd w:val="0"/>
              <w:rPr>
                <w:rFonts w:asciiTheme="minorHAnsi" w:hAnsiTheme="minorHAnsi" w:cstheme="minorHAnsi"/>
                <w:sz w:val="22"/>
                <w:szCs w:val="22"/>
                <w:lang w:eastAsia="en-US"/>
              </w:rPr>
            </w:pPr>
            <w:r w:rsidRPr="001051F8">
              <w:rPr>
                <w:rFonts w:asciiTheme="minorHAnsi" w:hAnsiTheme="minorHAnsi" w:cstheme="minorHAnsi"/>
                <w:sz w:val="22"/>
                <w:szCs w:val="22"/>
                <w:lang w:eastAsia="en-US"/>
              </w:rPr>
              <w:t>referințelor în limba străină.</w:t>
            </w:r>
          </w:p>
          <w:p w:rsidRPr="0096122E" w:rsidR="00C347F1" w:rsidP="0096122E" w:rsidRDefault="00B32597" w14:paraId="322E879F" w14:textId="30AE5C1B">
            <w:pPr>
              <w:pStyle w:val="ListParagraph"/>
              <w:numPr>
                <w:ilvl w:val="0"/>
                <w:numId w:val="14"/>
              </w:numPr>
              <w:autoSpaceDE w:val="0"/>
              <w:autoSpaceDN w:val="0"/>
              <w:adjustRightInd w:val="0"/>
              <w:rPr>
                <w:rFonts w:asciiTheme="minorHAnsi" w:hAnsiTheme="minorHAnsi" w:cstheme="minorHAnsi"/>
                <w:sz w:val="22"/>
                <w:szCs w:val="22"/>
              </w:rPr>
            </w:pPr>
            <w:r w:rsidRPr="005B15EC">
              <w:rPr>
                <w:rFonts w:asciiTheme="minorHAnsi" w:hAnsiTheme="minorHAnsi" w:cstheme="minorHAnsi"/>
                <w:sz w:val="22"/>
                <w:szCs w:val="22"/>
              </w:rPr>
              <w:t xml:space="preserve">Redactarea </w:t>
            </w:r>
            <w:r w:rsidRPr="005B15EC">
              <w:rPr>
                <w:rFonts w:asciiTheme="minorHAnsi" w:hAnsiTheme="minorHAnsi" w:cstheme="minorHAnsi"/>
                <w:sz w:val="22"/>
                <w:szCs w:val="22"/>
                <w:lang w:eastAsia="en-US"/>
              </w:rPr>
              <w:t>textului prezentării orale cu conținut tehnic.</w:t>
            </w:r>
          </w:p>
        </w:tc>
      </w:tr>
    </w:tbl>
    <w:p w:rsidRPr="00E50E8C" w:rsidR="00EE0BA5" w:rsidP="00EE0BA5" w:rsidRDefault="00EE0BA5" w14:paraId="5DC01283" w14:textId="77777777">
      <w:pPr>
        <w:shd w:val="clear" w:color="auto" w:fill="FFFFFF"/>
        <w:autoSpaceDE w:val="0"/>
        <w:autoSpaceDN w:val="0"/>
        <w:adjustRightInd w:val="0"/>
        <w:rPr>
          <w:rFonts w:asciiTheme="minorHAnsi" w:hAnsiTheme="minorHAnsi" w:cstheme="minorHAnsi"/>
          <w:sz w:val="22"/>
          <w:szCs w:val="22"/>
        </w:rPr>
      </w:pPr>
    </w:p>
    <w:p w:rsidRPr="00E50E8C" w:rsidR="00EE0BA5" w:rsidP="00EE0BA5" w:rsidRDefault="00EE0BA5" w14:paraId="2C930282" w14:textId="77777777">
      <w:pPr>
        <w:shd w:val="clear" w:color="auto" w:fill="FFFFFF"/>
        <w:autoSpaceDE w:val="0"/>
        <w:autoSpaceDN w:val="0"/>
        <w:adjustRightInd w:val="0"/>
        <w:rPr>
          <w:rFonts w:eastAsia="Times New Roman" w:asciiTheme="minorHAnsi" w:hAnsiTheme="minorHAnsi" w:cstheme="minorHAnsi"/>
          <w:b/>
          <w:bCs/>
          <w:sz w:val="22"/>
          <w:szCs w:val="22"/>
        </w:rPr>
      </w:pPr>
      <w:r w:rsidRPr="00E50E8C">
        <w:rPr>
          <w:rFonts w:asciiTheme="minorHAnsi" w:hAnsiTheme="minorHAnsi" w:cstheme="minorHAnsi"/>
          <w:b/>
          <w:bCs/>
          <w:sz w:val="22"/>
          <w:szCs w:val="22"/>
        </w:rPr>
        <w:t>8. Con</w:t>
      </w:r>
      <w:r w:rsidRPr="00E50E8C">
        <w:rPr>
          <w:rFonts w:eastAsia="Times New Roman" w:asciiTheme="minorHAnsi" w:hAnsiTheme="minorHAnsi" w:cstheme="minorHAnsi"/>
          <w:b/>
          <w:bCs/>
          <w:sz w:val="22"/>
          <w:szCs w:val="22"/>
        </w:rPr>
        <w:t>ţinuturi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5609"/>
        <w:gridCol w:w="867"/>
        <w:gridCol w:w="1985"/>
        <w:gridCol w:w="1147"/>
      </w:tblGrid>
      <w:tr w:rsidRPr="00E50E8C" w:rsidR="00200FAD" w:rsidTr="00C528D3" w14:paraId="30A4927E" w14:textId="77777777">
        <w:tc>
          <w:tcPr>
            <w:tcW w:w="2919" w:type="pct"/>
            <w:tcBorders>
              <w:top w:val="single" w:color="auto" w:sz="12" w:space="0"/>
              <w:bottom w:val="single" w:color="auto" w:sz="6" w:space="0"/>
            </w:tcBorders>
            <w:shd w:val="clear" w:color="auto" w:fill="D9D9D9" w:themeFill="background1" w:themeFillShade="D9"/>
            <w:vAlign w:val="center"/>
          </w:tcPr>
          <w:p w:rsidRPr="00E50E8C" w:rsidR="00200FAD" w:rsidP="007A4A04" w:rsidRDefault="00200FAD" w14:paraId="1ED403AE"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8.1 Curs</w:t>
            </w:r>
          </w:p>
        </w:tc>
        <w:tc>
          <w:tcPr>
            <w:tcW w:w="451" w:type="pct"/>
            <w:tcBorders>
              <w:top w:val="single" w:color="auto" w:sz="12" w:space="0"/>
              <w:bottom w:val="single" w:color="auto" w:sz="6" w:space="0"/>
            </w:tcBorders>
            <w:shd w:val="clear" w:color="auto" w:fill="auto"/>
            <w:vAlign w:val="center"/>
          </w:tcPr>
          <w:p w:rsidRPr="00E50E8C" w:rsidR="00200FAD" w:rsidP="007A4A04" w:rsidRDefault="00200FAD" w14:paraId="469DE481"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color="auto" w:sz="12" w:space="0"/>
              <w:bottom w:val="single" w:color="auto" w:sz="6" w:space="0"/>
            </w:tcBorders>
            <w:shd w:val="clear" w:color="auto" w:fill="auto"/>
            <w:vAlign w:val="center"/>
          </w:tcPr>
          <w:p w:rsidRPr="00E50E8C" w:rsidR="00200FAD" w:rsidP="007A4A04" w:rsidRDefault="00200FAD" w14:paraId="32540ED8"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color="auto" w:sz="12" w:space="0"/>
              <w:bottom w:val="single" w:color="auto" w:sz="6" w:space="0"/>
            </w:tcBorders>
            <w:shd w:val="clear" w:color="auto" w:fill="auto"/>
            <w:vAlign w:val="center"/>
          </w:tcPr>
          <w:p w:rsidRPr="00E50E8C" w:rsidR="00200FAD" w:rsidP="007A4A04" w:rsidRDefault="00200FAD" w14:paraId="5DCA301C" w14:textId="77777777">
            <w:pPr>
              <w:autoSpaceDE w:val="0"/>
              <w:autoSpaceDN w:val="0"/>
              <w:adjustRightInd w:val="0"/>
              <w:rPr>
                <w:rFonts w:asciiTheme="minorHAnsi" w:hAnsiTheme="minorHAnsi" w:cstheme="minorHAnsi"/>
                <w:b/>
                <w:bCs/>
                <w:sz w:val="22"/>
                <w:szCs w:val="22"/>
              </w:rPr>
            </w:pPr>
            <w:r w:rsidRPr="00E50E8C">
              <w:rPr>
                <w:rFonts w:asciiTheme="minorHAnsi" w:hAnsiTheme="minorHAnsi" w:cstheme="minorHAnsi"/>
                <w:sz w:val="22"/>
                <w:szCs w:val="22"/>
              </w:rPr>
              <w:t>Observa</w:t>
            </w:r>
            <w:r w:rsidRPr="00E50E8C">
              <w:rPr>
                <w:rFonts w:eastAsia="Times New Roman" w:asciiTheme="minorHAnsi" w:hAnsiTheme="minorHAnsi" w:cstheme="minorHAnsi"/>
                <w:sz w:val="22"/>
                <w:szCs w:val="22"/>
              </w:rPr>
              <w:t>ţii</w:t>
            </w:r>
          </w:p>
        </w:tc>
      </w:tr>
      <w:tr w:rsidRPr="00E50E8C" w:rsidR="004E60A7" w:rsidTr="00C528D3" w14:paraId="15955FB8" w14:textId="77777777">
        <w:tc>
          <w:tcPr>
            <w:tcW w:w="2919" w:type="pct"/>
            <w:tcBorders>
              <w:top w:val="single" w:color="auto" w:sz="6" w:space="0"/>
              <w:bottom w:val="single" w:color="auto" w:sz="6" w:space="0"/>
            </w:tcBorders>
            <w:shd w:val="clear" w:color="auto" w:fill="D9D9D9" w:themeFill="background1" w:themeFillShade="D9"/>
          </w:tcPr>
          <w:p w:rsidRPr="00A20181" w:rsidR="004E60A7" w:rsidP="004E60A7" w:rsidRDefault="00F3497C" w14:paraId="3494A9F7" w14:textId="617559EE">
            <w:pPr>
              <w:pStyle w:val="ListParagraph"/>
              <w:numPr>
                <w:ilvl w:val="0"/>
                <w:numId w:val="10"/>
              </w:numPr>
              <w:rPr>
                <w:sz w:val="22"/>
                <w:szCs w:val="28"/>
              </w:rPr>
            </w:pPr>
            <w:r>
              <w:rPr>
                <w:sz w:val="22"/>
                <w:szCs w:val="28"/>
              </w:rPr>
              <w:t>-</w:t>
            </w:r>
          </w:p>
        </w:tc>
        <w:tc>
          <w:tcPr>
            <w:tcW w:w="451" w:type="pct"/>
            <w:tcBorders>
              <w:top w:val="single" w:color="auto" w:sz="6" w:space="0"/>
              <w:bottom w:val="single" w:color="auto" w:sz="6" w:space="0"/>
            </w:tcBorders>
            <w:shd w:val="clear" w:color="auto" w:fill="auto"/>
            <w:vAlign w:val="center"/>
          </w:tcPr>
          <w:p w:rsidRPr="00E50E8C" w:rsidR="004E60A7" w:rsidP="004E60A7" w:rsidRDefault="005D4DC1" w14:paraId="4649396E" w14:textId="187001CF">
            <w:pPr>
              <w:rPr>
                <w:rFonts w:asciiTheme="minorHAnsi" w:hAnsiTheme="minorHAnsi" w:cstheme="minorHAnsi"/>
                <w:sz w:val="22"/>
                <w:szCs w:val="22"/>
              </w:rPr>
            </w:pPr>
            <w:r>
              <w:rPr>
                <w:rFonts w:asciiTheme="minorHAnsi" w:hAnsiTheme="minorHAnsi" w:cstheme="minorHAnsi"/>
                <w:sz w:val="22"/>
                <w:szCs w:val="22"/>
              </w:rPr>
              <w:t>-</w:t>
            </w:r>
          </w:p>
        </w:tc>
        <w:tc>
          <w:tcPr>
            <w:tcW w:w="1033" w:type="pct"/>
            <w:tcBorders>
              <w:top w:val="single" w:color="auto" w:sz="6" w:space="0"/>
            </w:tcBorders>
            <w:shd w:val="clear" w:color="auto" w:fill="auto"/>
            <w:vAlign w:val="center"/>
          </w:tcPr>
          <w:p w:rsidRPr="00E50E8C" w:rsidR="004E60A7" w:rsidP="004E60A7" w:rsidRDefault="005D4DC1" w14:paraId="022CFC7E" w14:textId="1C021DC5">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c>
          <w:tcPr>
            <w:tcW w:w="597" w:type="pct"/>
            <w:tcBorders>
              <w:top w:val="single" w:color="auto" w:sz="6" w:space="0"/>
            </w:tcBorders>
            <w:shd w:val="clear" w:color="auto" w:fill="auto"/>
            <w:vAlign w:val="center"/>
          </w:tcPr>
          <w:p w:rsidRPr="00E50E8C" w:rsidR="004E60A7" w:rsidP="004E60A7" w:rsidRDefault="005D4DC1" w14:paraId="12DF24D9" w14:textId="183CD18E">
            <w:pPr>
              <w:autoSpaceDE w:val="0"/>
              <w:autoSpaceDN w:val="0"/>
              <w:adjustRightInd w:val="0"/>
              <w:rPr>
                <w:rFonts w:asciiTheme="minorHAnsi" w:hAnsiTheme="minorHAnsi" w:cstheme="minorHAnsi"/>
                <w:b/>
                <w:bCs/>
                <w:sz w:val="22"/>
                <w:szCs w:val="22"/>
              </w:rPr>
            </w:pPr>
            <w:r>
              <w:rPr>
                <w:rFonts w:asciiTheme="minorHAnsi" w:hAnsiTheme="minorHAnsi" w:cstheme="minorHAnsi"/>
                <w:b/>
                <w:bCs/>
                <w:sz w:val="22"/>
                <w:szCs w:val="22"/>
              </w:rPr>
              <w:t>-</w:t>
            </w:r>
          </w:p>
        </w:tc>
      </w:tr>
      <w:tr w:rsidRPr="00E50E8C" w:rsidR="004E60A7" w:rsidTr="00C528D3" w14:paraId="2A076C1E" w14:textId="77777777">
        <w:tc>
          <w:tcPr>
            <w:tcW w:w="5000" w:type="pct"/>
            <w:gridSpan w:val="4"/>
            <w:tcBorders>
              <w:top w:val="single" w:color="auto" w:sz="6" w:space="0"/>
              <w:bottom w:val="single" w:color="auto" w:sz="12" w:space="0"/>
            </w:tcBorders>
            <w:shd w:val="clear" w:color="auto" w:fill="D9D9D9" w:themeFill="background1" w:themeFillShade="D9"/>
            <w:vAlign w:val="center"/>
          </w:tcPr>
          <w:p w:rsidR="004E60A7" w:rsidP="004E60A7" w:rsidRDefault="004E60A7" w14:paraId="69A6C064" w14:textId="6B971EC5">
            <w:pPr>
              <w:rPr>
                <w:rFonts w:asciiTheme="minorHAnsi" w:hAnsiTheme="minorHAnsi" w:cstheme="minorHAnsi"/>
                <w:sz w:val="22"/>
                <w:szCs w:val="22"/>
              </w:rPr>
            </w:pPr>
            <w:r w:rsidRPr="00E50E8C">
              <w:rPr>
                <w:rFonts w:asciiTheme="minorHAnsi" w:hAnsiTheme="minorHAnsi" w:cstheme="minorHAnsi"/>
                <w:sz w:val="22"/>
                <w:szCs w:val="22"/>
              </w:rPr>
              <w:t>Bibliografie</w:t>
            </w:r>
            <w:r w:rsidR="00D01624">
              <w:rPr>
                <w:rFonts w:asciiTheme="minorHAnsi" w:hAnsiTheme="minorHAnsi" w:cstheme="minorHAnsi"/>
                <w:sz w:val="22"/>
                <w:szCs w:val="22"/>
              </w:rPr>
              <w:t>:</w:t>
            </w:r>
          </w:p>
          <w:p w:rsidRPr="00E50E8C" w:rsidR="004E60A7" w:rsidP="00D01624" w:rsidRDefault="005D4DC1" w14:paraId="49C51D72" w14:textId="703FF6E5">
            <w:pPr>
              <w:jc w:val="both"/>
              <w:rPr>
                <w:rFonts w:asciiTheme="minorHAnsi" w:hAnsiTheme="minorHAnsi" w:cstheme="minorHAnsi"/>
                <w:sz w:val="22"/>
                <w:szCs w:val="22"/>
              </w:rPr>
            </w:pPr>
            <w:r>
              <w:rPr>
                <w:rFonts w:asciiTheme="minorHAnsi" w:hAnsiTheme="minorHAnsi" w:cstheme="minorHAnsi"/>
                <w:sz w:val="22"/>
                <w:szCs w:val="22"/>
              </w:rPr>
              <w:t>-</w:t>
            </w:r>
          </w:p>
        </w:tc>
      </w:tr>
      <w:tr w:rsidRPr="00E50E8C" w:rsidR="004E60A7" w:rsidTr="00C528D3" w14:paraId="1D54183B" w14:textId="77777777">
        <w:tc>
          <w:tcPr>
            <w:tcW w:w="2919" w:type="pct"/>
            <w:tcBorders>
              <w:top w:val="single" w:color="auto" w:sz="12" w:space="0"/>
            </w:tcBorders>
            <w:shd w:val="clear" w:color="auto" w:fill="D9D9D9" w:themeFill="background1" w:themeFillShade="D9"/>
            <w:vAlign w:val="center"/>
          </w:tcPr>
          <w:p w:rsidRPr="00E50E8C" w:rsidR="004E60A7" w:rsidP="004E60A7" w:rsidRDefault="004E60A7" w14:paraId="79CB7C3C" w14:textId="77777777">
            <w:pPr>
              <w:rPr>
                <w:rFonts w:asciiTheme="minorHAnsi" w:hAnsiTheme="minorHAnsi" w:cstheme="minorHAnsi"/>
                <w:sz w:val="22"/>
                <w:szCs w:val="22"/>
              </w:rPr>
            </w:pPr>
            <w:r w:rsidRPr="00E50E8C">
              <w:rPr>
                <w:rFonts w:asciiTheme="minorHAnsi" w:hAnsiTheme="minorHAnsi" w:cstheme="minorHAnsi"/>
                <w:sz w:val="22"/>
                <w:szCs w:val="22"/>
              </w:rPr>
              <w:t xml:space="preserve">8.2 Seminar / </w:t>
            </w:r>
            <w:r w:rsidRPr="004E60A7">
              <w:rPr>
                <w:rFonts w:asciiTheme="minorHAnsi" w:hAnsiTheme="minorHAnsi" w:cstheme="minorHAnsi"/>
                <w:b/>
                <w:bCs/>
                <w:sz w:val="22"/>
                <w:szCs w:val="22"/>
              </w:rPr>
              <w:t xml:space="preserve">laborator </w:t>
            </w:r>
            <w:r w:rsidRPr="00E50E8C">
              <w:rPr>
                <w:rFonts w:asciiTheme="minorHAnsi" w:hAnsiTheme="minorHAnsi" w:cstheme="minorHAnsi"/>
                <w:sz w:val="22"/>
                <w:szCs w:val="22"/>
              </w:rPr>
              <w:t>/ proiect</w:t>
            </w:r>
          </w:p>
        </w:tc>
        <w:tc>
          <w:tcPr>
            <w:tcW w:w="451" w:type="pct"/>
            <w:tcBorders>
              <w:top w:val="single" w:color="auto" w:sz="12" w:space="0"/>
            </w:tcBorders>
            <w:shd w:val="clear" w:color="auto" w:fill="auto"/>
            <w:vAlign w:val="center"/>
          </w:tcPr>
          <w:p w:rsidRPr="00E50E8C" w:rsidR="004E60A7" w:rsidP="004E60A7" w:rsidRDefault="004E60A7" w14:paraId="0E69F2A0" w14:textId="77777777">
            <w:pPr>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color="auto" w:sz="12" w:space="0"/>
            </w:tcBorders>
            <w:shd w:val="clear" w:color="auto" w:fill="auto"/>
            <w:vAlign w:val="center"/>
          </w:tcPr>
          <w:p w:rsidRPr="00E50E8C" w:rsidR="004E60A7" w:rsidP="004E60A7" w:rsidRDefault="004E60A7" w14:paraId="118D9C19" w14:textId="77777777">
            <w:pPr>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color="auto" w:sz="12" w:space="0"/>
            </w:tcBorders>
            <w:shd w:val="clear" w:color="auto" w:fill="auto"/>
            <w:vAlign w:val="center"/>
          </w:tcPr>
          <w:p w:rsidRPr="00E50E8C" w:rsidR="004E60A7" w:rsidP="004E60A7" w:rsidRDefault="004E60A7" w14:paraId="00AA38DD" w14:textId="77777777">
            <w:pPr>
              <w:rPr>
                <w:rFonts w:asciiTheme="minorHAnsi" w:hAnsiTheme="minorHAnsi" w:cstheme="minorHAnsi"/>
                <w:sz w:val="22"/>
                <w:szCs w:val="22"/>
              </w:rPr>
            </w:pPr>
            <w:r w:rsidRPr="00E50E8C">
              <w:rPr>
                <w:rFonts w:asciiTheme="minorHAnsi" w:hAnsiTheme="minorHAnsi" w:cstheme="minorHAnsi"/>
                <w:sz w:val="22"/>
                <w:szCs w:val="22"/>
              </w:rPr>
              <w:t>Observaţii</w:t>
            </w:r>
          </w:p>
        </w:tc>
      </w:tr>
      <w:tr w:rsidRPr="00E50E8C" w:rsidR="00B32597" w:rsidTr="00C528D3" w14:paraId="282D1A03" w14:textId="77777777">
        <w:tc>
          <w:tcPr>
            <w:tcW w:w="2919" w:type="pct"/>
            <w:shd w:val="clear" w:color="auto" w:fill="D9D9D9" w:themeFill="background1" w:themeFillShade="D9"/>
            <w:vAlign w:val="center"/>
          </w:tcPr>
          <w:p w:rsidRPr="00697C6D" w:rsidR="00B32597" w:rsidP="00B32597" w:rsidRDefault="00B32597" w14:paraId="3E324DC7" w14:textId="4BEF504D">
            <w:pPr>
              <w:pStyle w:val="ListParagraph"/>
              <w:numPr>
                <w:ilvl w:val="0"/>
                <w:numId w:val="11"/>
              </w:numPr>
              <w:rPr>
                <w:sz w:val="22"/>
                <w:szCs w:val="22"/>
              </w:rPr>
            </w:pPr>
            <w:r w:rsidRPr="005B15EC">
              <w:rPr>
                <w:rFonts w:asciiTheme="minorHAnsi" w:hAnsiTheme="minorHAnsi" w:cstheme="minorHAnsi"/>
                <w:sz w:val="22"/>
                <w:szCs w:val="22"/>
              </w:rPr>
              <w:t xml:space="preserve">Despre inginerie și ingineri: exploatarea textului cu caracter științific și tehnic. </w:t>
            </w:r>
          </w:p>
        </w:tc>
        <w:tc>
          <w:tcPr>
            <w:tcW w:w="451" w:type="pct"/>
            <w:shd w:val="clear" w:color="auto" w:fill="auto"/>
            <w:vAlign w:val="center"/>
          </w:tcPr>
          <w:p w:rsidRPr="00E50E8C" w:rsidR="00B32597" w:rsidP="00B32597" w:rsidRDefault="00B32597" w14:paraId="2ADE8F11" w14:textId="0B5F700B">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val="restart"/>
            <w:shd w:val="clear" w:color="auto" w:fill="auto"/>
            <w:vAlign w:val="center"/>
          </w:tcPr>
          <w:p w:rsidRPr="005463E6" w:rsidR="00B32597" w:rsidP="00B32597" w:rsidRDefault="00B32597" w14:paraId="139A08D4" w14:textId="43755BEC">
            <w:pPr>
              <w:pStyle w:val="ListParagraph"/>
              <w:autoSpaceDE w:val="0"/>
              <w:autoSpaceDN w:val="0"/>
              <w:adjustRightInd w:val="0"/>
              <w:ind w:left="115"/>
              <w:rPr>
                <w:rFonts w:asciiTheme="minorHAnsi" w:hAnsiTheme="minorHAnsi" w:cstheme="minorHAnsi"/>
                <w:sz w:val="22"/>
                <w:szCs w:val="22"/>
              </w:rPr>
            </w:pPr>
            <w:r>
              <w:rPr>
                <w:rFonts w:asciiTheme="minorHAnsi" w:hAnsiTheme="minorHAnsi" w:cstheme="minorHAnsi"/>
                <w:sz w:val="22"/>
                <w:szCs w:val="22"/>
              </w:rPr>
              <w:t>S</w:t>
            </w:r>
            <w:r w:rsidRPr="005463E6">
              <w:rPr>
                <w:rFonts w:asciiTheme="minorHAnsi" w:hAnsiTheme="minorHAnsi" w:cstheme="minorHAnsi"/>
                <w:sz w:val="22"/>
                <w:szCs w:val="22"/>
              </w:rPr>
              <w:t>trategii comunicative si interactive; deprinderi integrate:</w:t>
            </w:r>
          </w:p>
          <w:p w:rsidRPr="005B5B50" w:rsidR="00B32597" w:rsidP="00B32597" w:rsidRDefault="00B32597" w14:paraId="175175B3" w14:textId="77777777">
            <w:pPr>
              <w:pStyle w:val="ListParagraph"/>
              <w:numPr>
                <w:ilvl w:val="0"/>
                <w:numId w:val="15"/>
              </w:num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prezentare conținuturi noi</w:t>
            </w:r>
          </w:p>
          <w:p w:rsidRPr="005B5B50" w:rsidR="00B32597" w:rsidP="00B32597" w:rsidRDefault="00B32597" w14:paraId="2B1D0ED9"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(lexic, gramatică);</w:t>
            </w:r>
          </w:p>
          <w:p w:rsidRPr="005B5B50" w:rsidR="00B32597" w:rsidP="00B32597" w:rsidRDefault="00B32597" w14:paraId="14CF64DD"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exploatare de text;</w:t>
            </w:r>
          </w:p>
          <w:p w:rsidRPr="005B5B50" w:rsidR="00B32597" w:rsidP="00B32597" w:rsidRDefault="00B32597" w14:paraId="735D3771"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fixare prin exerciții;</w:t>
            </w:r>
          </w:p>
          <w:p w:rsidRPr="005B5B50" w:rsidR="00B32597" w:rsidP="00B32597" w:rsidRDefault="00B32597" w14:paraId="5A24DCFD"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ascultare material înregistrat;</w:t>
            </w:r>
          </w:p>
          <w:p w:rsidRPr="005B5B50" w:rsidR="00B32597" w:rsidP="00B32597" w:rsidRDefault="00B32597" w14:paraId="533EC853" w14:textId="77777777">
            <w:pPr>
              <w:rPr>
                <w:rFonts w:asciiTheme="minorHAnsi" w:hAnsiTheme="minorHAnsi" w:cstheme="minorHAnsi"/>
                <w:sz w:val="22"/>
                <w:szCs w:val="22"/>
              </w:rPr>
            </w:pPr>
            <w:r w:rsidRPr="005B5B50">
              <w:rPr>
                <w:rFonts w:asciiTheme="minorHAnsi" w:hAnsiTheme="minorHAnsi" w:cstheme="minorHAnsi"/>
                <w:sz w:val="22"/>
                <w:szCs w:val="22"/>
                <w:lang w:eastAsia="en-US"/>
              </w:rPr>
              <w:t>- conversație, monolog.</w:t>
            </w:r>
          </w:p>
          <w:p w:rsidRPr="00E50E8C" w:rsidR="00B32597" w:rsidP="00B32597" w:rsidRDefault="00B32597" w14:paraId="7C67F67E" w14:textId="769DA226">
            <w:pPr>
              <w:rPr>
                <w:rFonts w:asciiTheme="minorHAnsi" w:hAnsiTheme="minorHAnsi" w:cstheme="minorHAnsi"/>
                <w:sz w:val="22"/>
                <w:szCs w:val="22"/>
              </w:rPr>
            </w:pPr>
          </w:p>
        </w:tc>
        <w:tc>
          <w:tcPr>
            <w:tcW w:w="597" w:type="pct"/>
            <w:vMerge w:val="restart"/>
            <w:shd w:val="clear" w:color="auto" w:fill="auto"/>
            <w:vAlign w:val="center"/>
          </w:tcPr>
          <w:p w:rsidRPr="00E50E8C" w:rsidR="00B32597" w:rsidP="00B32597" w:rsidRDefault="00B32597" w14:paraId="28719350" w14:textId="1506371A">
            <w:pPr>
              <w:rPr>
                <w:rFonts w:asciiTheme="minorHAnsi" w:hAnsiTheme="minorHAnsi" w:cstheme="minorHAnsi"/>
                <w:sz w:val="22"/>
                <w:szCs w:val="22"/>
              </w:rPr>
            </w:pPr>
          </w:p>
        </w:tc>
      </w:tr>
      <w:tr w:rsidRPr="00E50E8C" w:rsidR="00B32597" w:rsidTr="00C528D3" w14:paraId="0B5EB7AE" w14:textId="77777777">
        <w:trPr>
          <w:trHeight w:val="285"/>
        </w:trPr>
        <w:tc>
          <w:tcPr>
            <w:tcW w:w="2919" w:type="pct"/>
            <w:shd w:val="clear" w:color="auto" w:fill="D9D9D9" w:themeFill="background1" w:themeFillShade="D9"/>
            <w:vAlign w:val="center"/>
          </w:tcPr>
          <w:p w:rsidRPr="00697C6D" w:rsidR="00B32597" w:rsidP="00B32597" w:rsidRDefault="00B32597" w14:paraId="654BB689" w14:textId="489E25E6">
            <w:pPr>
              <w:pStyle w:val="ListParagraph"/>
              <w:numPr>
                <w:ilvl w:val="0"/>
                <w:numId w:val="11"/>
              </w:numPr>
              <w:rPr>
                <w:sz w:val="22"/>
                <w:szCs w:val="22"/>
              </w:rPr>
            </w:pPr>
            <w:r w:rsidRPr="005B15EC">
              <w:rPr>
                <w:rFonts w:asciiTheme="minorHAnsi" w:hAnsiTheme="minorHAnsi" w:cstheme="minorHAnsi"/>
                <w:sz w:val="22"/>
                <w:szCs w:val="22"/>
                <w:lang w:eastAsia="en-US"/>
              </w:rPr>
              <w:t>Prelucrarea materialelor folosite in inginerie (procedee de fabricație). Lexic: derivarea cuvintelor.</w:t>
            </w:r>
          </w:p>
        </w:tc>
        <w:tc>
          <w:tcPr>
            <w:tcW w:w="451" w:type="pct"/>
            <w:shd w:val="clear" w:color="auto" w:fill="auto"/>
            <w:vAlign w:val="center"/>
          </w:tcPr>
          <w:p w:rsidRPr="00E50E8C" w:rsidR="00B32597" w:rsidP="00B32597" w:rsidRDefault="00B32597" w14:paraId="24A6909F" w14:textId="675A10E3">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rsidRPr="00E50E8C" w:rsidR="00B32597" w:rsidP="00B32597" w:rsidRDefault="00B32597" w14:paraId="2506D7FD" w14:textId="77777777">
            <w:pPr>
              <w:rPr>
                <w:rFonts w:asciiTheme="minorHAnsi" w:hAnsiTheme="minorHAnsi" w:cstheme="minorHAnsi"/>
                <w:sz w:val="22"/>
                <w:szCs w:val="22"/>
              </w:rPr>
            </w:pPr>
          </w:p>
        </w:tc>
        <w:tc>
          <w:tcPr>
            <w:tcW w:w="597" w:type="pct"/>
            <w:vMerge/>
            <w:shd w:val="clear" w:color="auto" w:fill="auto"/>
            <w:vAlign w:val="center"/>
          </w:tcPr>
          <w:p w:rsidRPr="00E50E8C" w:rsidR="00B32597" w:rsidP="00B32597" w:rsidRDefault="00B32597" w14:paraId="1298CF8B" w14:textId="77777777">
            <w:pPr>
              <w:rPr>
                <w:rFonts w:asciiTheme="minorHAnsi" w:hAnsiTheme="minorHAnsi" w:cstheme="minorHAnsi"/>
                <w:sz w:val="22"/>
                <w:szCs w:val="22"/>
              </w:rPr>
            </w:pPr>
          </w:p>
        </w:tc>
      </w:tr>
      <w:tr w:rsidRPr="00E50E8C" w:rsidR="00B32597" w:rsidTr="00C528D3" w14:paraId="520869A4" w14:textId="77777777">
        <w:trPr>
          <w:trHeight w:val="282"/>
        </w:trPr>
        <w:tc>
          <w:tcPr>
            <w:tcW w:w="2919" w:type="pct"/>
            <w:shd w:val="clear" w:color="auto" w:fill="D9D9D9" w:themeFill="background1" w:themeFillShade="D9"/>
            <w:vAlign w:val="center"/>
          </w:tcPr>
          <w:p w:rsidRPr="00697C6D" w:rsidR="00B32597" w:rsidP="00B32597" w:rsidRDefault="00B32597" w14:paraId="4BB939D2" w14:textId="2C1197A4">
            <w:pPr>
              <w:pStyle w:val="ListParagraph"/>
              <w:numPr>
                <w:ilvl w:val="0"/>
                <w:numId w:val="11"/>
              </w:numPr>
              <w:rPr>
                <w:sz w:val="22"/>
                <w:szCs w:val="22"/>
              </w:rPr>
            </w:pPr>
            <w:r w:rsidRPr="005B15EC">
              <w:rPr>
                <w:rFonts w:asciiTheme="minorHAnsi" w:hAnsiTheme="minorHAnsi" w:cstheme="minorHAnsi"/>
                <w:sz w:val="22"/>
                <w:szCs w:val="22"/>
                <w:lang w:eastAsia="en-US"/>
              </w:rPr>
              <w:t>Documentare tehnică: surse de documentare și evaluarea lor; compararea datelor tehnice și evaluărilor</w:t>
            </w:r>
            <w:r w:rsidRPr="005B15EC">
              <w:rPr>
                <w:rFonts w:asciiTheme="minorHAnsi" w:hAnsiTheme="minorHAnsi" w:cstheme="minorHAnsi"/>
                <w:sz w:val="22"/>
                <w:szCs w:val="22"/>
              </w:rPr>
              <w:t xml:space="preserve">. </w:t>
            </w:r>
          </w:p>
        </w:tc>
        <w:tc>
          <w:tcPr>
            <w:tcW w:w="451" w:type="pct"/>
            <w:shd w:val="clear" w:color="auto" w:fill="auto"/>
            <w:vAlign w:val="center"/>
          </w:tcPr>
          <w:p w:rsidRPr="00E50E8C" w:rsidR="00B32597" w:rsidP="00B32597" w:rsidRDefault="00B32597" w14:paraId="1BEBFC31" w14:textId="0546CBD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rsidRPr="00E50E8C" w:rsidR="00B32597" w:rsidP="00B32597" w:rsidRDefault="00B32597" w14:paraId="4736A18B" w14:textId="77777777">
            <w:pPr>
              <w:rPr>
                <w:rFonts w:asciiTheme="minorHAnsi" w:hAnsiTheme="minorHAnsi" w:cstheme="minorHAnsi"/>
                <w:sz w:val="22"/>
                <w:szCs w:val="22"/>
              </w:rPr>
            </w:pPr>
          </w:p>
        </w:tc>
        <w:tc>
          <w:tcPr>
            <w:tcW w:w="597" w:type="pct"/>
            <w:vMerge/>
            <w:shd w:val="clear" w:color="auto" w:fill="auto"/>
            <w:vAlign w:val="center"/>
          </w:tcPr>
          <w:p w:rsidRPr="00E50E8C" w:rsidR="00B32597" w:rsidP="00B32597" w:rsidRDefault="00B32597" w14:paraId="15E01EC0" w14:textId="77777777">
            <w:pPr>
              <w:rPr>
                <w:rFonts w:asciiTheme="minorHAnsi" w:hAnsiTheme="minorHAnsi" w:cstheme="minorHAnsi"/>
                <w:sz w:val="22"/>
                <w:szCs w:val="22"/>
              </w:rPr>
            </w:pPr>
          </w:p>
        </w:tc>
      </w:tr>
      <w:tr w:rsidRPr="00E50E8C" w:rsidR="00B32597" w:rsidTr="00C528D3" w14:paraId="37FFE9A4" w14:textId="77777777">
        <w:trPr>
          <w:trHeight w:val="282"/>
        </w:trPr>
        <w:tc>
          <w:tcPr>
            <w:tcW w:w="2919" w:type="pct"/>
            <w:shd w:val="clear" w:color="auto" w:fill="D9D9D9" w:themeFill="background1" w:themeFillShade="D9"/>
            <w:vAlign w:val="center"/>
          </w:tcPr>
          <w:p w:rsidRPr="00697C6D" w:rsidR="00B32597" w:rsidP="00B32597" w:rsidRDefault="00B32597" w14:paraId="27C993C5" w14:textId="508E4D2C">
            <w:pPr>
              <w:pStyle w:val="ListParagraph"/>
              <w:numPr>
                <w:ilvl w:val="0"/>
                <w:numId w:val="11"/>
              </w:numPr>
              <w:rPr>
                <w:sz w:val="22"/>
                <w:szCs w:val="22"/>
              </w:rPr>
            </w:pPr>
            <w:r w:rsidRPr="005B15EC">
              <w:rPr>
                <w:rFonts w:asciiTheme="minorHAnsi" w:hAnsiTheme="minorHAnsi" w:cstheme="minorHAnsi"/>
                <w:sz w:val="22"/>
                <w:szCs w:val="22"/>
                <w:lang w:eastAsia="en-US"/>
              </w:rPr>
              <w:t>Redactarea unui paragraf descriptiv/argumentativ pornind de la idei/plan. Elemente de expansiune în frază (sinteză).</w:t>
            </w:r>
          </w:p>
        </w:tc>
        <w:tc>
          <w:tcPr>
            <w:tcW w:w="451" w:type="pct"/>
            <w:shd w:val="clear" w:color="auto" w:fill="auto"/>
            <w:vAlign w:val="center"/>
          </w:tcPr>
          <w:p w:rsidRPr="00E50E8C" w:rsidR="00B32597" w:rsidP="00B32597" w:rsidRDefault="00B32597" w14:paraId="7B36A236" w14:textId="0806450F">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rsidRPr="00E50E8C" w:rsidR="00B32597" w:rsidP="00B32597" w:rsidRDefault="00B32597" w14:paraId="79F9F3EA" w14:textId="77777777">
            <w:pPr>
              <w:rPr>
                <w:rFonts w:asciiTheme="minorHAnsi" w:hAnsiTheme="minorHAnsi" w:cstheme="minorHAnsi"/>
                <w:sz w:val="22"/>
                <w:szCs w:val="22"/>
              </w:rPr>
            </w:pPr>
          </w:p>
        </w:tc>
        <w:tc>
          <w:tcPr>
            <w:tcW w:w="597" w:type="pct"/>
            <w:vMerge/>
            <w:shd w:val="clear" w:color="auto" w:fill="auto"/>
            <w:vAlign w:val="center"/>
          </w:tcPr>
          <w:p w:rsidRPr="00E50E8C" w:rsidR="00B32597" w:rsidP="00B32597" w:rsidRDefault="00B32597" w14:paraId="050F536B" w14:textId="77777777">
            <w:pPr>
              <w:rPr>
                <w:rFonts w:asciiTheme="minorHAnsi" w:hAnsiTheme="minorHAnsi" w:cstheme="minorHAnsi"/>
                <w:sz w:val="22"/>
                <w:szCs w:val="22"/>
              </w:rPr>
            </w:pPr>
          </w:p>
        </w:tc>
      </w:tr>
      <w:tr w:rsidRPr="00E50E8C" w:rsidR="00B32597" w:rsidTr="00C528D3" w14:paraId="6F89286E" w14:textId="77777777">
        <w:trPr>
          <w:trHeight w:val="282"/>
        </w:trPr>
        <w:tc>
          <w:tcPr>
            <w:tcW w:w="2919" w:type="pct"/>
            <w:shd w:val="clear" w:color="auto" w:fill="D9D9D9" w:themeFill="background1" w:themeFillShade="D9"/>
            <w:vAlign w:val="center"/>
          </w:tcPr>
          <w:p w:rsidRPr="00697C6D" w:rsidR="00B32597" w:rsidP="00B32597" w:rsidRDefault="00B32597" w14:paraId="6FB31423" w14:textId="5368E924">
            <w:pPr>
              <w:pStyle w:val="ListParagraph"/>
              <w:numPr>
                <w:ilvl w:val="0"/>
                <w:numId w:val="11"/>
              </w:numPr>
              <w:rPr>
                <w:sz w:val="22"/>
                <w:szCs w:val="22"/>
              </w:rPr>
            </w:pPr>
            <w:r w:rsidRPr="005B15EC">
              <w:rPr>
                <w:rFonts w:asciiTheme="minorHAnsi" w:hAnsiTheme="minorHAnsi" w:cstheme="minorHAnsi"/>
                <w:sz w:val="22"/>
                <w:szCs w:val="22"/>
                <w:lang w:eastAsia="en-US"/>
              </w:rPr>
              <w:t>Rezolvarea sarcinilor în echipă și evaluarea colegilor: exercițiu de corectare și analiză a textelor scrise de studenți.</w:t>
            </w:r>
          </w:p>
        </w:tc>
        <w:tc>
          <w:tcPr>
            <w:tcW w:w="451" w:type="pct"/>
            <w:shd w:val="clear" w:color="auto" w:fill="auto"/>
            <w:vAlign w:val="center"/>
          </w:tcPr>
          <w:p w:rsidRPr="00E50E8C" w:rsidR="00B32597" w:rsidP="00B32597" w:rsidRDefault="00B32597" w14:paraId="44188192" w14:textId="7393F709">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rsidRPr="00E50E8C" w:rsidR="00B32597" w:rsidP="00B32597" w:rsidRDefault="00B32597" w14:paraId="7B2F8571" w14:textId="77777777">
            <w:pPr>
              <w:rPr>
                <w:rFonts w:asciiTheme="minorHAnsi" w:hAnsiTheme="minorHAnsi" w:cstheme="minorHAnsi"/>
                <w:sz w:val="22"/>
                <w:szCs w:val="22"/>
              </w:rPr>
            </w:pPr>
          </w:p>
        </w:tc>
        <w:tc>
          <w:tcPr>
            <w:tcW w:w="597" w:type="pct"/>
            <w:vMerge/>
            <w:shd w:val="clear" w:color="auto" w:fill="auto"/>
            <w:vAlign w:val="center"/>
          </w:tcPr>
          <w:p w:rsidRPr="00E50E8C" w:rsidR="00B32597" w:rsidP="00B32597" w:rsidRDefault="00B32597" w14:paraId="691F4439" w14:textId="77777777">
            <w:pPr>
              <w:rPr>
                <w:rFonts w:asciiTheme="minorHAnsi" w:hAnsiTheme="minorHAnsi" w:cstheme="minorHAnsi"/>
                <w:sz w:val="22"/>
                <w:szCs w:val="22"/>
              </w:rPr>
            </w:pPr>
          </w:p>
        </w:tc>
      </w:tr>
      <w:tr w:rsidRPr="00E50E8C" w:rsidR="00B32597" w:rsidTr="00C528D3" w14:paraId="7207D0F2" w14:textId="77777777">
        <w:trPr>
          <w:trHeight w:val="282"/>
        </w:trPr>
        <w:tc>
          <w:tcPr>
            <w:tcW w:w="2919" w:type="pct"/>
            <w:tcBorders>
              <w:bottom w:val="single" w:color="auto" w:sz="4" w:space="0"/>
            </w:tcBorders>
            <w:shd w:val="clear" w:color="auto" w:fill="D9D9D9" w:themeFill="background1" w:themeFillShade="D9"/>
            <w:vAlign w:val="center"/>
          </w:tcPr>
          <w:p w:rsidRPr="00697C6D" w:rsidR="00B32597" w:rsidP="00B32597" w:rsidRDefault="00B32597" w14:paraId="7BE0E91C" w14:textId="08A60544">
            <w:pPr>
              <w:pStyle w:val="ListParagraph"/>
              <w:numPr>
                <w:ilvl w:val="0"/>
                <w:numId w:val="11"/>
              </w:numPr>
              <w:rPr>
                <w:sz w:val="22"/>
                <w:szCs w:val="22"/>
              </w:rPr>
            </w:pPr>
            <w:r w:rsidRPr="005B15EC">
              <w:rPr>
                <w:rFonts w:asciiTheme="minorHAnsi" w:hAnsiTheme="minorHAnsi" w:cstheme="minorHAnsi"/>
                <w:sz w:val="22"/>
                <w:szCs w:val="22"/>
                <w:lang w:eastAsia="en-US"/>
              </w:rPr>
              <w:t>Programarea comenzilor numerice (mijloace si instrumente de realizare a unei operații). Unități lexicale complexe („termeni-sintagme”) și tendințe actuale în crearea unor termeni științifici și tehnici noi – neologisme.</w:t>
            </w:r>
          </w:p>
        </w:tc>
        <w:tc>
          <w:tcPr>
            <w:tcW w:w="451" w:type="pct"/>
            <w:tcBorders>
              <w:bottom w:val="single" w:color="auto" w:sz="4" w:space="0"/>
            </w:tcBorders>
            <w:shd w:val="clear" w:color="auto" w:fill="auto"/>
            <w:vAlign w:val="center"/>
          </w:tcPr>
          <w:p w:rsidRPr="00E50E8C" w:rsidR="00B32597" w:rsidP="00B32597" w:rsidRDefault="00B32597" w14:paraId="7E5BDFC3" w14:textId="0E79030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bottom w:val="single" w:color="auto" w:sz="4" w:space="0"/>
            </w:tcBorders>
            <w:shd w:val="clear" w:color="auto" w:fill="auto"/>
            <w:vAlign w:val="center"/>
          </w:tcPr>
          <w:p w:rsidRPr="00E50E8C" w:rsidR="00B32597" w:rsidP="00B32597" w:rsidRDefault="00B32597" w14:paraId="25A44124" w14:textId="77777777">
            <w:pPr>
              <w:rPr>
                <w:rFonts w:asciiTheme="minorHAnsi" w:hAnsiTheme="minorHAnsi" w:cstheme="minorHAnsi"/>
                <w:sz w:val="22"/>
                <w:szCs w:val="22"/>
              </w:rPr>
            </w:pPr>
          </w:p>
        </w:tc>
        <w:tc>
          <w:tcPr>
            <w:tcW w:w="597" w:type="pct"/>
            <w:vMerge/>
            <w:tcBorders>
              <w:bottom w:val="single" w:color="auto" w:sz="4" w:space="0"/>
            </w:tcBorders>
            <w:shd w:val="clear" w:color="auto" w:fill="auto"/>
            <w:vAlign w:val="center"/>
          </w:tcPr>
          <w:p w:rsidRPr="00E50E8C" w:rsidR="00B32597" w:rsidP="00B32597" w:rsidRDefault="00B32597" w14:paraId="2963BAF3" w14:textId="77777777">
            <w:pPr>
              <w:rPr>
                <w:rFonts w:asciiTheme="minorHAnsi" w:hAnsiTheme="minorHAnsi" w:cstheme="minorHAnsi"/>
                <w:sz w:val="22"/>
                <w:szCs w:val="22"/>
              </w:rPr>
            </w:pPr>
          </w:p>
        </w:tc>
      </w:tr>
      <w:tr w:rsidRPr="00E50E8C" w:rsidR="00B32597" w:rsidTr="00C528D3" w14:paraId="55FB7E6F"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B32597" w:rsidP="00B32597" w:rsidRDefault="00B32597" w14:paraId="30E7B77F" w14:textId="5945DDA3">
            <w:pPr>
              <w:pStyle w:val="ListParagraph"/>
              <w:numPr>
                <w:ilvl w:val="0"/>
                <w:numId w:val="11"/>
              </w:numPr>
              <w:rPr>
                <w:sz w:val="22"/>
                <w:szCs w:val="22"/>
              </w:rPr>
            </w:pPr>
            <w:r w:rsidRPr="005B15EC">
              <w:rPr>
                <w:rFonts w:asciiTheme="minorHAnsi" w:hAnsiTheme="minorHAnsi" w:cstheme="minorHAnsi"/>
                <w:sz w:val="22"/>
                <w:szCs w:val="22"/>
                <w:lang w:eastAsia="en-US"/>
              </w:rPr>
              <w:t>Monitorizare și control: prezentarea si discutarea parametrilor numerici; descrierea tendințelor pe un grafic; expresii de aproximare a mărimilor.</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B32597" w:rsidP="00B32597" w:rsidRDefault="00B32597" w14:paraId="4477460C" w14:textId="537575E9">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top w:val="single" w:color="auto" w:sz="4" w:space="0"/>
              <w:left w:val="single" w:color="auto" w:sz="4" w:space="0"/>
              <w:bottom w:val="single" w:color="auto" w:sz="4" w:space="0"/>
              <w:right w:val="single" w:color="auto" w:sz="4" w:space="0"/>
            </w:tcBorders>
            <w:shd w:val="clear" w:color="auto" w:fill="auto"/>
            <w:vAlign w:val="center"/>
          </w:tcPr>
          <w:p w:rsidRPr="00E50E8C" w:rsidR="00B32597" w:rsidP="00B32597" w:rsidRDefault="00B32597" w14:paraId="2EC71C11" w14:textId="77777777">
            <w:pPr>
              <w:rPr>
                <w:rFonts w:asciiTheme="minorHAnsi" w:hAnsiTheme="minorHAnsi" w:cstheme="minorHAnsi"/>
                <w:sz w:val="22"/>
                <w:szCs w:val="22"/>
              </w:rPr>
            </w:pPr>
          </w:p>
        </w:tc>
        <w:tc>
          <w:tcPr>
            <w:tcW w:w="597" w:type="pct"/>
            <w:vMerge/>
            <w:tcBorders>
              <w:top w:val="single" w:color="auto" w:sz="4" w:space="0"/>
              <w:left w:val="single" w:color="auto" w:sz="4" w:space="0"/>
              <w:bottom w:val="single" w:color="auto" w:sz="4" w:space="0"/>
              <w:right w:val="single" w:color="auto" w:sz="12" w:space="0"/>
            </w:tcBorders>
            <w:shd w:val="clear" w:color="auto" w:fill="auto"/>
            <w:vAlign w:val="center"/>
          </w:tcPr>
          <w:p w:rsidRPr="00E50E8C" w:rsidR="00B32597" w:rsidP="00B32597" w:rsidRDefault="00B32597" w14:paraId="278C8C9F" w14:textId="77777777">
            <w:pPr>
              <w:rPr>
                <w:rFonts w:asciiTheme="minorHAnsi" w:hAnsiTheme="minorHAnsi" w:cstheme="minorHAnsi"/>
                <w:sz w:val="22"/>
                <w:szCs w:val="22"/>
              </w:rPr>
            </w:pPr>
          </w:p>
        </w:tc>
      </w:tr>
      <w:tr w:rsidRPr="00E50E8C" w:rsidR="00B32597" w:rsidTr="00C528D3" w14:paraId="35219FE2"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B32597" w:rsidP="00B32597" w:rsidRDefault="00B32597" w14:paraId="61D23435" w14:textId="4AD82301">
            <w:pPr>
              <w:pStyle w:val="ListParagraph"/>
              <w:numPr>
                <w:ilvl w:val="0"/>
                <w:numId w:val="11"/>
              </w:numPr>
              <w:rPr>
                <w:sz w:val="22"/>
                <w:szCs w:val="22"/>
              </w:rPr>
            </w:pPr>
            <w:r w:rsidRPr="005B15EC">
              <w:rPr>
                <w:rFonts w:asciiTheme="minorHAnsi" w:hAnsiTheme="minorHAnsi" w:cstheme="minorHAnsi"/>
                <w:sz w:val="22"/>
                <w:szCs w:val="22"/>
                <w:lang w:eastAsia="en-US"/>
              </w:rPr>
              <w:t>Rezolvarea sarcinilor în echipă: exercițiu de documentare și prezentare orală de date numerice în varii forme: tabele, grafice, etc</w:t>
            </w:r>
            <w:r w:rsidRPr="005B15EC">
              <w:rPr>
                <w:rFonts w:asciiTheme="minorHAnsi" w:hAnsiTheme="minorHAnsi" w:cstheme="minorHAnsi"/>
                <w:sz w:val="22"/>
                <w:szCs w:val="22"/>
              </w:rPr>
              <w:t>.</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B32597" w:rsidP="00B32597" w:rsidRDefault="00B32597" w14:paraId="5829CFE9" w14:textId="5C395418">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B32597" w:rsidP="00B32597" w:rsidRDefault="00B32597" w14:paraId="571A04BF"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B32597" w:rsidP="00B32597" w:rsidRDefault="00B32597" w14:paraId="1C34EAD5" w14:textId="77777777">
            <w:pPr>
              <w:rPr>
                <w:rFonts w:asciiTheme="minorHAnsi" w:hAnsiTheme="minorHAnsi" w:cstheme="minorHAnsi"/>
                <w:sz w:val="22"/>
                <w:szCs w:val="22"/>
              </w:rPr>
            </w:pPr>
          </w:p>
        </w:tc>
      </w:tr>
      <w:tr w:rsidRPr="00E50E8C" w:rsidR="00B32597" w:rsidTr="00C528D3" w14:paraId="18FDA1B8"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B32597" w:rsidP="00B32597" w:rsidRDefault="00B32597" w14:paraId="02474DF9" w14:textId="618A0D4A">
            <w:pPr>
              <w:pStyle w:val="ListParagraph"/>
              <w:numPr>
                <w:ilvl w:val="0"/>
                <w:numId w:val="11"/>
              </w:numPr>
              <w:rPr>
                <w:sz w:val="22"/>
                <w:szCs w:val="22"/>
              </w:rPr>
            </w:pPr>
            <w:r w:rsidRPr="005B15EC">
              <w:rPr>
                <w:rFonts w:asciiTheme="minorHAnsi" w:hAnsiTheme="minorHAnsi" w:cstheme="minorHAnsi"/>
                <w:sz w:val="22"/>
                <w:szCs w:val="22"/>
                <w:lang w:eastAsia="en-US"/>
              </w:rPr>
              <w:lastRenderedPageBreak/>
              <w:t>Deviația de la parametrii tehnici prescriși: ipotetic /vs/ irealizabil</w:t>
            </w:r>
            <w:r w:rsidRPr="005B15EC">
              <w:rPr>
                <w:rFonts w:asciiTheme="minorHAnsi" w:hAnsiTheme="minorHAnsi" w:cstheme="minorHAnsi"/>
                <w:sz w:val="22"/>
                <w:szCs w:val="22"/>
              </w:rPr>
              <w:t>. Exprimarea condiției.</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B32597" w:rsidP="00B32597" w:rsidRDefault="00B32597" w14:paraId="0486EBA1" w14:textId="1E5BFE81">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B32597" w:rsidP="00B32597" w:rsidRDefault="00B32597" w14:paraId="470A2C5F"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B32597" w:rsidP="00B32597" w:rsidRDefault="00B32597" w14:paraId="6C5521C6" w14:textId="77777777">
            <w:pPr>
              <w:rPr>
                <w:rFonts w:asciiTheme="minorHAnsi" w:hAnsiTheme="minorHAnsi" w:cstheme="minorHAnsi"/>
                <w:sz w:val="22"/>
                <w:szCs w:val="22"/>
              </w:rPr>
            </w:pPr>
          </w:p>
        </w:tc>
      </w:tr>
      <w:tr w:rsidRPr="00E50E8C" w:rsidR="00B32597" w:rsidTr="00C528D3" w14:paraId="18C26120"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B32597" w:rsidP="00B32597" w:rsidRDefault="00B32597" w14:paraId="5FF9819D" w14:textId="169C15E0">
            <w:pPr>
              <w:pStyle w:val="ListParagraph"/>
              <w:numPr>
                <w:ilvl w:val="0"/>
                <w:numId w:val="11"/>
              </w:numPr>
              <w:rPr>
                <w:sz w:val="22"/>
                <w:szCs w:val="22"/>
              </w:rPr>
            </w:pPr>
            <w:r w:rsidRPr="005B15EC">
              <w:rPr>
                <w:rFonts w:asciiTheme="minorHAnsi" w:hAnsiTheme="minorHAnsi" w:cstheme="minorHAnsi"/>
                <w:sz w:val="22"/>
                <w:szCs w:val="22"/>
                <w:lang w:eastAsia="en-US"/>
              </w:rPr>
              <w:t>Inovația tehnologică: exprimarea predicțiilor; exprimarea opiniei/ acceptarea/respingerea de soluții. Expresii pentru evaluarea performanței</w:t>
            </w:r>
            <w:r w:rsidRPr="005B15EC">
              <w:rPr>
                <w:rFonts w:asciiTheme="minorHAnsi" w:hAnsiTheme="minorHAnsi" w:cstheme="minorHAnsi"/>
                <w:sz w:val="22"/>
                <w:szCs w:val="22"/>
              </w:rPr>
              <w:t>.</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B32597" w:rsidP="00B32597" w:rsidRDefault="00B32597" w14:paraId="01EE472B" w14:textId="4A3F4FEA">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B32597" w:rsidP="00B32597" w:rsidRDefault="00B32597" w14:paraId="2D2CFC03"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B32597" w:rsidP="00B32597" w:rsidRDefault="00B32597" w14:paraId="31CCCC32" w14:textId="77777777">
            <w:pPr>
              <w:rPr>
                <w:rFonts w:asciiTheme="minorHAnsi" w:hAnsiTheme="minorHAnsi" w:cstheme="minorHAnsi"/>
                <w:sz w:val="22"/>
                <w:szCs w:val="22"/>
              </w:rPr>
            </w:pPr>
          </w:p>
        </w:tc>
      </w:tr>
      <w:tr w:rsidRPr="00E50E8C" w:rsidR="00B32597" w:rsidTr="00C528D3" w14:paraId="1E741505"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B32597" w:rsidP="00B32597" w:rsidRDefault="00B32597" w14:paraId="59DCA366" w14:textId="7E42B1F6">
            <w:pPr>
              <w:pStyle w:val="ListParagraph"/>
              <w:numPr>
                <w:ilvl w:val="0"/>
                <w:numId w:val="11"/>
              </w:numPr>
              <w:rPr>
                <w:sz w:val="22"/>
                <w:szCs w:val="22"/>
              </w:rPr>
            </w:pPr>
            <w:r w:rsidRPr="005B15EC">
              <w:rPr>
                <w:rFonts w:asciiTheme="minorHAnsi" w:hAnsiTheme="minorHAnsi" w:cstheme="minorHAnsi"/>
                <w:sz w:val="22"/>
                <w:szCs w:val="22"/>
              </w:rPr>
              <w:t>Tehnică /vs/ tehnologie, tehnicieni /vs/ tehnologi în domeniul mecanic. Sectoare de activitate, ramuri ale ingineriei, tehnici și procedee, securitate, dezvoltare durabilă, sisteme de energie regenerabilă.</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B32597" w:rsidP="00B32597" w:rsidRDefault="00B32597" w14:paraId="007555A1" w14:textId="79E98E8F">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B32597" w:rsidP="00B32597" w:rsidRDefault="00B32597" w14:paraId="30629F3C"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B32597" w:rsidP="00B32597" w:rsidRDefault="00B32597" w14:paraId="52839EE8" w14:textId="77777777">
            <w:pPr>
              <w:rPr>
                <w:rFonts w:asciiTheme="minorHAnsi" w:hAnsiTheme="minorHAnsi" w:cstheme="minorHAnsi"/>
                <w:sz w:val="22"/>
                <w:szCs w:val="22"/>
              </w:rPr>
            </w:pPr>
          </w:p>
        </w:tc>
      </w:tr>
      <w:tr w:rsidRPr="00E50E8C" w:rsidR="00B32597" w:rsidTr="00C528D3" w14:paraId="7D16CFEA"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B32597" w:rsidP="00B32597" w:rsidRDefault="00B32597" w14:paraId="3740E4CB" w14:textId="2273B0B7">
            <w:pPr>
              <w:pStyle w:val="ListParagraph"/>
              <w:numPr>
                <w:ilvl w:val="0"/>
                <w:numId w:val="11"/>
              </w:numPr>
              <w:rPr>
                <w:sz w:val="22"/>
                <w:szCs w:val="22"/>
              </w:rPr>
            </w:pPr>
            <w:r w:rsidRPr="005B15EC">
              <w:rPr>
                <w:rFonts w:asciiTheme="minorHAnsi" w:hAnsiTheme="minorHAnsi" w:cstheme="minorHAnsi"/>
                <w:sz w:val="22"/>
                <w:szCs w:val="22"/>
                <w:lang w:eastAsia="en-US"/>
              </w:rPr>
              <w:t>Recapitularea principalelor specificități lexicale, gramaticale și de discurs ale limbajului științific și tehnic (pe cele 4 deprinderi: ascultare, înțelegere, exprimare orală, exprimare scrisă)</w:t>
            </w:r>
            <w:r w:rsidRPr="005B15EC">
              <w:rPr>
                <w:rFonts w:asciiTheme="minorHAnsi" w:hAnsiTheme="minorHAnsi" w:cstheme="minorHAnsi"/>
                <w:sz w:val="22"/>
                <w:szCs w:val="22"/>
              </w:rPr>
              <w:t>.</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B32597" w:rsidP="00B32597" w:rsidRDefault="00B32597" w14:paraId="4F96038E" w14:textId="100EF9E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B32597" w:rsidP="00B32597" w:rsidRDefault="00B32597" w14:paraId="49134730"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B32597" w:rsidP="00B32597" w:rsidRDefault="00B32597" w14:paraId="039EC5CC" w14:textId="77777777">
            <w:pPr>
              <w:rPr>
                <w:rFonts w:asciiTheme="minorHAnsi" w:hAnsiTheme="minorHAnsi" w:cstheme="minorHAnsi"/>
                <w:sz w:val="22"/>
                <w:szCs w:val="22"/>
              </w:rPr>
            </w:pPr>
          </w:p>
        </w:tc>
      </w:tr>
      <w:tr w:rsidRPr="00E50E8C" w:rsidR="00B32597" w:rsidTr="00C528D3" w14:paraId="2F5A82AF"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B32597" w:rsidP="00B32597" w:rsidRDefault="00B32597" w14:paraId="27103D4B" w14:textId="18702190">
            <w:pPr>
              <w:pStyle w:val="ListParagraph"/>
              <w:numPr>
                <w:ilvl w:val="0"/>
                <w:numId w:val="11"/>
              </w:numPr>
              <w:rPr>
                <w:sz w:val="22"/>
                <w:szCs w:val="22"/>
              </w:rPr>
            </w:pPr>
            <w:r w:rsidRPr="005B15EC">
              <w:rPr>
                <w:rFonts w:asciiTheme="minorHAnsi" w:hAnsiTheme="minorHAnsi" w:cstheme="minorHAnsi"/>
                <w:sz w:val="22"/>
                <w:szCs w:val="22"/>
                <w:lang w:eastAsia="en-US"/>
              </w:rPr>
              <w:t>Discutarea cadrului european comun de referință în învățarea limbilor străine. Model test și autoevaluare.</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B32597" w:rsidP="00B32597" w:rsidRDefault="00B32597" w14:paraId="350C36B8" w14:textId="29954FB6">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B32597" w:rsidP="00B32597" w:rsidRDefault="00B32597" w14:paraId="309C0DD5"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B32597" w:rsidP="00B32597" w:rsidRDefault="00B32597" w14:paraId="6DCB67D0" w14:textId="77777777">
            <w:pPr>
              <w:rPr>
                <w:rFonts w:asciiTheme="minorHAnsi" w:hAnsiTheme="minorHAnsi" w:cstheme="minorHAnsi"/>
                <w:sz w:val="22"/>
                <w:szCs w:val="22"/>
              </w:rPr>
            </w:pPr>
          </w:p>
        </w:tc>
      </w:tr>
      <w:tr w:rsidRPr="00E50E8C" w:rsidR="00B32597" w:rsidTr="00C528D3" w14:paraId="0946CFA8"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B32597" w:rsidP="00B32597" w:rsidRDefault="00B32597" w14:paraId="5CCE4CC1" w14:textId="014C0333">
            <w:pPr>
              <w:pStyle w:val="ListParagraph"/>
              <w:numPr>
                <w:ilvl w:val="0"/>
                <w:numId w:val="11"/>
              </w:numPr>
              <w:rPr>
                <w:sz w:val="22"/>
                <w:szCs w:val="22"/>
              </w:rPr>
            </w:pPr>
            <w:r w:rsidRPr="005B15EC">
              <w:rPr>
                <w:rFonts w:asciiTheme="minorHAnsi" w:hAnsiTheme="minorHAnsi" w:cstheme="minorHAnsi"/>
                <w:sz w:val="22"/>
                <w:szCs w:val="22"/>
              </w:rPr>
              <w:t>Test final.</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B32597" w:rsidP="00B32597" w:rsidRDefault="00B32597" w14:paraId="716365D9" w14:textId="601FAF37">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bottom w:val="single" w:color="auto" w:sz="4" w:space="0"/>
              <w:right w:val="single" w:color="auto" w:sz="4" w:space="0"/>
            </w:tcBorders>
            <w:shd w:val="clear" w:color="auto" w:fill="auto"/>
            <w:vAlign w:val="center"/>
          </w:tcPr>
          <w:p w:rsidRPr="00E50E8C" w:rsidR="00B32597" w:rsidP="00B32597" w:rsidRDefault="00B32597" w14:paraId="0D471897" w14:textId="77777777">
            <w:pPr>
              <w:rPr>
                <w:rFonts w:asciiTheme="minorHAnsi" w:hAnsiTheme="minorHAnsi" w:cstheme="minorHAnsi"/>
                <w:sz w:val="22"/>
                <w:szCs w:val="22"/>
              </w:rPr>
            </w:pPr>
          </w:p>
        </w:tc>
        <w:tc>
          <w:tcPr>
            <w:tcW w:w="597" w:type="pct"/>
            <w:vMerge/>
            <w:tcBorders>
              <w:left w:val="single" w:color="auto" w:sz="4" w:space="0"/>
              <w:bottom w:val="single" w:color="auto" w:sz="4" w:space="0"/>
              <w:right w:val="single" w:color="auto" w:sz="12" w:space="0"/>
            </w:tcBorders>
            <w:shd w:val="clear" w:color="auto" w:fill="auto"/>
            <w:vAlign w:val="center"/>
          </w:tcPr>
          <w:p w:rsidRPr="00E50E8C" w:rsidR="00B32597" w:rsidP="00B32597" w:rsidRDefault="00B32597" w14:paraId="7B871BEA" w14:textId="77777777">
            <w:pPr>
              <w:rPr>
                <w:rFonts w:asciiTheme="minorHAnsi" w:hAnsiTheme="minorHAnsi" w:cstheme="minorHAnsi"/>
                <w:sz w:val="22"/>
                <w:szCs w:val="22"/>
              </w:rPr>
            </w:pPr>
          </w:p>
        </w:tc>
      </w:tr>
      <w:tr w:rsidRPr="00E50E8C" w:rsidR="004E60A7" w:rsidTr="005D4DC1" w14:paraId="606B9361" w14:textId="77777777">
        <w:tc>
          <w:tcPr>
            <w:tcW w:w="5000" w:type="pct"/>
            <w:gridSpan w:val="4"/>
            <w:tcBorders>
              <w:top w:val="single" w:color="auto" w:sz="4" w:space="0"/>
            </w:tcBorders>
            <w:shd w:val="clear" w:color="auto" w:fill="auto"/>
            <w:vAlign w:val="center"/>
          </w:tcPr>
          <w:p w:rsidR="004E60A7" w:rsidP="00C528D3" w:rsidRDefault="004E60A7" w14:paraId="2C2E5DE3" w14:textId="09ACC9D5">
            <w:pPr>
              <w:shd w:val="clear" w:color="auto" w:fill="D9D9D9" w:themeFill="background1" w:themeFillShade="D9"/>
              <w:rPr>
                <w:rFonts w:asciiTheme="minorHAnsi" w:hAnsiTheme="minorHAnsi" w:cstheme="minorHAnsi"/>
                <w:sz w:val="22"/>
                <w:szCs w:val="22"/>
              </w:rPr>
            </w:pPr>
            <w:r w:rsidRPr="00E50E8C">
              <w:rPr>
                <w:rFonts w:asciiTheme="minorHAnsi" w:hAnsiTheme="minorHAnsi" w:cstheme="minorHAnsi"/>
                <w:sz w:val="22"/>
                <w:szCs w:val="22"/>
              </w:rPr>
              <w:t>Bibliografie</w:t>
            </w:r>
            <w:r w:rsidR="00D01624">
              <w:rPr>
                <w:rFonts w:asciiTheme="minorHAnsi" w:hAnsiTheme="minorHAnsi" w:cstheme="minorHAnsi"/>
                <w:sz w:val="22"/>
                <w:szCs w:val="22"/>
              </w:rPr>
              <w:t>:</w:t>
            </w:r>
          </w:p>
          <w:p w:rsidRPr="005B5B50" w:rsidR="005463E6" w:rsidP="00C528D3" w:rsidRDefault="005463E6" w14:paraId="3509AEB7"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1. </w:t>
            </w:r>
            <w:r w:rsidRPr="005B5B50">
              <w:rPr>
                <w:rFonts w:asciiTheme="minorHAnsi" w:hAnsiTheme="minorHAnsi" w:cstheme="minorHAnsi"/>
                <w:sz w:val="22"/>
                <w:szCs w:val="22"/>
              </w:rPr>
              <w:t xml:space="preserve">E.H. Glendinning, A. Pohl, </w:t>
            </w:r>
            <w:r w:rsidRPr="005B5B50">
              <w:rPr>
                <w:rFonts w:asciiTheme="minorHAnsi" w:hAnsiTheme="minorHAnsi" w:cstheme="minorHAnsi"/>
                <w:i/>
                <w:iCs/>
                <w:sz w:val="22"/>
                <w:szCs w:val="22"/>
              </w:rPr>
              <w:t>Technology 1,2 - Oxford English for Careers</w:t>
            </w:r>
            <w:r w:rsidRPr="005B5B50">
              <w:rPr>
                <w:rFonts w:asciiTheme="minorHAnsi" w:hAnsiTheme="minorHAnsi" w:cstheme="minorHAnsi"/>
                <w:sz w:val="22"/>
                <w:szCs w:val="22"/>
              </w:rPr>
              <w:t>, Student's Book.</w:t>
            </w:r>
          </w:p>
          <w:p w:rsidRPr="005B5B50" w:rsidR="005463E6" w:rsidP="00C528D3" w:rsidRDefault="005463E6" w14:paraId="4F808097" w14:textId="77777777">
            <w:pPr>
              <w:shd w:val="clear" w:color="auto" w:fill="D9D9D9" w:themeFill="background1" w:themeFillShade="D9"/>
              <w:autoSpaceDE w:val="0"/>
              <w:autoSpaceDN w:val="0"/>
              <w:adjustRightInd w:val="0"/>
              <w:rPr>
                <w:rFonts w:asciiTheme="minorHAnsi" w:hAnsiTheme="minorHAnsi" w:cstheme="minorHAnsi"/>
                <w:sz w:val="22"/>
                <w:szCs w:val="22"/>
              </w:rPr>
            </w:pPr>
            <w:r w:rsidRPr="005B5B50">
              <w:rPr>
                <w:rFonts w:eastAsia="Times New Roman" w:asciiTheme="minorHAnsi" w:hAnsiTheme="minorHAnsi" w:cstheme="minorHAnsi"/>
                <w:sz w:val="22"/>
                <w:szCs w:val="22"/>
                <w:lang w:eastAsia="en-US"/>
              </w:rPr>
              <w:t xml:space="preserve">2. </w:t>
            </w:r>
            <w:r w:rsidRPr="005B5B50">
              <w:rPr>
                <w:rFonts w:asciiTheme="minorHAnsi" w:hAnsiTheme="minorHAnsi" w:cstheme="minorHAnsi"/>
                <w:sz w:val="22"/>
                <w:szCs w:val="22"/>
              </w:rPr>
              <w:t xml:space="preserve">R. Literat, </w:t>
            </w:r>
            <w:r w:rsidRPr="005B5B50">
              <w:rPr>
                <w:rFonts w:asciiTheme="minorHAnsi" w:hAnsiTheme="minorHAnsi" w:cstheme="minorHAnsi"/>
                <w:i/>
                <w:iCs/>
                <w:sz w:val="22"/>
                <w:szCs w:val="22"/>
              </w:rPr>
              <w:t>Work with words, work with meanings</w:t>
            </w:r>
            <w:r w:rsidRPr="005B5B50">
              <w:rPr>
                <w:rFonts w:asciiTheme="minorHAnsi" w:hAnsiTheme="minorHAnsi" w:cstheme="minorHAnsi"/>
                <w:sz w:val="22"/>
                <w:szCs w:val="22"/>
              </w:rPr>
              <w:t xml:space="preserve">, UTPress, 2016. </w:t>
            </w:r>
          </w:p>
          <w:p w:rsidRPr="005B5B50" w:rsidR="005463E6" w:rsidP="00C528D3" w:rsidRDefault="005463E6" w14:paraId="0FD20018"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lang w:eastAsia="en-US"/>
              </w:rPr>
            </w:pPr>
            <w:r w:rsidRPr="005B5B50">
              <w:rPr>
                <w:rFonts w:asciiTheme="minorHAnsi" w:hAnsiTheme="minorHAnsi" w:cstheme="minorHAnsi"/>
                <w:sz w:val="22"/>
                <w:szCs w:val="22"/>
              </w:rPr>
              <w:t xml:space="preserve">3. F. </w:t>
            </w:r>
            <w:r w:rsidRPr="005B5B50">
              <w:rPr>
                <w:rFonts w:asciiTheme="minorHAnsi" w:hAnsiTheme="minorHAnsi" w:cstheme="minorHAnsi"/>
                <w:iCs/>
                <w:sz w:val="22"/>
                <w:szCs w:val="22"/>
              </w:rPr>
              <w:t xml:space="preserve">Codreanu, </w:t>
            </w:r>
            <w:r w:rsidRPr="005B5B50">
              <w:rPr>
                <w:rFonts w:asciiTheme="minorHAnsi" w:hAnsiTheme="minorHAnsi" w:cstheme="minorHAnsi"/>
                <w:i/>
                <w:iCs/>
                <w:sz w:val="22"/>
                <w:szCs w:val="22"/>
              </w:rPr>
              <w:t>English for Mechanical, Electrical and Medical Engineering Students</w:t>
            </w:r>
            <w:r w:rsidRPr="005B5B50">
              <w:rPr>
                <w:rFonts w:asciiTheme="minorHAnsi" w:hAnsiTheme="minorHAnsi" w:cstheme="minorHAnsi"/>
                <w:sz w:val="22"/>
                <w:szCs w:val="22"/>
              </w:rPr>
              <w:t>, Cluj-Napoca, U.T. Press, 2015.</w:t>
            </w:r>
          </w:p>
          <w:p w:rsidRPr="005B5B50" w:rsidR="005463E6" w:rsidP="00C528D3" w:rsidRDefault="005463E6" w14:paraId="065A4707"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4. S. Munteanu, </w:t>
            </w:r>
            <w:r w:rsidRPr="005B5B50">
              <w:rPr>
                <w:rFonts w:eastAsia="Times New Roman" w:asciiTheme="minorHAnsi" w:hAnsiTheme="minorHAnsi" w:cstheme="minorHAnsi"/>
                <w:i/>
                <w:iCs/>
                <w:sz w:val="22"/>
                <w:szCs w:val="22"/>
                <w:lang w:eastAsia="en-US"/>
              </w:rPr>
              <w:t>Read Science</w:t>
            </w:r>
            <w:r w:rsidRPr="005B5B50">
              <w:rPr>
                <w:rFonts w:eastAsia="Times New Roman" w:asciiTheme="minorHAnsi" w:hAnsiTheme="minorHAnsi" w:cstheme="minorHAnsi"/>
                <w:sz w:val="22"/>
                <w:szCs w:val="22"/>
                <w:lang w:eastAsia="en-US"/>
              </w:rPr>
              <w:t>!, Cluj-Napoca, UTPress.</w:t>
            </w:r>
          </w:p>
          <w:p w:rsidRPr="005B5B50" w:rsidR="005463E6" w:rsidP="00C528D3" w:rsidRDefault="005463E6" w14:paraId="506394C2" w14:textId="77777777">
            <w:pPr>
              <w:shd w:val="clear" w:color="auto" w:fill="D9D9D9" w:themeFill="background1" w:themeFillShade="D9"/>
              <w:autoSpaceDE w:val="0"/>
              <w:autoSpaceDN w:val="0"/>
              <w:adjustRightInd w:val="0"/>
              <w:rPr>
                <w:rFonts w:asciiTheme="minorHAnsi" w:hAnsiTheme="minorHAnsi" w:cstheme="minorHAnsi"/>
                <w:sz w:val="22"/>
                <w:szCs w:val="22"/>
              </w:rPr>
            </w:pPr>
            <w:r w:rsidRPr="005B5B50">
              <w:rPr>
                <w:rFonts w:eastAsia="Times New Roman" w:asciiTheme="minorHAnsi" w:hAnsiTheme="minorHAnsi" w:cstheme="minorHAnsi"/>
                <w:sz w:val="22"/>
                <w:szCs w:val="22"/>
                <w:lang w:eastAsia="en-US"/>
              </w:rPr>
              <w:t xml:space="preserve">5. </w:t>
            </w:r>
            <w:r w:rsidRPr="005B5B50">
              <w:rPr>
                <w:rFonts w:asciiTheme="minorHAnsi" w:hAnsiTheme="minorHAnsi" w:cstheme="minorHAnsi"/>
                <w:i/>
                <w:iCs/>
                <w:sz w:val="22"/>
                <w:szCs w:val="22"/>
              </w:rPr>
              <w:t>Aspects of English Grammar in Technical Contexts</w:t>
            </w:r>
            <w:r w:rsidRPr="005B5B50">
              <w:rPr>
                <w:rFonts w:asciiTheme="minorHAnsi" w:hAnsiTheme="minorHAnsi" w:cstheme="minorHAnsi"/>
                <w:sz w:val="22"/>
                <w:szCs w:val="22"/>
              </w:rPr>
              <w:t>, U.T. Press, Cluj-Napoca, 2015.</w:t>
            </w:r>
          </w:p>
          <w:p w:rsidRPr="005B5B50" w:rsidR="005463E6" w:rsidP="00C528D3" w:rsidRDefault="005463E6" w14:paraId="174EBFAE" w14:textId="77777777">
            <w:pPr>
              <w:shd w:val="clear" w:color="auto" w:fill="D9D9D9" w:themeFill="background1" w:themeFillShade="D9"/>
              <w:autoSpaceDE w:val="0"/>
              <w:autoSpaceDN w:val="0"/>
              <w:adjustRightInd w:val="0"/>
              <w:rPr>
                <w:rFonts w:asciiTheme="minorHAnsi" w:hAnsiTheme="minorHAnsi" w:cstheme="minorHAnsi"/>
                <w:i/>
                <w:iCs/>
                <w:sz w:val="22"/>
                <w:szCs w:val="22"/>
              </w:rPr>
            </w:pPr>
            <w:r w:rsidRPr="005B5B50">
              <w:rPr>
                <w:rFonts w:eastAsia="Times New Roman" w:asciiTheme="minorHAnsi" w:hAnsiTheme="minorHAnsi" w:cstheme="minorHAnsi"/>
                <w:sz w:val="22"/>
                <w:szCs w:val="22"/>
                <w:lang w:eastAsia="en-US"/>
              </w:rPr>
              <w:t xml:space="preserve">6. </w:t>
            </w:r>
            <w:r w:rsidRPr="005B5B50">
              <w:rPr>
                <w:rFonts w:asciiTheme="minorHAnsi" w:hAnsiTheme="minorHAnsi" w:cstheme="minorHAnsi"/>
                <w:sz w:val="22"/>
                <w:szCs w:val="22"/>
              </w:rPr>
              <w:t xml:space="preserve">M. Kavanagh, </w:t>
            </w:r>
            <w:r w:rsidRPr="005B5B50">
              <w:rPr>
                <w:rFonts w:asciiTheme="minorHAnsi" w:hAnsiTheme="minorHAnsi" w:cstheme="minorHAnsi"/>
                <w:i/>
                <w:iCs/>
                <w:sz w:val="22"/>
                <w:szCs w:val="22"/>
              </w:rPr>
              <w:t>English for the Automobile Industry.</w:t>
            </w:r>
          </w:p>
          <w:p w:rsidRPr="005B5B50" w:rsidR="005463E6" w:rsidP="00C528D3" w:rsidRDefault="005463E6" w14:paraId="431C2A96" w14:textId="77777777">
            <w:pPr>
              <w:shd w:val="clear" w:color="auto" w:fill="D9D9D9" w:themeFill="background1" w:themeFillShade="D9"/>
              <w:rPr>
                <w:rFonts w:asciiTheme="minorHAnsi" w:hAnsiTheme="minorHAnsi" w:cstheme="minorHAnsi"/>
                <w:sz w:val="22"/>
                <w:szCs w:val="22"/>
              </w:rPr>
            </w:pPr>
            <w:r w:rsidRPr="005B5B50">
              <w:rPr>
                <w:rFonts w:asciiTheme="minorHAnsi" w:hAnsiTheme="minorHAnsi" w:cstheme="minorHAnsi"/>
                <w:sz w:val="22"/>
                <w:szCs w:val="22"/>
              </w:rPr>
              <w:t xml:space="preserve">7. E.H. Glendinning, N. Glendinning, </w:t>
            </w:r>
            <w:r w:rsidRPr="005B5B50">
              <w:rPr>
                <w:rFonts w:asciiTheme="minorHAnsi" w:hAnsiTheme="minorHAnsi" w:cstheme="minorHAnsi"/>
                <w:i/>
                <w:iCs/>
                <w:sz w:val="22"/>
                <w:szCs w:val="22"/>
              </w:rPr>
              <w:t>Oxford English for Electrical and Mechanical Engineering</w:t>
            </w:r>
            <w:r w:rsidRPr="005B5B50">
              <w:rPr>
                <w:rFonts w:asciiTheme="minorHAnsi" w:hAnsiTheme="minorHAnsi" w:cstheme="minorHAnsi"/>
                <w:sz w:val="22"/>
                <w:szCs w:val="22"/>
              </w:rPr>
              <w:t>.</w:t>
            </w:r>
          </w:p>
          <w:p w:rsidRPr="005B5B50" w:rsidR="005463E6" w:rsidP="00C528D3" w:rsidRDefault="005463E6" w14:paraId="2A9A950F"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8. C. Tesculã-Bulgaru, </w:t>
            </w:r>
            <w:r w:rsidRPr="005B5B50">
              <w:rPr>
                <w:rFonts w:eastAsia="Times New Roman" w:asciiTheme="minorHAnsi" w:hAnsiTheme="minorHAnsi" w:cstheme="minorHAnsi"/>
                <w:i/>
                <w:iCs/>
                <w:sz w:val="22"/>
                <w:szCs w:val="22"/>
                <w:lang w:eastAsia="en-US"/>
              </w:rPr>
              <w:t>Le français de la technique: lexique, grammaire et structures du discours</w:t>
            </w:r>
            <w:r w:rsidRPr="005B5B50">
              <w:rPr>
                <w:rFonts w:eastAsia="Times New Roman" w:asciiTheme="minorHAnsi" w:hAnsiTheme="minorHAnsi" w:cstheme="minorHAnsi"/>
                <w:sz w:val="22"/>
                <w:szCs w:val="22"/>
                <w:lang w:eastAsia="en-US"/>
              </w:rPr>
              <w:t>, Cluj-Napoca, UTPRES, 2005.</w:t>
            </w:r>
          </w:p>
          <w:p w:rsidRPr="005B5B50" w:rsidR="005463E6" w:rsidP="00C528D3" w:rsidRDefault="005463E6" w14:paraId="07552EC1" w14:textId="77777777">
            <w:pPr>
              <w:shd w:val="clear" w:color="auto" w:fill="D9D9D9" w:themeFill="background1" w:themeFillShade="D9"/>
              <w:spacing w:line="288" w:lineRule="auto"/>
              <w:rPr>
                <w:rFonts w:asciiTheme="minorHAnsi" w:hAnsiTheme="minorHAnsi" w:cstheme="minorHAnsi"/>
                <w:sz w:val="22"/>
                <w:szCs w:val="22"/>
              </w:rPr>
            </w:pPr>
            <w:r w:rsidRPr="005B5B50">
              <w:rPr>
                <w:rFonts w:eastAsia="Times New Roman" w:asciiTheme="minorHAnsi" w:hAnsiTheme="minorHAnsi" w:cstheme="minorHAnsi"/>
                <w:sz w:val="22"/>
                <w:szCs w:val="22"/>
                <w:lang w:eastAsia="en-US"/>
              </w:rPr>
              <w:t xml:space="preserve">9. </w:t>
            </w:r>
            <w:r w:rsidRPr="005B5B50">
              <w:rPr>
                <w:rFonts w:asciiTheme="minorHAnsi" w:hAnsiTheme="minorHAnsi" w:cstheme="minorHAnsi"/>
                <w:sz w:val="22"/>
                <w:szCs w:val="22"/>
              </w:rPr>
              <w:t xml:space="preserve">C.-H. Dumon, J.-P. Vermes, </w:t>
            </w:r>
            <w:r w:rsidRPr="005B5B50">
              <w:rPr>
                <w:rFonts w:asciiTheme="minorHAnsi" w:hAnsiTheme="minorHAnsi" w:cstheme="minorHAnsi"/>
                <w:i/>
                <w:sz w:val="22"/>
                <w:szCs w:val="22"/>
              </w:rPr>
              <w:t>Le CV, la lettre et l’entretien</w:t>
            </w:r>
            <w:r w:rsidRPr="005B5B50">
              <w:rPr>
                <w:rFonts w:asciiTheme="minorHAnsi" w:hAnsiTheme="minorHAnsi" w:cstheme="minorHAnsi"/>
                <w:sz w:val="22"/>
                <w:szCs w:val="22"/>
              </w:rPr>
              <w:t>, Paris, Eyrolles, 2006.</w:t>
            </w:r>
          </w:p>
          <w:p w:rsidRPr="005B5B50" w:rsidR="005463E6" w:rsidP="00C528D3" w:rsidRDefault="005463E6" w14:paraId="69EF4E78" w14:textId="77777777">
            <w:pPr>
              <w:shd w:val="clear" w:color="auto" w:fill="D9D9D9" w:themeFill="background1" w:themeFillShade="D9"/>
              <w:spacing w:line="288" w:lineRule="auto"/>
              <w:rPr>
                <w:rFonts w:asciiTheme="minorHAnsi" w:hAnsiTheme="minorHAnsi" w:cstheme="minorHAnsi"/>
                <w:sz w:val="22"/>
                <w:szCs w:val="22"/>
              </w:rPr>
            </w:pPr>
            <w:r w:rsidRPr="005B5B50">
              <w:rPr>
                <w:rFonts w:asciiTheme="minorHAnsi" w:hAnsiTheme="minorHAnsi" w:cstheme="minorHAnsi"/>
                <w:sz w:val="22"/>
                <w:szCs w:val="22"/>
              </w:rPr>
              <w:t xml:space="preserve">10. E. Cloose, </w:t>
            </w:r>
            <w:r w:rsidRPr="005B5B50">
              <w:rPr>
                <w:rFonts w:asciiTheme="minorHAnsi" w:hAnsiTheme="minorHAnsi" w:cstheme="minorHAnsi"/>
                <w:i/>
                <w:sz w:val="22"/>
                <w:szCs w:val="22"/>
              </w:rPr>
              <w:t>Le français du monde du travail</w:t>
            </w:r>
            <w:r w:rsidRPr="005B5B50">
              <w:rPr>
                <w:rFonts w:asciiTheme="minorHAnsi" w:hAnsiTheme="minorHAnsi" w:cstheme="minorHAnsi"/>
                <w:sz w:val="22"/>
                <w:szCs w:val="22"/>
              </w:rPr>
              <w:t>, Grenoble, PUG, 2009.</w:t>
            </w:r>
          </w:p>
          <w:p w:rsidRPr="005B5B50" w:rsidR="005463E6" w:rsidP="00C528D3" w:rsidRDefault="005463E6" w14:paraId="1CA23FD1"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lang w:eastAsia="en-US"/>
              </w:rPr>
            </w:pPr>
            <w:r w:rsidRPr="005B5B50">
              <w:rPr>
                <w:rFonts w:asciiTheme="minorHAnsi" w:hAnsiTheme="minorHAnsi" w:cstheme="minorHAnsi"/>
                <w:sz w:val="22"/>
                <w:szCs w:val="22"/>
              </w:rPr>
              <w:t xml:space="preserve">11. C. Carras, O. Gerwirtz, J. Tolas, </w:t>
            </w:r>
            <w:r w:rsidRPr="005B5B50">
              <w:rPr>
                <w:rFonts w:asciiTheme="minorHAnsi" w:hAnsiTheme="minorHAnsi" w:cstheme="minorHAnsi"/>
                <w:i/>
                <w:sz w:val="22"/>
                <w:szCs w:val="22"/>
              </w:rPr>
              <w:t>Réussir ses études d'ingénieur en français</w:t>
            </w:r>
            <w:r w:rsidRPr="005B5B50">
              <w:rPr>
                <w:rFonts w:asciiTheme="minorHAnsi" w:hAnsiTheme="minorHAnsi" w:cstheme="minorHAnsi"/>
                <w:sz w:val="22"/>
                <w:szCs w:val="22"/>
              </w:rPr>
              <w:t>, Grenoble, PUG, 2014.</w:t>
            </w:r>
          </w:p>
          <w:p w:rsidRPr="005B5B50" w:rsidR="005463E6" w:rsidP="00C528D3" w:rsidRDefault="005463E6" w14:paraId="1776EFD2"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12. R. Barthes, B. Chavelon, </w:t>
            </w:r>
            <w:r w:rsidRPr="005B5B50">
              <w:rPr>
                <w:rFonts w:eastAsia="Times New Roman" w:asciiTheme="minorHAnsi" w:hAnsiTheme="minorHAnsi" w:cstheme="minorHAnsi"/>
                <w:i/>
                <w:iCs/>
                <w:sz w:val="22"/>
                <w:szCs w:val="22"/>
                <w:lang w:eastAsia="en-US"/>
              </w:rPr>
              <w:t>Je parle, je pratique le français</w:t>
            </w:r>
            <w:r w:rsidRPr="005B5B50">
              <w:rPr>
                <w:rFonts w:eastAsia="Times New Roman" w:asciiTheme="minorHAnsi" w:hAnsiTheme="minorHAnsi" w:cstheme="minorHAnsi"/>
                <w:sz w:val="22"/>
                <w:szCs w:val="22"/>
                <w:lang w:eastAsia="en-US"/>
              </w:rPr>
              <w:t>, PUG, 2005.</w:t>
            </w:r>
          </w:p>
          <w:p w:rsidRPr="005B5B50" w:rsidR="005463E6" w:rsidP="00C528D3" w:rsidRDefault="005463E6" w14:paraId="48DB1C49"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13. M. Opriș, </w:t>
            </w:r>
            <w:r w:rsidRPr="005B5B50">
              <w:rPr>
                <w:rFonts w:eastAsia="Times New Roman" w:asciiTheme="minorHAnsi" w:hAnsiTheme="minorHAnsi" w:cstheme="minorHAnsi"/>
                <w:i/>
                <w:iCs/>
                <w:sz w:val="22"/>
                <w:szCs w:val="22"/>
                <w:lang w:eastAsia="en-US"/>
              </w:rPr>
              <w:t>Deutsch in Studium und Wissenschaft</w:t>
            </w:r>
            <w:r w:rsidRPr="005B5B50">
              <w:rPr>
                <w:rFonts w:eastAsia="Times New Roman" w:asciiTheme="minorHAnsi" w:hAnsiTheme="minorHAnsi" w:cstheme="minorHAnsi"/>
                <w:sz w:val="22"/>
                <w:szCs w:val="22"/>
                <w:lang w:eastAsia="en-US"/>
              </w:rPr>
              <w:t xml:space="preserve"> , Cluj-Napoca, UTPRES, 1999.</w:t>
            </w:r>
          </w:p>
          <w:p w:rsidRPr="005B5B50" w:rsidR="005463E6" w:rsidP="00C528D3" w:rsidRDefault="005463E6" w14:paraId="18D903EC"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14. T. Schoenherr, </w:t>
            </w:r>
            <w:r w:rsidRPr="005B5B50">
              <w:rPr>
                <w:rFonts w:eastAsia="Times New Roman" w:asciiTheme="minorHAnsi" w:hAnsiTheme="minorHAnsi" w:cstheme="minorHAnsi"/>
                <w:i/>
                <w:iCs/>
                <w:sz w:val="22"/>
                <w:szCs w:val="22"/>
                <w:lang w:eastAsia="en-US"/>
              </w:rPr>
              <w:t>Tangram A/B – Deutsch als Fremdsprache</w:t>
            </w:r>
            <w:r w:rsidRPr="005B5B50">
              <w:rPr>
                <w:rFonts w:eastAsia="Times New Roman" w:asciiTheme="minorHAnsi" w:hAnsiTheme="minorHAnsi" w:cstheme="minorHAnsi"/>
                <w:sz w:val="22"/>
                <w:szCs w:val="22"/>
                <w:lang w:eastAsia="en-US"/>
              </w:rPr>
              <w:t>, Max Hueber Verlag, D-85737 Ismaning, 2002.</w:t>
            </w:r>
          </w:p>
          <w:p w:rsidRPr="005B5B50" w:rsidR="005463E6" w:rsidP="00C528D3" w:rsidRDefault="005463E6" w14:paraId="587841AF"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15. W. Klatt, </w:t>
            </w:r>
            <w:r w:rsidRPr="005B5B50">
              <w:rPr>
                <w:rFonts w:eastAsia="Times New Roman" w:asciiTheme="minorHAnsi" w:hAnsiTheme="minorHAnsi" w:cstheme="minorHAnsi"/>
                <w:i/>
                <w:iCs/>
                <w:sz w:val="22"/>
                <w:szCs w:val="22"/>
                <w:lang w:eastAsia="en-US"/>
              </w:rPr>
              <w:t>Comunicați în limba germanã</w:t>
            </w:r>
            <w:r w:rsidRPr="005B5B50">
              <w:rPr>
                <w:rFonts w:eastAsia="Times New Roman" w:asciiTheme="minorHAnsi" w:hAnsiTheme="minorHAnsi" w:cstheme="minorHAnsi"/>
                <w:sz w:val="22"/>
                <w:szCs w:val="22"/>
                <w:lang w:eastAsia="en-US"/>
              </w:rPr>
              <w:t>, București, Teora, 2002.</w:t>
            </w:r>
          </w:p>
          <w:p w:rsidRPr="005B5B50" w:rsidR="005463E6" w:rsidP="00C528D3" w:rsidRDefault="005463E6" w14:paraId="187CC552" w14:textId="77777777">
            <w:pPr>
              <w:shd w:val="clear" w:color="auto" w:fill="D9D9D9" w:themeFill="background1" w:themeFillShade="D9"/>
              <w:autoSpaceDE w:val="0"/>
              <w:autoSpaceDN w:val="0"/>
              <w:adjustRightInd w:val="0"/>
              <w:rPr>
                <w:rFonts w:asciiTheme="minorHAnsi" w:hAnsiTheme="minorHAnsi" w:cstheme="minorHAnsi"/>
                <w:sz w:val="22"/>
                <w:szCs w:val="22"/>
              </w:rPr>
            </w:pPr>
            <w:r w:rsidRPr="005B5B50">
              <w:rPr>
                <w:rFonts w:eastAsia="Times New Roman" w:asciiTheme="minorHAnsi" w:hAnsiTheme="minorHAnsi" w:cstheme="minorHAnsi"/>
                <w:lang w:eastAsia="en-US"/>
              </w:rPr>
              <w:t xml:space="preserve">16. </w:t>
            </w:r>
            <w:r w:rsidRPr="005B5B50">
              <w:rPr>
                <w:rFonts w:asciiTheme="minorHAnsi" w:hAnsiTheme="minorHAnsi" w:cstheme="minorHAnsi"/>
                <w:sz w:val="22"/>
                <w:szCs w:val="22"/>
              </w:rPr>
              <w:t xml:space="preserve">Maria Steinmetz Heiner Dintera, Deutsch für Ingenieure </w:t>
            </w:r>
            <w:r w:rsidRPr="005B5B50">
              <w:rPr>
                <w:rFonts w:asciiTheme="minorHAnsi" w:hAnsiTheme="minorHAnsi" w:cstheme="minorHAnsi"/>
                <w:i/>
                <w:iCs/>
                <w:sz w:val="22"/>
                <w:szCs w:val="22"/>
              </w:rPr>
              <w:t>Ein DaF-Lehrwerk für Studierende ingenieurwissenschaftlicher Fächer,</w:t>
            </w:r>
            <w:r w:rsidRPr="005B5B50">
              <w:rPr>
                <w:rFonts w:asciiTheme="minorHAnsi" w:hAnsiTheme="minorHAnsi" w:cstheme="minorHAnsi"/>
                <w:i/>
                <w:iCs/>
              </w:rPr>
              <w:t xml:space="preserve"> </w:t>
            </w:r>
            <w:r w:rsidRPr="005B5B50">
              <w:rPr>
                <w:rFonts w:asciiTheme="minorHAnsi" w:hAnsiTheme="minorHAnsi" w:cstheme="minorHAnsi"/>
                <w:sz w:val="22"/>
                <w:szCs w:val="22"/>
              </w:rPr>
              <w:t>Springer Fachmedien Wiesbaden, 2014.</w:t>
            </w:r>
          </w:p>
          <w:p w:rsidRPr="005B5B50" w:rsidR="005463E6" w:rsidP="00C528D3" w:rsidRDefault="005463E6" w14:paraId="05AAA01A"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rPr>
            </w:pPr>
            <w:r w:rsidRPr="005B5B50">
              <w:rPr>
                <w:rFonts w:eastAsia="Times New Roman" w:asciiTheme="minorHAnsi" w:hAnsiTheme="minorHAnsi" w:cstheme="minorHAnsi"/>
                <w:sz w:val="22"/>
                <w:szCs w:val="22"/>
              </w:rPr>
              <w:t xml:space="preserve">17. Dengler, Rusch, Schmitz, Sieber, </w:t>
            </w:r>
            <w:r w:rsidRPr="005B5B50">
              <w:rPr>
                <w:rFonts w:eastAsia="Times New Roman" w:asciiTheme="minorHAnsi" w:hAnsiTheme="minorHAnsi" w:cstheme="minorHAnsi"/>
                <w:i/>
                <w:iCs/>
                <w:sz w:val="22"/>
                <w:szCs w:val="22"/>
              </w:rPr>
              <w:t xml:space="preserve">Netzwerk, Deutsch als Fremdsprache, Kurs- und Arbeitsbuch, </w:t>
            </w:r>
            <w:r w:rsidRPr="005B5B50">
              <w:rPr>
                <w:rFonts w:eastAsia="Times New Roman" w:asciiTheme="minorHAnsi" w:hAnsiTheme="minorHAnsi" w:cstheme="minorHAnsi"/>
                <w:sz w:val="22"/>
                <w:szCs w:val="22"/>
              </w:rPr>
              <w:t>Klett Langenscheidt, 2011, Berlin.</w:t>
            </w:r>
          </w:p>
          <w:p w:rsidRPr="005B5B50" w:rsidR="005463E6" w:rsidP="00C528D3" w:rsidRDefault="005463E6" w14:paraId="7DCCB998" w14:textId="77777777">
            <w:pPr>
              <w:shd w:val="clear" w:color="auto" w:fill="D9D9D9" w:themeFill="background1" w:themeFillShade="D9"/>
              <w:autoSpaceDE w:val="0"/>
              <w:autoSpaceDN w:val="0"/>
              <w:adjustRightInd w:val="0"/>
              <w:rPr>
                <w:rFonts w:asciiTheme="minorHAnsi" w:hAnsiTheme="minorHAnsi" w:cstheme="minorHAnsi"/>
                <w:sz w:val="22"/>
                <w:szCs w:val="22"/>
              </w:rPr>
            </w:pPr>
            <w:r w:rsidRPr="005B5B50">
              <w:rPr>
                <w:rFonts w:eastAsia="Times New Roman" w:asciiTheme="minorHAnsi" w:hAnsiTheme="minorHAnsi" w:cstheme="minorHAnsi"/>
                <w:sz w:val="22"/>
                <w:szCs w:val="22"/>
              </w:rPr>
              <w:t xml:space="preserve">18. </w:t>
            </w:r>
            <w:r w:rsidRPr="005B5B50">
              <w:rPr>
                <w:rFonts w:asciiTheme="minorHAnsi" w:hAnsiTheme="minorHAnsi" w:cstheme="minorHAnsi"/>
                <w:sz w:val="22"/>
                <w:szCs w:val="22"/>
              </w:rPr>
              <w:t xml:space="preserve">Hans Földeak, </w:t>
            </w:r>
            <w:r w:rsidRPr="005B5B50">
              <w:rPr>
                <w:rFonts w:asciiTheme="minorHAnsi" w:hAnsiTheme="minorHAnsi" w:cstheme="minorHAnsi"/>
                <w:i/>
                <w:iCs/>
                <w:sz w:val="22"/>
                <w:szCs w:val="22"/>
              </w:rPr>
              <w:t xml:space="preserve">Sag’s besser, Teil 1, </w:t>
            </w:r>
            <w:r w:rsidRPr="005B5B50">
              <w:rPr>
                <w:rFonts w:asciiTheme="minorHAnsi" w:hAnsiTheme="minorHAnsi" w:cstheme="minorHAnsi"/>
                <w:sz w:val="22"/>
                <w:szCs w:val="22"/>
              </w:rPr>
              <w:t>Hueber Verlag, 2011.</w:t>
            </w:r>
          </w:p>
          <w:p w:rsidRPr="00E50E8C" w:rsidR="004E60A7" w:rsidP="00C528D3" w:rsidRDefault="005463E6" w14:paraId="0BD4090B" w14:textId="31F8E63E">
            <w:pPr>
              <w:shd w:val="clear" w:color="auto" w:fill="D9D9D9" w:themeFill="background1" w:themeFillShade="D9"/>
              <w:rPr>
                <w:rFonts w:asciiTheme="minorHAnsi" w:hAnsiTheme="minorHAnsi" w:cstheme="minorHAnsi"/>
                <w:sz w:val="22"/>
                <w:szCs w:val="22"/>
              </w:rPr>
            </w:pPr>
            <w:r w:rsidRPr="005B5B50">
              <w:rPr>
                <w:rFonts w:eastAsia="Times New Roman" w:asciiTheme="minorHAnsi" w:hAnsiTheme="minorHAnsi" w:cstheme="minorHAnsi"/>
                <w:sz w:val="22"/>
                <w:szCs w:val="22"/>
              </w:rPr>
              <w:t xml:space="preserve">19. Rusch, Schmitz, </w:t>
            </w:r>
            <w:r w:rsidRPr="005B5B50">
              <w:rPr>
                <w:rFonts w:eastAsia="Times New Roman" w:asciiTheme="minorHAnsi" w:hAnsiTheme="minorHAnsi" w:cstheme="minorHAnsi"/>
                <w:i/>
                <w:iCs/>
                <w:sz w:val="22"/>
                <w:szCs w:val="22"/>
              </w:rPr>
              <w:t xml:space="preserve"> Einfach Grammatik-</w:t>
            </w:r>
            <w:r w:rsidRPr="005B5B50">
              <w:rPr>
                <w:rFonts w:eastAsia="Times New Roman" w:asciiTheme="minorHAnsi" w:hAnsiTheme="minorHAnsi" w:cstheme="minorHAnsi"/>
                <w:i/>
                <w:iCs/>
                <w:sz w:val="22"/>
                <w:szCs w:val="22"/>
                <w:lang w:val="de-DE"/>
              </w:rPr>
              <w:t xml:space="preserve">Übungsgrammatik A1-bis B1, </w:t>
            </w:r>
            <w:r w:rsidRPr="005B5B50">
              <w:rPr>
                <w:rFonts w:eastAsia="Times New Roman" w:asciiTheme="minorHAnsi" w:hAnsiTheme="minorHAnsi" w:cstheme="minorHAnsi"/>
                <w:sz w:val="22"/>
                <w:szCs w:val="22"/>
                <w:lang w:val="de-DE"/>
              </w:rPr>
              <w:t>Klett Langenscheidt, Berlin, 2007.</w:t>
            </w:r>
          </w:p>
        </w:tc>
      </w:tr>
    </w:tbl>
    <w:p w:rsidRPr="00E50E8C" w:rsidR="00EE0BA5" w:rsidP="00EE0BA5" w:rsidRDefault="00EE0BA5" w14:paraId="1A01ECC6" w14:textId="77777777">
      <w:pPr>
        <w:rPr>
          <w:rFonts w:asciiTheme="minorHAnsi" w:hAnsiTheme="minorHAnsi" w:cstheme="minorHAnsi"/>
          <w:sz w:val="22"/>
          <w:szCs w:val="22"/>
        </w:rPr>
      </w:pPr>
    </w:p>
    <w:p w:rsidRPr="00E50E8C" w:rsidR="00EE0BA5" w:rsidP="003773FF" w:rsidRDefault="00EE0BA5" w14:paraId="56E5170F" w14:textId="77777777">
      <w:pPr>
        <w:jc w:val="both"/>
        <w:rPr>
          <w:rFonts w:eastAsia="Times New Roman" w:asciiTheme="minorHAnsi" w:hAnsiTheme="minorHAnsi" w:cstheme="minorHAnsi"/>
          <w:b/>
          <w:bCs/>
          <w:sz w:val="22"/>
          <w:szCs w:val="22"/>
        </w:rPr>
      </w:pPr>
      <w:r w:rsidRPr="00E50E8C">
        <w:rPr>
          <w:rFonts w:asciiTheme="minorHAnsi" w:hAnsiTheme="minorHAnsi" w:cstheme="minorHAnsi"/>
          <w:b/>
          <w:bCs/>
          <w:sz w:val="22"/>
          <w:szCs w:val="22"/>
        </w:rPr>
        <w:t>9. Coroborarea con</w:t>
      </w:r>
      <w:r w:rsidRPr="00E50E8C">
        <w:rPr>
          <w:rFonts w:eastAsia="Times New Roman" w:asciiTheme="minorHAnsi" w:hAnsiTheme="minorHAnsi" w:cstheme="minorHAnsi"/>
          <w:b/>
          <w:bCs/>
          <w:sz w:val="22"/>
          <w:szCs w:val="22"/>
        </w:rPr>
        <w:t>ţinuturilor disciplinei cu aşteptările reprezentanţilor comunităţii epistemice, asociaţiilor profesionale şi angajatori</w:t>
      </w:r>
      <w:r w:rsidRPr="00E50E8C" w:rsidR="00F43D2A">
        <w:rPr>
          <w:rFonts w:eastAsia="Times New Roman" w:asciiTheme="minorHAnsi" w:hAnsiTheme="minorHAnsi" w:cstheme="minorHAnsi"/>
          <w:b/>
          <w:bCs/>
          <w:sz w:val="22"/>
          <w:szCs w:val="22"/>
        </w:rPr>
        <w:t>lor</w:t>
      </w:r>
      <w:r w:rsidRPr="00E50E8C">
        <w:rPr>
          <w:rFonts w:eastAsia="Times New Roman" w:asciiTheme="minorHAnsi" w:hAnsiTheme="minorHAnsi" w:cstheme="minorHAnsi"/>
          <w:b/>
          <w:bCs/>
          <w:sz w:val="22"/>
          <w:szCs w:val="22"/>
        </w:rPr>
        <w:t xml:space="preserve"> reprezentativi din domeniul aferent programului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9608"/>
      </w:tblGrid>
      <w:tr w:rsidRPr="00E50E8C" w:rsidR="00EE0BA5" w:rsidTr="00443EA3" w14:paraId="3D7DD8DF" w14:textId="77777777">
        <w:trPr>
          <w:trHeight w:val="914"/>
        </w:trPr>
        <w:tc>
          <w:tcPr>
            <w:tcW w:w="5000" w:type="pct"/>
            <w:vAlign w:val="center"/>
          </w:tcPr>
          <w:p w:rsidRPr="00BB331A" w:rsidR="00EE0BA5" w:rsidP="00443EA3" w:rsidRDefault="00E63420" w14:paraId="3396DBDF" w14:textId="56451BCB">
            <w:pPr>
              <w:jc w:val="both"/>
              <w:rPr>
                <w:rFonts w:eastAsia="Times New Roman" w:asciiTheme="minorHAnsi" w:hAnsiTheme="minorHAnsi" w:cstheme="minorHAnsi"/>
                <w:sz w:val="22"/>
                <w:szCs w:val="22"/>
              </w:rPr>
            </w:pPr>
            <w:r w:rsidRPr="005B5B50">
              <w:rPr>
                <w:rFonts w:asciiTheme="minorHAnsi" w:hAnsiTheme="minorHAnsi" w:cstheme="minorHAnsi"/>
                <w:sz w:val="22"/>
                <w:szCs w:val="22"/>
                <w:lang w:eastAsia="en-US"/>
              </w:rPr>
              <w:t>Conținuturile seminariilor îi familiarizează pe studenți cu exprimarea funcțiilor lingvistice de bază prezente în comunicarea în limbă străină din contextul ocupațiilor tehnice. Seminariile subliniază specificitatea utilizării anumitor structuri frecvente în comunicarea în limba străină specializată.</w:t>
            </w:r>
          </w:p>
        </w:tc>
      </w:tr>
    </w:tbl>
    <w:p w:rsidR="00EE0BA5" w:rsidP="00EE0BA5" w:rsidRDefault="00EE0BA5" w14:paraId="1FF5BB34" w14:textId="055613BD">
      <w:pPr>
        <w:rPr>
          <w:rFonts w:asciiTheme="minorHAnsi" w:hAnsiTheme="minorHAnsi" w:cstheme="minorHAnsi"/>
          <w:sz w:val="22"/>
          <w:szCs w:val="22"/>
        </w:rPr>
      </w:pPr>
    </w:p>
    <w:p w:rsidR="00EE0BA5" w:rsidP="00EE0BA5" w:rsidRDefault="00EE0BA5" w14:paraId="311B8BB7" w14:textId="243D28AB">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10. Evaluare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333"/>
        <w:gridCol w:w="3461"/>
        <w:gridCol w:w="2402"/>
        <w:gridCol w:w="1412"/>
      </w:tblGrid>
      <w:tr w:rsidRPr="00E50E8C" w:rsidR="003773FF" w:rsidTr="00C528D3" w14:paraId="35BD1623" w14:textId="77777777">
        <w:trPr>
          <w:trHeight w:val="528"/>
        </w:trPr>
        <w:tc>
          <w:tcPr>
            <w:tcW w:w="1214" w:type="pct"/>
            <w:shd w:val="clear" w:color="auto" w:fill="FFFFFF"/>
            <w:vAlign w:val="center"/>
          </w:tcPr>
          <w:p w:rsidRPr="00E50E8C" w:rsidR="003773FF" w:rsidP="00F26C1D" w:rsidRDefault="003773FF" w14:paraId="08CBAC72"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Tip activitate</w:t>
            </w:r>
          </w:p>
        </w:tc>
        <w:tc>
          <w:tcPr>
            <w:tcW w:w="1801" w:type="pct"/>
            <w:shd w:val="clear" w:color="auto" w:fill="D9D9D9" w:themeFill="background1" w:themeFillShade="D9"/>
            <w:vAlign w:val="center"/>
          </w:tcPr>
          <w:p w:rsidRPr="00E50E8C" w:rsidR="003773FF" w:rsidP="00F26C1D" w:rsidRDefault="003773FF" w14:paraId="08A35767"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10.1 Criterii de evaluare</w:t>
            </w:r>
          </w:p>
        </w:tc>
        <w:tc>
          <w:tcPr>
            <w:tcW w:w="1250" w:type="pct"/>
            <w:shd w:val="clear" w:color="auto" w:fill="FFFFFF"/>
            <w:vAlign w:val="center"/>
          </w:tcPr>
          <w:p w:rsidRPr="00E50E8C" w:rsidR="003773FF" w:rsidP="00F26C1D" w:rsidRDefault="003773FF" w14:paraId="7D5CB08E"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10.2 Metode de evaluare</w:t>
            </w:r>
          </w:p>
        </w:tc>
        <w:tc>
          <w:tcPr>
            <w:tcW w:w="735" w:type="pct"/>
            <w:shd w:val="clear" w:color="auto" w:fill="FFFFFF"/>
            <w:vAlign w:val="center"/>
          </w:tcPr>
          <w:p w:rsidRPr="00E50E8C" w:rsidR="003773FF" w:rsidP="00F26C1D" w:rsidRDefault="003773FF" w14:paraId="67EE22E2"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10.3 Pondere din nota final</w:t>
            </w:r>
            <w:r w:rsidRPr="00E50E8C">
              <w:rPr>
                <w:rFonts w:eastAsia="Times New Roman" w:asciiTheme="minorHAnsi" w:hAnsiTheme="minorHAnsi" w:cstheme="minorHAnsi"/>
                <w:sz w:val="22"/>
                <w:szCs w:val="22"/>
              </w:rPr>
              <w:t>ă</w:t>
            </w:r>
          </w:p>
        </w:tc>
      </w:tr>
      <w:tr w:rsidRPr="00E50E8C" w:rsidR="004E60A7" w:rsidTr="00C528D3" w14:paraId="549CA16E" w14:textId="77777777">
        <w:trPr>
          <w:trHeight w:val="555"/>
        </w:trPr>
        <w:tc>
          <w:tcPr>
            <w:tcW w:w="1214" w:type="pct"/>
            <w:shd w:val="clear" w:color="auto" w:fill="FFFFFF"/>
            <w:vAlign w:val="center"/>
          </w:tcPr>
          <w:p w:rsidR="004E60A7" w:rsidP="004E60A7" w:rsidRDefault="004E60A7" w14:paraId="320714FB"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lastRenderedPageBreak/>
              <w:t>10.4 Curs</w:t>
            </w:r>
          </w:p>
          <w:p w:rsidRPr="00E50E8C" w:rsidR="004E60A7" w:rsidP="004E60A7" w:rsidRDefault="004E60A7" w14:paraId="54BCB9F9" w14:textId="77777777">
            <w:pPr>
              <w:shd w:val="clear" w:color="auto" w:fill="FFFFFF"/>
              <w:autoSpaceDE w:val="0"/>
              <w:autoSpaceDN w:val="0"/>
              <w:adjustRightInd w:val="0"/>
              <w:rPr>
                <w:rFonts w:asciiTheme="minorHAnsi" w:hAnsiTheme="minorHAnsi" w:cstheme="minorHAnsi"/>
                <w:sz w:val="22"/>
                <w:szCs w:val="22"/>
              </w:rPr>
            </w:pPr>
          </w:p>
        </w:tc>
        <w:tc>
          <w:tcPr>
            <w:tcW w:w="1801" w:type="pct"/>
            <w:shd w:val="clear" w:color="auto" w:fill="D9D9D9" w:themeFill="background1" w:themeFillShade="D9"/>
            <w:vAlign w:val="center"/>
          </w:tcPr>
          <w:p w:rsidRPr="00697C6D" w:rsidR="004E60A7" w:rsidP="00E63420" w:rsidRDefault="00E63420" w14:paraId="673768A9" w14:textId="37BD4D80">
            <w:pPr>
              <w:autoSpaceDE w:val="0"/>
              <w:autoSpaceDN w:val="0"/>
              <w:adjustRightInd w:val="0"/>
              <w:jc w:val="center"/>
              <w:rPr>
                <w:sz w:val="22"/>
                <w:szCs w:val="22"/>
              </w:rPr>
            </w:pPr>
            <w:r>
              <w:rPr>
                <w:sz w:val="22"/>
                <w:szCs w:val="22"/>
              </w:rPr>
              <w:t>-</w:t>
            </w:r>
          </w:p>
        </w:tc>
        <w:tc>
          <w:tcPr>
            <w:tcW w:w="1250" w:type="pct"/>
            <w:shd w:val="clear" w:color="auto" w:fill="FFFFFF"/>
            <w:vAlign w:val="center"/>
          </w:tcPr>
          <w:p w:rsidRPr="00697C6D" w:rsidR="004E60A7" w:rsidP="004E60A7" w:rsidRDefault="00E63420" w14:paraId="53B7081D" w14:textId="3BE08898">
            <w:pPr>
              <w:autoSpaceDE w:val="0"/>
              <w:autoSpaceDN w:val="0"/>
              <w:adjustRightInd w:val="0"/>
              <w:jc w:val="center"/>
              <w:rPr>
                <w:sz w:val="22"/>
                <w:szCs w:val="22"/>
              </w:rPr>
            </w:pPr>
            <w:r>
              <w:rPr>
                <w:sz w:val="22"/>
                <w:szCs w:val="22"/>
              </w:rPr>
              <w:t>-</w:t>
            </w:r>
          </w:p>
        </w:tc>
        <w:tc>
          <w:tcPr>
            <w:tcW w:w="735" w:type="pct"/>
            <w:shd w:val="clear" w:color="auto" w:fill="FFFFFF"/>
            <w:vAlign w:val="center"/>
          </w:tcPr>
          <w:p w:rsidRPr="00697C6D" w:rsidR="004E60A7" w:rsidP="00E63420" w:rsidRDefault="00E63420" w14:paraId="2FBF2FE1" w14:textId="08A64037">
            <w:pPr>
              <w:shd w:val="clear" w:color="auto" w:fill="FFFFFF"/>
              <w:autoSpaceDE w:val="0"/>
              <w:autoSpaceDN w:val="0"/>
              <w:adjustRightInd w:val="0"/>
              <w:jc w:val="center"/>
              <w:rPr>
                <w:b/>
                <w:sz w:val="22"/>
                <w:szCs w:val="22"/>
              </w:rPr>
            </w:pPr>
            <w:r>
              <w:rPr>
                <w:b/>
                <w:sz w:val="22"/>
                <w:szCs w:val="22"/>
              </w:rPr>
              <w:t>-</w:t>
            </w:r>
          </w:p>
        </w:tc>
      </w:tr>
      <w:tr w:rsidRPr="00E50E8C" w:rsidR="00E63420" w:rsidTr="00C528D3" w14:paraId="760BA06C" w14:textId="77777777">
        <w:trPr>
          <w:trHeight w:val="565"/>
        </w:trPr>
        <w:tc>
          <w:tcPr>
            <w:tcW w:w="1214" w:type="pct"/>
            <w:shd w:val="clear" w:color="auto" w:fill="FFFFFF"/>
            <w:vAlign w:val="center"/>
          </w:tcPr>
          <w:p w:rsidRPr="00E50E8C" w:rsidR="00E63420" w:rsidP="00E63420" w:rsidRDefault="00E63420" w14:paraId="17E9D8DF"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10.5 Seminar/Laborator /Proiect</w:t>
            </w:r>
          </w:p>
        </w:tc>
        <w:tc>
          <w:tcPr>
            <w:tcW w:w="1801" w:type="pct"/>
            <w:shd w:val="clear" w:color="auto" w:fill="D9D9D9" w:themeFill="background1" w:themeFillShade="D9"/>
            <w:vAlign w:val="center"/>
          </w:tcPr>
          <w:p w:rsidRPr="005B5B50" w:rsidR="00E63420" w:rsidP="00E63420" w:rsidRDefault="00E63420" w14:paraId="4CE9AA44"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Îndeplinirea sarcinilor de lucru la</w:t>
            </w:r>
          </w:p>
          <w:p w:rsidRPr="005B5B50" w:rsidR="00E63420" w:rsidP="00E63420" w:rsidRDefault="00E63420" w14:paraId="3B35C041"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testul scris, susținerea unei</w:t>
            </w:r>
          </w:p>
          <w:p w:rsidRPr="005B5B50" w:rsidR="00E63420" w:rsidP="00E63420" w:rsidRDefault="00E63420" w14:paraId="181D5761"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conversații sau a unui monolog,</w:t>
            </w:r>
          </w:p>
          <w:p w:rsidRPr="00697C6D" w:rsidR="00E63420" w:rsidP="00E63420" w:rsidRDefault="00E63420" w14:paraId="0131A9AC" w14:textId="38ADEEF1">
            <w:pPr>
              <w:autoSpaceDE w:val="0"/>
              <w:autoSpaceDN w:val="0"/>
              <w:adjustRightInd w:val="0"/>
              <w:rPr>
                <w:bCs/>
                <w:sz w:val="22"/>
                <w:szCs w:val="22"/>
              </w:rPr>
            </w:pPr>
            <w:r w:rsidRPr="005B5B50">
              <w:rPr>
                <w:rFonts w:asciiTheme="minorHAnsi" w:hAnsiTheme="minorHAnsi" w:cstheme="minorHAnsi"/>
                <w:sz w:val="22"/>
                <w:szCs w:val="22"/>
                <w:lang w:eastAsia="en-US"/>
              </w:rPr>
              <w:t>activitatea de seminar.</w:t>
            </w:r>
          </w:p>
        </w:tc>
        <w:tc>
          <w:tcPr>
            <w:tcW w:w="1250" w:type="pct"/>
            <w:shd w:val="clear" w:color="auto" w:fill="FFFFFF"/>
            <w:vAlign w:val="center"/>
          </w:tcPr>
          <w:p w:rsidRPr="005B5B50" w:rsidR="00E63420" w:rsidP="00E63420" w:rsidRDefault="00E63420" w14:paraId="03B47111"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Test scris</w:t>
            </w:r>
          </w:p>
          <w:p w:rsidRPr="005B5B50" w:rsidR="00E63420" w:rsidP="00E63420" w:rsidRDefault="00E63420" w14:paraId="3C6240AA"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xml:space="preserve">Evaluare orală </w:t>
            </w:r>
          </w:p>
          <w:p w:rsidRPr="005B5B50" w:rsidR="00E63420" w:rsidP="00E63420" w:rsidRDefault="00E63420" w14:paraId="20578909"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Activitate pe parcurs</w:t>
            </w:r>
          </w:p>
          <w:p w:rsidRPr="005B5B50" w:rsidR="00E63420" w:rsidP="00E63420" w:rsidRDefault="00E63420" w14:paraId="5930D87D" w14:textId="77777777">
            <w:pPr>
              <w:autoSpaceDE w:val="0"/>
              <w:autoSpaceDN w:val="0"/>
              <w:adjustRightInd w:val="0"/>
              <w:rPr>
                <w:rFonts w:asciiTheme="minorHAnsi" w:hAnsiTheme="minorHAnsi" w:cstheme="minorHAnsi"/>
                <w:sz w:val="22"/>
                <w:szCs w:val="22"/>
                <w:lang w:eastAsia="en-US"/>
              </w:rPr>
            </w:pPr>
          </w:p>
          <w:p w:rsidRPr="00697C6D" w:rsidR="00E63420" w:rsidP="00E63420" w:rsidRDefault="00E63420" w14:paraId="6946E9F9" w14:textId="41EE126B">
            <w:pPr>
              <w:shd w:val="clear" w:color="auto" w:fill="FFFFFF"/>
              <w:autoSpaceDE w:val="0"/>
              <w:autoSpaceDN w:val="0"/>
              <w:adjustRightInd w:val="0"/>
              <w:jc w:val="center"/>
              <w:rPr>
                <w:sz w:val="22"/>
                <w:szCs w:val="22"/>
              </w:rPr>
            </w:pPr>
            <w:r w:rsidRPr="005B5B50">
              <w:rPr>
                <w:rFonts w:asciiTheme="minorHAnsi" w:hAnsiTheme="minorHAnsi" w:cstheme="minorHAnsi"/>
                <w:noProof/>
                <w:sz w:val="22"/>
                <w:szCs w:val="22"/>
              </w:rPr>
              <w:t>Pentru evaluări, în cazul seminariilor desfășurate online, prezența audio și video a studenților este obligatorie.</w:t>
            </w:r>
          </w:p>
        </w:tc>
        <w:tc>
          <w:tcPr>
            <w:tcW w:w="735" w:type="pct"/>
            <w:shd w:val="clear" w:color="auto" w:fill="FFFFFF"/>
          </w:tcPr>
          <w:p w:rsidRPr="005B5B50" w:rsidR="00E63420" w:rsidP="00E63420" w:rsidRDefault="00E63420" w14:paraId="654578FF"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xml:space="preserve">S=30%, </w:t>
            </w:r>
          </w:p>
          <w:p w:rsidRPr="005B5B50" w:rsidR="00E63420" w:rsidP="00E63420" w:rsidRDefault="00E63420" w14:paraId="353FBE95"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O=40%, A=30%.</w:t>
            </w:r>
          </w:p>
          <w:p w:rsidRPr="005B5B50" w:rsidR="00E63420" w:rsidP="00E63420" w:rsidRDefault="00E63420" w14:paraId="697F1BD7" w14:textId="77777777">
            <w:pPr>
              <w:autoSpaceDE w:val="0"/>
              <w:autoSpaceDN w:val="0"/>
              <w:adjustRightInd w:val="0"/>
              <w:rPr>
                <w:rFonts w:asciiTheme="minorHAnsi" w:hAnsiTheme="minorHAnsi" w:cstheme="minorHAnsi"/>
                <w:sz w:val="22"/>
                <w:szCs w:val="22"/>
                <w:lang w:eastAsia="en-US"/>
              </w:rPr>
            </w:pPr>
          </w:p>
          <w:p w:rsidRPr="005B5B50" w:rsidR="00E63420" w:rsidP="00E63420" w:rsidRDefault="00E63420" w14:paraId="4C5BEC68"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Se calculează</w:t>
            </w:r>
          </w:p>
          <w:p w:rsidRPr="005B5B50" w:rsidR="00E63420" w:rsidP="00E63420" w:rsidRDefault="00E63420" w14:paraId="7D8941CC"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dacă fiecare</w:t>
            </w:r>
          </w:p>
          <w:p w:rsidRPr="005B5B50" w:rsidR="00E63420" w:rsidP="00E63420" w:rsidRDefault="00E63420" w14:paraId="15AE1E28"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se rezolvă</w:t>
            </w:r>
          </w:p>
          <w:p w:rsidRPr="005B5B50" w:rsidR="00E63420" w:rsidP="00E63420" w:rsidRDefault="00E63420" w14:paraId="53C79F80"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corect în</w:t>
            </w:r>
          </w:p>
          <w:p w:rsidRPr="005B5B50" w:rsidR="00E63420" w:rsidP="00E63420" w:rsidRDefault="00E63420" w14:paraId="2C3EC978"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proporție de</w:t>
            </w:r>
          </w:p>
          <w:p w:rsidRPr="00697C6D" w:rsidR="00E63420" w:rsidP="00E63420" w:rsidRDefault="00E63420" w14:paraId="4B0E136A" w14:textId="7FC3BD82">
            <w:pPr>
              <w:shd w:val="clear" w:color="auto" w:fill="FFFFFF"/>
              <w:autoSpaceDE w:val="0"/>
              <w:autoSpaceDN w:val="0"/>
              <w:adjustRightInd w:val="0"/>
              <w:rPr>
                <w:sz w:val="22"/>
                <w:szCs w:val="22"/>
              </w:rPr>
            </w:pPr>
            <w:r w:rsidRPr="005B5B50">
              <w:rPr>
                <w:rFonts w:asciiTheme="minorHAnsi" w:hAnsiTheme="minorHAnsi" w:cstheme="minorHAnsi"/>
                <w:sz w:val="22"/>
                <w:szCs w:val="22"/>
                <w:lang w:eastAsia="en-US"/>
              </w:rPr>
              <w:t>min. 50%</w:t>
            </w:r>
          </w:p>
        </w:tc>
      </w:tr>
      <w:tr w:rsidRPr="00E50E8C" w:rsidR="00E63420" w:rsidTr="00E50E8C" w14:paraId="09C29C4E" w14:textId="77777777">
        <w:trPr>
          <w:trHeight w:val="264"/>
        </w:trPr>
        <w:tc>
          <w:tcPr>
            <w:tcW w:w="5000" w:type="pct"/>
            <w:gridSpan w:val="4"/>
            <w:shd w:val="clear" w:color="auto" w:fill="FFFFFF"/>
            <w:vAlign w:val="center"/>
          </w:tcPr>
          <w:p w:rsidR="00E63420" w:rsidP="00E63420" w:rsidRDefault="00E63420" w14:paraId="3716440C" w14:textId="1F175B33">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10.6 Standard minim de performanț</w:t>
            </w:r>
            <w:r w:rsidRPr="00E50E8C">
              <w:rPr>
                <w:rFonts w:eastAsia="Times New Roman" w:asciiTheme="minorHAnsi" w:hAnsiTheme="minorHAnsi" w:cstheme="minorHAnsi"/>
                <w:sz w:val="22"/>
                <w:szCs w:val="22"/>
              </w:rPr>
              <w:t>ă</w:t>
            </w:r>
            <w:r>
              <w:rPr>
                <w:rFonts w:eastAsia="Times New Roman" w:asciiTheme="minorHAnsi" w:hAnsiTheme="minorHAnsi" w:cstheme="minorHAnsi"/>
                <w:sz w:val="22"/>
                <w:szCs w:val="22"/>
              </w:rPr>
              <w:t>:</w:t>
            </w:r>
          </w:p>
          <w:p w:rsidRPr="00E63420" w:rsidR="00E63420" w:rsidP="00E63420" w:rsidRDefault="00E63420" w14:paraId="6C3D6117" w14:textId="72297353">
            <w:pPr>
              <w:shd w:val="clear" w:color="auto" w:fill="FFFFFF"/>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lang w:eastAsia="en-US"/>
              </w:rPr>
              <w:t>Test scris (S), Evaluare orală (O), Activitate pe parcurs (A). Îndeplinirea a 50 % din criteriile de evaluare</w:t>
            </w:r>
          </w:p>
        </w:tc>
      </w:tr>
    </w:tbl>
    <w:p w:rsidR="00E63420" w:rsidP="00E63420" w:rsidRDefault="00E63420" w14:paraId="138EA950" w14:textId="09510C58">
      <w:pPr>
        <w:rPr>
          <w:rFonts w:asciiTheme="minorHAnsi" w:hAnsiTheme="minorHAnsi" w:cstheme="minorHAnsi"/>
          <w:sz w:val="22"/>
          <w:szCs w:val="22"/>
        </w:rPr>
      </w:pPr>
    </w:p>
    <w:tbl>
      <w:tblPr>
        <w:tblStyle w:val="TableGrid1"/>
        <w:tblW w:w="5000" w:type="pct"/>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68"/>
        <w:gridCol w:w="1592"/>
        <w:gridCol w:w="4314"/>
        <w:gridCol w:w="1834"/>
      </w:tblGrid>
      <w:tr w:rsidRPr="005B5B50" w:rsidR="00B017B0" w:rsidTr="5C46B232" w14:paraId="71F51D44" w14:textId="77777777">
        <w:tc>
          <w:tcPr>
            <w:tcW w:w="1868" w:type="dxa"/>
            <w:tcBorders>
              <w:top w:val="single" w:color="000000" w:themeColor="text1" w:sz="12" w:space="0"/>
              <w:left w:val="single" w:color="000000" w:themeColor="text1" w:sz="12" w:space="0"/>
              <w:bottom w:val="nil"/>
              <w:right w:val="dotted" w:color="808080" w:themeColor="background1" w:themeShade="80" w:sz="4" w:space="0"/>
            </w:tcBorders>
            <w:tcMar/>
          </w:tcPr>
          <w:p w:rsidRPr="005B5B50" w:rsidR="00B017B0" w:rsidP="00BF4B06" w:rsidRDefault="00B017B0" w14:paraId="59451B90" w14:textId="77777777">
            <w:pPr>
              <w:keepNext/>
              <w:keepLines/>
              <w:jc w:val="center"/>
              <w:rPr>
                <w:rFonts w:asciiTheme="minorHAnsi" w:hAnsiTheme="minorHAnsi" w:cstheme="minorHAnsi"/>
                <w:b/>
                <w:sz w:val="20"/>
                <w:szCs w:val="22"/>
                <w:lang w:eastAsia="en-US"/>
              </w:rPr>
            </w:pPr>
            <w:bookmarkStart w:name="_Hlk19032652" w:id="0"/>
            <w:r w:rsidRPr="005B5B50">
              <w:rPr>
                <w:rFonts w:asciiTheme="minorHAnsi" w:hAnsiTheme="minorHAnsi" w:cstheme="minorHAnsi"/>
                <w:b/>
                <w:sz w:val="20"/>
                <w:szCs w:val="22"/>
                <w:lang w:eastAsia="en-US"/>
              </w:rPr>
              <w:t>Data completării:</w:t>
            </w:r>
          </w:p>
        </w:tc>
        <w:tc>
          <w:tcPr>
            <w:tcW w:w="1592" w:type="dxa"/>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5B5B50" w:rsidR="00B017B0" w:rsidP="00BF4B06" w:rsidRDefault="00B017B0" w14:paraId="4B3F4013" w14:textId="77777777">
            <w:pPr>
              <w:keepNext/>
              <w:keepLines/>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Titulari</w:t>
            </w:r>
          </w:p>
        </w:tc>
        <w:tc>
          <w:tcPr>
            <w:tcW w:w="4314" w:type="dxa"/>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5B5B50" w:rsidR="00B017B0" w:rsidP="00BF4B06" w:rsidRDefault="00B017B0" w14:paraId="5489EDCC" w14:textId="77777777">
            <w:pPr>
              <w:keepNext/>
              <w:keepLines/>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Titlu Prenume NUME</w:t>
            </w:r>
          </w:p>
        </w:tc>
        <w:tc>
          <w:tcPr>
            <w:tcW w:w="1834" w:type="dxa"/>
            <w:tcBorders>
              <w:top w:val="single" w:color="000000" w:themeColor="text1" w:sz="12"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5B5B50" w:rsidR="00B017B0" w:rsidP="00BF4B06" w:rsidRDefault="00B017B0" w14:paraId="4A747D3B" w14:textId="77777777">
            <w:pPr>
              <w:keepNext/>
              <w:keepLines/>
              <w:jc w:val="center"/>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Semnătura</w:t>
            </w:r>
          </w:p>
        </w:tc>
      </w:tr>
      <w:tr w:rsidRPr="005B5B50" w:rsidR="00B017B0" w:rsidTr="5C46B232" w14:paraId="54BD8437" w14:textId="77777777">
        <w:trPr>
          <w:trHeight w:val="397"/>
        </w:trPr>
        <w:tc>
          <w:tcPr>
            <w:tcW w:w="1868" w:type="dxa"/>
            <w:vMerge w:val="restart"/>
            <w:tcBorders>
              <w:top w:val="nil"/>
              <w:left w:val="single" w:color="000000" w:themeColor="text1" w:sz="12" w:space="0"/>
              <w:right w:val="dotted" w:color="auto" w:sz="4" w:space="0"/>
            </w:tcBorders>
            <w:shd w:val="clear" w:color="auto" w:fill="auto"/>
            <w:tcMar/>
          </w:tcPr>
          <w:p w:rsidRPr="005B5B50" w:rsidR="00B017B0" w:rsidP="7B8E0D73" w:rsidRDefault="008100CD" w14:paraId="6370BBED" w14:textId="15A65A93">
            <w:pPr>
              <w:keepNext w:val="1"/>
              <w:keepLines w:val="1"/>
              <w:jc w:val="center"/>
              <w:rPr>
                <w:rFonts w:ascii="Calibri" w:hAnsi="Calibri" w:cs="Calibri" w:asciiTheme="minorAscii" w:hAnsiTheme="minorAscii" w:cstheme="minorAscii"/>
                <w:sz w:val="20"/>
                <w:szCs w:val="20"/>
                <w:lang w:eastAsia="en-US"/>
              </w:rPr>
            </w:pPr>
            <w:r w:rsidRPr="7B8E0D73" w:rsidR="008100CD">
              <w:rPr>
                <w:rFonts w:ascii="Calibri" w:hAnsi="Calibri" w:cs="Calibri" w:asciiTheme="minorAscii" w:hAnsiTheme="minorAscii" w:cstheme="minorAscii"/>
                <w:sz w:val="20"/>
                <w:szCs w:val="20"/>
                <w:lang w:eastAsia="en-US"/>
              </w:rPr>
              <w:t>15</w:t>
            </w:r>
            <w:r w:rsidRPr="7B8E0D73" w:rsidR="00B017B0">
              <w:rPr>
                <w:rFonts w:ascii="Calibri" w:hAnsi="Calibri" w:cs="Calibri" w:asciiTheme="minorAscii" w:hAnsiTheme="minorAscii" w:cstheme="minorAscii"/>
                <w:sz w:val="20"/>
                <w:szCs w:val="20"/>
                <w:lang w:eastAsia="en-US"/>
              </w:rPr>
              <w:t>.0</w:t>
            </w:r>
            <w:r w:rsidRPr="7B8E0D73" w:rsidR="3C2CE748">
              <w:rPr>
                <w:rFonts w:ascii="Calibri" w:hAnsi="Calibri" w:cs="Calibri" w:asciiTheme="minorAscii" w:hAnsiTheme="minorAscii" w:cstheme="minorAscii"/>
                <w:sz w:val="20"/>
                <w:szCs w:val="20"/>
                <w:lang w:eastAsia="en-US"/>
              </w:rPr>
              <w:t>6</w:t>
            </w:r>
            <w:r w:rsidRPr="7B8E0D73" w:rsidR="00B017B0">
              <w:rPr>
                <w:rFonts w:ascii="Calibri" w:hAnsi="Calibri" w:cs="Calibri" w:asciiTheme="minorAscii" w:hAnsiTheme="minorAscii" w:cstheme="minorAscii"/>
                <w:sz w:val="20"/>
                <w:szCs w:val="20"/>
                <w:lang w:eastAsia="en-US"/>
              </w:rPr>
              <w:t>.202</w:t>
            </w:r>
            <w:r w:rsidRPr="7B8E0D73" w:rsidR="1216A16F">
              <w:rPr>
                <w:rFonts w:ascii="Calibri" w:hAnsi="Calibri" w:cs="Calibri" w:asciiTheme="minorAscii" w:hAnsiTheme="minorAscii" w:cstheme="minorAscii"/>
                <w:sz w:val="20"/>
                <w:szCs w:val="20"/>
                <w:lang w:eastAsia="en-US"/>
              </w:rPr>
              <w:t>4</w:t>
            </w:r>
          </w:p>
        </w:tc>
        <w:tc>
          <w:tcPr>
            <w:tcW w:w="1592" w:type="dxa"/>
            <w:tcBorders>
              <w:top w:val="dotted" w:color="808080" w:themeColor="background1" w:themeShade="80" w:sz="4" w:space="0"/>
              <w:left w:val="dotted" w:color="auto" w:sz="4" w:space="0"/>
              <w:bottom w:val="dotted" w:color="808080" w:themeColor="background1" w:themeShade="80" w:sz="4" w:space="0"/>
              <w:right w:val="dotted" w:color="808080" w:themeColor="background1" w:themeShade="80" w:sz="4" w:space="0"/>
            </w:tcBorders>
            <w:shd w:val="clear" w:color="auto" w:fill="auto"/>
            <w:tcMar/>
            <w:vAlign w:val="center"/>
          </w:tcPr>
          <w:p w:rsidRPr="005B5B50" w:rsidR="00B017B0" w:rsidP="00BF4B06" w:rsidRDefault="00B017B0" w14:paraId="76E6679C" w14:textId="77777777">
            <w:pPr>
              <w:keepNext/>
              <w:keepLines/>
              <w:rPr>
                <w:rFonts w:asciiTheme="minorHAnsi" w:hAnsiTheme="minorHAnsi" w:cstheme="minorHAnsi"/>
                <w:sz w:val="20"/>
                <w:szCs w:val="22"/>
                <w:lang w:eastAsia="en-US"/>
              </w:rPr>
            </w:pPr>
            <w:r w:rsidRPr="005B5B50">
              <w:rPr>
                <w:rFonts w:asciiTheme="minorHAnsi" w:hAnsiTheme="minorHAnsi" w:cstheme="minorHAnsi"/>
                <w:sz w:val="20"/>
                <w:szCs w:val="22"/>
                <w:lang w:eastAsia="en-US"/>
              </w:rPr>
              <w:t>Curs</w:t>
            </w:r>
          </w:p>
        </w:tc>
        <w:tc>
          <w:tcPr>
            <w:tcW w:w="4314"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Mar/>
            <w:vAlign w:val="center"/>
          </w:tcPr>
          <w:p w:rsidRPr="005B5B50" w:rsidR="00B017B0" w:rsidP="00BF4B06" w:rsidRDefault="00B017B0" w14:paraId="0021B6D3" w14:textId="77777777">
            <w:pPr>
              <w:keepNext/>
              <w:keepLines/>
              <w:rPr>
                <w:rFonts w:asciiTheme="minorHAnsi" w:hAnsiTheme="minorHAnsi" w:cstheme="minorHAnsi"/>
                <w:sz w:val="20"/>
                <w:szCs w:val="22"/>
                <w:lang w:eastAsia="en-US"/>
              </w:rPr>
            </w:pPr>
            <w:r w:rsidRPr="005B5B50">
              <w:rPr>
                <w:rFonts w:asciiTheme="minorHAnsi" w:hAnsiTheme="minorHAnsi" w:cstheme="minorHAnsi"/>
                <w:sz w:val="20"/>
                <w:szCs w:val="22"/>
                <w:lang w:eastAsia="en-US"/>
              </w:rPr>
              <w:t>-</w:t>
            </w:r>
          </w:p>
        </w:tc>
        <w:tc>
          <w:tcPr>
            <w:tcW w:w="1834" w:type="dxa"/>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5B5B50" w:rsidR="00B017B0" w:rsidP="00BF4B06" w:rsidRDefault="00B017B0" w14:paraId="286F668A" w14:textId="77777777">
            <w:pPr>
              <w:keepNext/>
              <w:keepLines/>
              <w:rPr>
                <w:rFonts w:asciiTheme="minorHAnsi" w:hAnsiTheme="minorHAnsi" w:cstheme="minorHAnsi"/>
                <w:sz w:val="20"/>
                <w:szCs w:val="22"/>
                <w:lang w:eastAsia="en-US"/>
              </w:rPr>
            </w:pPr>
          </w:p>
        </w:tc>
      </w:tr>
      <w:tr w:rsidRPr="005B5B50" w:rsidR="00B017B0" w:rsidTr="5C46B232" w14:paraId="2536558A" w14:textId="77777777">
        <w:trPr>
          <w:trHeight w:val="690"/>
        </w:trPr>
        <w:tc>
          <w:tcPr>
            <w:tcW w:w="1868" w:type="dxa"/>
            <w:vMerge/>
            <w:tcBorders/>
            <w:tcMar/>
          </w:tcPr>
          <w:p w:rsidRPr="005B5B50" w:rsidR="00B017B0" w:rsidP="00BF4B06" w:rsidRDefault="00B017B0" w14:paraId="0586102B" w14:textId="77777777">
            <w:pPr>
              <w:keepNext/>
              <w:keepLines/>
              <w:rPr>
                <w:rFonts w:asciiTheme="minorHAnsi" w:hAnsiTheme="minorHAnsi" w:cstheme="minorHAnsi"/>
                <w:sz w:val="20"/>
                <w:szCs w:val="22"/>
                <w:lang w:eastAsia="en-US"/>
              </w:rPr>
            </w:pPr>
          </w:p>
        </w:tc>
        <w:tc>
          <w:tcPr>
            <w:tcW w:w="1592" w:type="dxa"/>
            <w:vMerge w:val="restart"/>
            <w:tcBorders>
              <w:top w:val="dotted" w:color="808080" w:themeColor="background1" w:themeShade="80" w:sz="4" w:space="0"/>
              <w:left w:val="dotted" w:color="auto" w:sz="4" w:space="0"/>
              <w:right w:val="dotted" w:color="auto" w:sz="4" w:space="0"/>
            </w:tcBorders>
            <w:shd w:val="clear" w:color="auto" w:fill="auto"/>
            <w:tcMar/>
          </w:tcPr>
          <w:p w:rsidRPr="005B5B50" w:rsidR="00B017B0" w:rsidP="00BF4B06" w:rsidRDefault="00B017B0" w14:paraId="03270177" w14:textId="77777777">
            <w:pPr>
              <w:keepNext/>
              <w:keepLines/>
              <w:rPr>
                <w:rFonts w:asciiTheme="minorHAnsi" w:hAnsiTheme="minorHAnsi" w:cstheme="minorHAnsi"/>
                <w:sz w:val="20"/>
                <w:szCs w:val="22"/>
                <w:lang w:eastAsia="en-US"/>
              </w:rPr>
            </w:pPr>
            <w:r w:rsidRPr="005B5B50">
              <w:rPr>
                <w:rFonts w:asciiTheme="minorHAnsi" w:hAnsiTheme="minorHAnsi" w:cstheme="minorHAnsi"/>
                <w:sz w:val="20"/>
                <w:szCs w:val="22"/>
                <w:lang w:eastAsia="en-US"/>
              </w:rPr>
              <w:t>Aplicații</w:t>
            </w:r>
          </w:p>
        </w:tc>
        <w:tc>
          <w:tcPr>
            <w:tcW w:w="4314" w:type="dxa"/>
            <w:tcBorders>
              <w:top w:val="dotted" w:color="808080" w:themeColor="background1" w:themeShade="80" w:sz="4" w:space="0"/>
              <w:left w:val="dotted" w:color="auto" w:sz="4" w:space="0"/>
              <w:bottom w:val="dotted" w:color="808080" w:themeColor="background1" w:themeShade="80" w:sz="4" w:space="0"/>
              <w:right w:val="dotted" w:color="808080" w:themeColor="background1" w:themeShade="80" w:sz="4" w:space="0"/>
            </w:tcBorders>
            <w:shd w:val="clear" w:color="auto" w:fill="auto"/>
            <w:tcMar/>
            <w:vAlign w:val="center"/>
          </w:tcPr>
          <w:p w:rsidRPr="005B5B50" w:rsidR="00B017B0" w:rsidP="00BF4B06" w:rsidRDefault="00B017B0" w14:paraId="0A6FDC6B" w14:textId="6AB0CAA6">
            <w:pPr>
              <w:keepNext/>
              <w:keepLines/>
              <w:rPr>
                <w:rFonts w:asciiTheme="minorHAnsi" w:hAnsiTheme="minorHAnsi" w:cstheme="minorHAnsi"/>
                <w:sz w:val="20"/>
                <w:szCs w:val="20"/>
                <w:lang w:eastAsia="en-US"/>
              </w:rPr>
            </w:pPr>
            <w:r w:rsidRPr="001051F8">
              <w:rPr>
                <w:rFonts w:asciiTheme="minorHAnsi" w:hAnsiTheme="minorHAnsi" w:cstheme="minorHAnsi"/>
                <w:sz w:val="20"/>
                <w:szCs w:val="20"/>
              </w:rPr>
              <w:t>Lect.dr. Adina Forna</w:t>
            </w:r>
          </w:p>
        </w:tc>
        <w:tc>
          <w:tcPr>
            <w:tcW w:w="1834" w:type="dxa"/>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5B5B50" w:rsidR="00B017B0" w:rsidP="4C73D892" w:rsidRDefault="4C73D892" w14:paraId="0067B278" w14:textId="15B4ECCD">
            <w:pPr>
              <w:keepNext w:val="1"/>
              <w:keepLines w:val="1"/>
              <w:jc w:val="center"/>
            </w:pPr>
          </w:p>
        </w:tc>
      </w:tr>
      <w:tr w:rsidRPr="005B5B50" w:rsidR="00B017B0" w:rsidTr="5C46B232" w14:paraId="6A7E1A98" w14:textId="77777777">
        <w:trPr>
          <w:trHeight w:val="397"/>
        </w:trPr>
        <w:tc>
          <w:tcPr>
            <w:tcW w:w="1868" w:type="dxa"/>
            <w:vMerge/>
            <w:tcBorders/>
            <w:tcMar/>
          </w:tcPr>
          <w:p w:rsidRPr="005B5B50" w:rsidR="00B017B0" w:rsidP="00BF4B06" w:rsidRDefault="00B017B0" w14:paraId="307C634F" w14:textId="77777777">
            <w:pPr>
              <w:keepNext/>
              <w:keepLines/>
              <w:rPr>
                <w:rFonts w:asciiTheme="minorHAnsi" w:hAnsiTheme="minorHAnsi" w:cstheme="minorHAnsi"/>
                <w:sz w:val="20"/>
                <w:szCs w:val="22"/>
                <w:lang w:eastAsia="en-US"/>
              </w:rPr>
            </w:pPr>
          </w:p>
        </w:tc>
        <w:tc>
          <w:tcPr>
            <w:tcW w:w="1592" w:type="dxa"/>
            <w:vMerge/>
            <w:tcBorders/>
            <w:tcMar/>
            <w:vAlign w:val="center"/>
          </w:tcPr>
          <w:p w:rsidRPr="005B5B50" w:rsidR="00B017B0" w:rsidP="00BF4B06" w:rsidRDefault="00B017B0" w14:paraId="2EFA9645" w14:textId="77777777">
            <w:pPr>
              <w:keepNext/>
              <w:keepLines/>
              <w:rPr>
                <w:rFonts w:asciiTheme="minorHAnsi" w:hAnsiTheme="minorHAnsi" w:cstheme="minorHAnsi"/>
                <w:sz w:val="20"/>
                <w:szCs w:val="22"/>
                <w:lang w:eastAsia="en-US"/>
              </w:rPr>
            </w:pPr>
          </w:p>
        </w:tc>
        <w:tc>
          <w:tcPr>
            <w:tcW w:w="4314" w:type="dxa"/>
            <w:tcBorders>
              <w:top w:val="dotted" w:color="808080" w:themeColor="background1" w:themeShade="80" w:sz="4" w:space="0"/>
              <w:left w:val="dotted" w:color="auto" w:sz="4" w:space="0"/>
              <w:bottom w:val="single" w:color="auto" w:sz="12" w:space="0"/>
              <w:right w:val="dotted" w:color="808080" w:themeColor="background1" w:themeShade="80" w:sz="4" w:space="0"/>
            </w:tcBorders>
            <w:tcMar/>
            <w:vAlign w:val="center"/>
          </w:tcPr>
          <w:p w:rsidRPr="00680F62" w:rsidR="00B017B0" w:rsidP="00BF4B06" w:rsidRDefault="00B017B0" w14:paraId="5E63989D"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0"/>
                <w:szCs w:val="20"/>
                <w:highlight w:val="yellow"/>
              </w:rPr>
            </w:pPr>
            <w:r w:rsidRPr="001B315D">
              <w:rPr>
                <w:rFonts w:asciiTheme="minorHAnsi" w:hAnsiTheme="minorHAnsi" w:cstheme="minorHAnsi"/>
                <w:sz w:val="20"/>
                <w:szCs w:val="20"/>
              </w:rPr>
              <w:t>Asist.dr. Carmen Mureșan</w:t>
            </w:r>
          </w:p>
        </w:tc>
        <w:tc>
          <w:tcPr>
            <w:tcW w:w="1834" w:type="dxa"/>
            <w:tcBorders>
              <w:top w:val="dotted" w:color="808080" w:themeColor="background1" w:themeShade="80" w:sz="4" w:space="0"/>
              <w:left w:val="dotted" w:color="808080" w:themeColor="background1" w:themeShade="80" w:sz="4" w:space="0"/>
              <w:bottom w:val="single" w:color="auto" w:sz="12" w:space="0"/>
              <w:right w:val="single" w:color="000000" w:themeColor="text1" w:sz="12" w:space="0"/>
            </w:tcBorders>
            <w:tcMar/>
            <w:vAlign w:val="center"/>
          </w:tcPr>
          <w:p w:rsidRPr="005B5B50" w:rsidR="00B017B0" w:rsidP="58831DE3" w:rsidRDefault="58831DE3" w14:paraId="2DE2A26E" w14:textId="55A64B34">
            <w:pPr>
              <w:keepNext w:val="1"/>
              <w:keepLines w:val="1"/>
              <w:jc w:val="center"/>
            </w:pPr>
          </w:p>
        </w:tc>
      </w:tr>
      <w:bookmarkEnd w:id="0"/>
    </w:tbl>
    <w:p w:rsidR="00B017B0" w:rsidP="00E63420" w:rsidRDefault="00B017B0" w14:paraId="51BF2583" w14:textId="77777777">
      <w:pPr>
        <w:rPr>
          <w:rFonts w:asciiTheme="minorHAnsi" w:hAnsiTheme="minorHAnsi" w:cstheme="minorHAnsi"/>
          <w:sz w:val="22"/>
          <w:szCs w:val="22"/>
        </w:rPr>
      </w:pPr>
    </w:p>
    <w:tbl>
      <w:tblPr>
        <w:tblStyle w:val="TableGrid2"/>
        <w:tblW w:w="5000" w:type="pct"/>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ook w:val="04A0" w:firstRow="1" w:lastRow="0" w:firstColumn="1" w:lastColumn="0" w:noHBand="0" w:noVBand="1"/>
      </w:tblPr>
      <w:tblGrid>
        <w:gridCol w:w="5231"/>
        <w:gridCol w:w="4377"/>
      </w:tblGrid>
      <w:tr w:rsidRPr="00BB331A" w:rsidR="008100CD" w:rsidTr="34BEFA52" w14:paraId="6353C946" w14:textId="77777777">
        <w:tc>
          <w:tcPr>
            <w:tcW w:w="2722" w:type="pct"/>
            <w:tcMar/>
          </w:tcPr>
          <w:p w:rsidRPr="00BB331A" w:rsidR="008100CD" w:rsidP="00E276A3" w:rsidRDefault="008100CD" w14:paraId="60A0247A"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avizării în Consiliul Departamentului </w:t>
            </w:r>
            <w:r>
              <w:rPr>
                <w:rFonts w:asciiTheme="minorHAnsi" w:hAnsiTheme="minorHAnsi" w:cstheme="minorHAnsi"/>
                <w:lang w:eastAsia="en-US"/>
              </w:rPr>
              <w:t>IM,</w:t>
            </w:r>
          </w:p>
          <w:p w:rsidRPr="00AD6447" w:rsidR="008100CD" w:rsidP="7B8E0D73" w:rsidRDefault="0079524B" w14:paraId="7AA4430B" w14:textId="4D893962">
            <w:pPr>
              <w:keepNext w:val="1"/>
              <w:keepLines w:val="1"/>
              <w:rPr>
                <w:rFonts w:ascii="Calibri" w:hAnsi="Calibri" w:cs="Calibri" w:asciiTheme="minorAscii" w:hAnsiTheme="minorAscii" w:cstheme="minorAscii"/>
                <w:lang w:eastAsia="en-US"/>
              </w:rPr>
            </w:pPr>
            <w:r w:rsidRPr="34BEFA52" w:rsidR="0079524B">
              <w:rPr>
                <w:rFonts w:ascii="Calibri" w:hAnsi="Calibri" w:cs="Calibri" w:asciiTheme="minorAscii" w:hAnsiTheme="minorAscii" w:cstheme="minorAscii"/>
                <w:lang w:eastAsia="en-US"/>
              </w:rPr>
              <w:t>2</w:t>
            </w:r>
            <w:r w:rsidRPr="34BEFA52" w:rsidR="7EB8CCF8">
              <w:rPr>
                <w:rFonts w:ascii="Calibri" w:hAnsi="Calibri" w:cs="Calibri" w:asciiTheme="minorAscii" w:hAnsiTheme="minorAscii" w:cstheme="minorAscii"/>
                <w:lang w:eastAsia="en-US"/>
              </w:rPr>
              <w:t>1</w:t>
            </w:r>
            <w:r w:rsidRPr="34BEFA52" w:rsidR="008100CD">
              <w:rPr>
                <w:rFonts w:ascii="Calibri" w:hAnsi="Calibri" w:cs="Calibri" w:asciiTheme="minorAscii" w:hAnsiTheme="minorAscii" w:cstheme="minorAscii"/>
                <w:lang w:eastAsia="en-US"/>
              </w:rPr>
              <w:t>.0</w:t>
            </w:r>
            <w:r w:rsidRPr="34BEFA52" w:rsidR="4706C6D6">
              <w:rPr>
                <w:rFonts w:ascii="Calibri" w:hAnsi="Calibri" w:cs="Calibri" w:asciiTheme="minorAscii" w:hAnsiTheme="minorAscii" w:cstheme="minorAscii"/>
                <w:lang w:eastAsia="en-US"/>
              </w:rPr>
              <w:t>6</w:t>
            </w:r>
            <w:r w:rsidRPr="34BEFA52" w:rsidR="008100CD">
              <w:rPr>
                <w:rFonts w:ascii="Calibri" w:hAnsi="Calibri" w:cs="Calibri" w:asciiTheme="minorAscii" w:hAnsiTheme="minorAscii" w:cstheme="minorAscii"/>
                <w:lang w:eastAsia="en-US"/>
              </w:rPr>
              <w:t>.20</w:t>
            </w:r>
            <w:r w:rsidRPr="34BEFA52" w:rsidR="008100CD">
              <w:rPr>
                <w:rFonts w:ascii="Calibri" w:hAnsi="Calibri" w:cs="Calibri" w:asciiTheme="minorAscii" w:hAnsiTheme="minorAscii" w:cstheme="minorAscii"/>
                <w:lang w:eastAsia="en-US"/>
              </w:rPr>
              <w:t>2</w:t>
            </w:r>
            <w:r w:rsidRPr="34BEFA52" w:rsidR="5C560984">
              <w:rPr>
                <w:rFonts w:ascii="Calibri" w:hAnsi="Calibri" w:cs="Calibri" w:asciiTheme="minorAscii" w:hAnsiTheme="minorAscii" w:cstheme="minorAscii"/>
                <w:lang w:eastAsia="en-US"/>
              </w:rPr>
              <w:t>4</w:t>
            </w:r>
          </w:p>
          <w:p w:rsidRPr="00BB331A" w:rsidR="008100CD" w:rsidP="00E276A3" w:rsidRDefault="008100CD" w14:paraId="0AACFE53" w14:textId="77777777">
            <w:pPr>
              <w:keepNext/>
              <w:keepLines/>
              <w:rPr>
                <w:rFonts w:asciiTheme="minorHAnsi" w:hAnsiTheme="minorHAnsi" w:cstheme="minorHAnsi"/>
                <w:sz w:val="22"/>
                <w:szCs w:val="22"/>
                <w:lang w:eastAsia="en-US"/>
              </w:rPr>
            </w:pPr>
          </w:p>
        </w:tc>
        <w:tc>
          <w:tcPr>
            <w:tcW w:w="2278" w:type="pct"/>
            <w:tcMar/>
          </w:tcPr>
          <w:p w:rsidRPr="00BB331A" w:rsidR="008100CD" w:rsidP="00E276A3" w:rsidRDefault="008100CD" w14:paraId="29A57D69"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 xml:space="preserve">Director Departament </w:t>
            </w:r>
            <w:r>
              <w:rPr>
                <w:rFonts w:asciiTheme="minorHAnsi" w:hAnsiTheme="minorHAnsi" w:cstheme="minorHAnsi"/>
                <w:lang w:eastAsia="en-US"/>
              </w:rPr>
              <w:t>IM,</w:t>
            </w:r>
          </w:p>
          <w:p w:rsidRPr="003D5891" w:rsidR="008100CD" w:rsidP="7B8E0D73" w:rsidRDefault="008100CD" w14:paraId="4CC8F505" w14:textId="0F0C88D1">
            <w:pPr>
              <w:keepNext w:val="1"/>
              <w:keepLines w:val="1"/>
              <w:jc w:val="both"/>
              <w:rPr>
                <w:rFonts w:ascii="Calibri" w:hAnsi="Calibri" w:cs="Calibri" w:asciiTheme="minorAscii" w:hAnsiTheme="minorAscii" w:cstheme="minorAscii"/>
                <w:lang w:eastAsia="en-US"/>
              </w:rPr>
            </w:pPr>
            <w:r w:rsidRPr="7B8E0D73" w:rsidR="008100CD">
              <w:rPr>
                <w:rFonts w:ascii="Calibri" w:hAnsi="Calibri" w:cs="Calibri" w:asciiTheme="minorAscii" w:hAnsiTheme="minorAscii" w:cstheme="minorAscii"/>
                <w:lang w:eastAsia="en-US"/>
              </w:rPr>
              <w:t xml:space="preserve">Prof. dr. ing. </w:t>
            </w:r>
            <w:r w:rsidRPr="7B8E0D73" w:rsidR="3F1235AF">
              <w:rPr>
                <w:rFonts w:ascii="Calibri" w:hAnsi="Calibri" w:cs="Calibri" w:asciiTheme="minorAscii" w:hAnsiTheme="minorAscii" w:cstheme="minorAscii"/>
                <w:lang w:eastAsia="en-US"/>
              </w:rPr>
              <w:t>Cristian Dudescu</w:t>
            </w:r>
          </w:p>
          <w:p w:rsidRPr="00BB331A" w:rsidR="008100CD" w:rsidP="00E276A3" w:rsidRDefault="008100CD" w14:paraId="546C8C6B" w14:textId="77777777">
            <w:pPr>
              <w:keepNext/>
              <w:keepLines/>
              <w:jc w:val="both"/>
              <w:rPr>
                <w:rFonts w:asciiTheme="minorHAnsi" w:hAnsiTheme="minorHAnsi" w:cstheme="minorHAnsi"/>
                <w:sz w:val="22"/>
                <w:szCs w:val="22"/>
                <w:lang w:eastAsia="en-US"/>
              </w:rPr>
            </w:pPr>
          </w:p>
        </w:tc>
      </w:tr>
      <w:tr w:rsidRPr="00BB331A" w:rsidR="008100CD" w:rsidTr="34BEFA52" w14:paraId="510FD661" w14:textId="77777777">
        <w:tc>
          <w:tcPr>
            <w:tcW w:w="2722" w:type="pct"/>
            <w:tcMar/>
          </w:tcPr>
          <w:p w:rsidRPr="00BB331A" w:rsidR="008100CD" w:rsidP="00E276A3" w:rsidRDefault="008100CD" w14:paraId="205D6B8E" w14:textId="77777777">
            <w:pPr>
              <w:keepNext/>
              <w:keepLines/>
              <w:rPr>
                <w:rFonts w:asciiTheme="minorHAnsi" w:hAnsiTheme="minorHAnsi" w:cstheme="minorHAnsi"/>
                <w:lang w:eastAsia="en-US"/>
              </w:rPr>
            </w:pPr>
          </w:p>
          <w:p w:rsidRPr="00BB331A" w:rsidR="008100CD" w:rsidP="00E276A3" w:rsidRDefault="008100CD" w14:paraId="3AF3FA5B"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aprobării în Consiliul Facultății </w:t>
            </w:r>
            <w:r>
              <w:rPr>
                <w:rFonts w:asciiTheme="minorHAnsi" w:hAnsiTheme="minorHAnsi" w:cstheme="minorHAnsi"/>
                <w:lang w:eastAsia="en-US"/>
              </w:rPr>
              <w:t>ARMM,</w:t>
            </w:r>
          </w:p>
          <w:p w:rsidRPr="00BB331A" w:rsidR="008100CD" w:rsidP="7B8E0D73" w:rsidRDefault="008100CD" w14:paraId="3CD851BF" w14:textId="02C74DAB">
            <w:pPr>
              <w:keepNext w:val="1"/>
              <w:keepLines w:val="1"/>
              <w:rPr>
                <w:rFonts w:ascii="Calibri" w:hAnsi="Calibri" w:cs="Calibri" w:asciiTheme="minorAscii" w:hAnsiTheme="minorAscii" w:cstheme="minorAscii"/>
                <w:lang w:eastAsia="en-US"/>
              </w:rPr>
            </w:pPr>
          </w:p>
        </w:tc>
        <w:tc>
          <w:tcPr>
            <w:tcW w:w="2278" w:type="pct"/>
            <w:tcMar/>
          </w:tcPr>
          <w:p w:rsidRPr="00BB331A" w:rsidR="008100CD" w:rsidP="00E276A3" w:rsidRDefault="008100CD" w14:paraId="51C4DA50" w14:textId="77777777">
            <w:pPr>
              <w:keepNext/>
              <w:keepLines/>
              <w:jc w:val="both"/>
              <w:rPr>
                <w:rFonts w:asciiTheme="minorHAnsi" w:hAnsiTheme="minorHAnsi" w:cstheme="minorHAnsi"/>
                <w:lang w:eastAsia="en-US"/>
              </w:rPr>
            </w:pPr>
          </w:p>
          <w:p w:rsidRPr="00BB331A" w:rsidR="008100CD" w:rsidP="00E276A3" w:rsidRDefault="008100CD" w14:paraId="07F8054F"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Decan</w:t>
            </w:r>
            <w:r>
              <w:rPr>
                <w:rFonts w:asciiTheme="minorHAnsi" w:hAnsiTheme="minorHAnsi" w:cstheme="minorHAnsi"/>
                <w:lang w:eastAsia="en-US"/>
              </w:rPr>
              <w:t xml:space="preserve"> ARMM,</w:t>
            </w:r>
          </w:p>
          <w:p w:rsidR="008100CD" w:rsidP="00E276A3" w:rsidRDefault="008100CD" w14:paraId="50F05DCC"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Prof.</w:t>
            </w:r>
            <w:r>
              <w:rPr>
                <w:rFonts w:asciiTheme="minorHAnsi" w:hAnsiTheme="minorHAnsi" w:cstheme="minorHAnsi"/>
                <w:lang w:eastAsia="en-US"/>
              </w:rPr>
              <w:t xml:space="preserve"> </w:t>
            </w:r>
            <w:r w:rsidRPr="00BB331A">
              <w:rPr>
                <w:rFonts w:asciiTheme="minorHAnsi" w:hAnsiTheme="minorHAnsi" w:cstheme="minorHAnsi"/>
                <w:lang w:eastAsia="en-US"/>
              </w:rPr>
              <w:t>dr.</w:t>
            </w:r>
            <w:r>
              <w:rPr>
                <w:rFonts w:asciiTheme="minorHAnsi" w:hAnsiTheme="minorHAnsi" w:cstheme="minorHAnsi"/>
                <w:lang w:eastAsia="en-US"/>
              </w:rPr>
              <w:t xml:space="preserve"> </w:t>
            </w:r>
            <w:r w:rsidRPr="00BB331A">
              <w:rPr>
                <w:rFonts w:asciiTheme="minorHAnsi" w:hAnsiTheme="minorHAnsi" w:cstheme="minorHAnsi"/>
                <w:lang w:eastAsia="en-US"/>
              </w:rPr>
              <w:t xml:space="preserve">ing. </w:t>
            </w:r>
            <w:r>
              <w:rPr>
                <w:rFonts w:asciiTheme="minorHAnsi" w:hAnsiTheme="minorHAnsi" w:cstheme="minorHAnsi"/>
                <w:lang w:eastAsia="en-US"/>
              </w:rPr>
              <w:t>Nicolae Filip</w:t>
            </w:r>
          </w:p>
          <w:p w:rsidRPr="00BB331A" w:rsidR="008100CD" w:rsidP="00E276A3" w:rsidRDefault="008100CD" w14:paraId="304B3A7F" w14:textId="77777777">
            <w:pPr>
              <w:keepNext/>
              <w:keepLines/>
              <w:jc w:val="both"/>
              <w:rPr>
                <w:rFonts w:asciiTheme="minorHAnsi" w:hAnsiTheme="minorHAnsi" w:cstheme="minorHAnsi"/>
                <w:sz w:val="22"/>
                <w:szCs w:val="22"/>
                <w:lang w:eastAsia="en-US"/>
              </w:rPr>
            </w:pPr>
          </w:p>
        </w:tc>
      </w:tr>
    </w:tbl>
    <w:p w:rsidR="00E63420" w:rsidP="00E63420" w:rsidRDefault="00E63420" w14:paraId="6A884691" w14:textId="77777777">
      <w:pPr>
        <w:rPr>
          <w:rFonts w:asciiTheme="minorHAnsi" w:hAnsiTheme="minorHAnsi" w:cstheme="minorHAnsi"/>
          <w:sz w:val="22"/>
          <w:szCs w:val="22"/>
        </w:rPr>
      </w:pPr>
    </w:p>
    <w:sectPr w:rsidR="00E63420" w:rsidSect="00532018">
      <w:pgSz w:w="11906" w:h="16838" w:orient="portrait"/>
      <w:pgMar w:top="1134"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535C9"/>
    <w:multiLevelType w:val="hybridMultilevel"/>
    <w:tmpl w:val="472A6A30"/>
    <w:lvl w:ilvl="0" w:tplc="F8EE8B66">
      <w:numFmt w:val="bullet"/>
      <w:lvlText w:val="•"/>
      <w:lvlJc w:val="left"/>
      <w:pPr>
        <w:ind w:left="720" w:hanging="360"/>
      </w:pPr>
      <w:rPr>
        <w:rFonts w:hint="default" w:ascii="Times New Roman" w:hAnsi="Times New Roman" w:eastAsia="Times New Roma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89395E"/>
    <w:multiLevelType w:val="hybridMultilevel"/>
    <w:tmpl w:val="53E00F1E"/>
    <w:lvl w:ilvl="0" w:tplc="3F30963E">
      <w:start w:val="4"/>
      <w:numFmt w:val="bullet"/>
      <w:lvlText w:val="-"/>
      <w:lvlJc w:val="left"/>
      <w:pPr>
        <w:ind w:left="720" w:hanging="360"/>
      </w:pPr>
      <w:rPr>
        <w:rFonts w:hint="default" w:ascii="Times New Roman" w:hAnsi="Times New Roman" w:eastAsia="SimSu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3"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4" w15:restartNumberingAfterBreak="0">
    <w:nsid w:val="1BFE0DEC"/>
    <w:multiLevelType w:val="hybridMultilevel"/>
    <w:tmpl w:val="AF7C9E52"/>
    <w:lvl w:ilvl="0" w:tplc="5CA0CB80">
      <w:numFmt w:val="bullet"/>
      <w:lvlText w:val="-"/>
      <w:lvlJc w:val="left"/>
      <w:pPr>
        <w:ind w:left="115" w:hanging="142"/>
      </w:pPr>
      <w:rPr>
        <w:rFonts w:hint="default" w:ascii="Times New Roman" w:hAnsi="Times New Roman" w:eastAsia="Times New Roman" w:cs="Times New Roman"/>
        <w:w w:val="99"/>
        <w:sz w:val="24"/>
        <w:szCs w:val="24"/>
        <w:lang w:val="en-US" w:eastAsia="en-US" w:bidi="en-US"/>
      </w:rPr>
    </w:lvl>
    <w:lvl w:ilvl="1" w:tplc="967C850C">
      <w:numFmt w:val="bullet"/>
      <w:lvlText w:val="•"/>
      <w:lvlJc w:val="left"/>
      <w:pPr>
        <w:ind w:left="1005" w:hanging="142"/>
      </w:pPr>
      <w:rPr>
        <w:rFonts w:hint="default"/>
        <w:lang w:val="en-US" w:eastAsia="en-US" w:bidi="en-US"/>
      </w:rPr>
    </w:lvl>
    <w:lvl w:ilvl="2" w:tplc="96E8E2F8">
      <w:numFmt w:val="bullet"/>
      <w:lvlText w:val="•"/>
      <w:lvlJc w:val="left"/>
      <w:pPr>
        <w:ind w:left="1890" w:hanging="142"/>
      </w:pPr>
      <w:rPr>
        <w:rFonts w:hint="default"/>
        <w:lang w:val="en-US" w:eastAsia="en-US" w:bidi="en-US"/>
      </w:rPr>
    </w:lvl>
    <w:lvl w:ilvl="3" w:tplc="0602FABE">
      <w:numFmt w:val="bullet"/>
      <w:lvlText w:val="•"/>
      <w:lvlJc w:val="left"/>
      <w:pPr>
        <w:ind w:left="2775" w:hanging="142"/>
      </w:pPr>
      <w:rPr>
        <w:rFonts w:hint="default"/>
        <w:lang w:val="en-US" w:eastAsia="en-US" w:bidi="en-US"/>
      </w:rPr>
    </w:lvl>
    <w:lvl w:ilvl="4" w:tplc="ED823FEE">
      <w:numFmt w:val="bullet"/>
      <w:lvlText w:val="•"/>
      <w:lvlJc w:val="left"/>
      <w:pPr>
        <w:ind w:left="3660" w:hanging="142"/>
      </w:pPr>
      <w:rPr>
        <w:rFonts w:hint="default"/>
        <w:lang w:val="en-US" w:eastAsia="en-US" w:bidi="en-US"/>
      </w:rPr>
    </w:lvl>
    <w:lvl w:ilvl="5" w:tplc="0C6619D8">
      <w:numFmt w:val="bullet"/>
      <w:lvlText w:val="•"/>
      <w:lvlJc w:val="left"/>
      <w:pPr>
        <w:ind w:left="4545" w:hanging="142"/>
      </w:pPr>
      <w:rPr>
        <w:rFonts w:hint="default"/>
        <w:lang w:val="en-US" w:eastAsia="en-US" w:bidi="en-US"/>
      </w:rPr>
    </w:lvl>
    <w:lvl w:ilvl="6" w:tplc="CFCA3418">
      <w:numFmt w:val="bullet"/>
      <w:lvlText w:val="•"/>
      <w:lvlJc w:val="left"/>
      <w:pPr>
        <w:ind w:left="5430" w:hanging="142"/>
      </w:pPr>
      <w:rPr>
        <w:rFonts w:hint="default"/>
        <w:lang w:val="en-US" w:eastAsia="en-US" w:bidi="en-US"/>
      </w:rPr>
    </w:lvl>
    <w:lvl w:ilvl="7" w:tplc="DC1847C6">
      <w:numFmt w:val="bullet"/>
      <w:lvlText w:val="•"/>
      <w:lvlJc w:val="left"/>
      <w:pPr>
        <w:ind w:left="6316" w:hanging="142"/>
      </w:pPr>
      <w:rPr>
        <w:rFonts w:hint="default"/>
        <w:lang w:val="en-US" w:eastAsia="en-US" w:bidi="en-US"/>
      </w:rPr>
    </w:lvl>
    <w:lvl w:ilvl="8" w:tplc="0D98FBFA">
      <w:numFmt w:val="bullet"/>
      <w:lvlText w:val="•"/>
      <w:lvlJc w:val="left"/>
      <w:pPr>
        <w:ind w:left="7201" w:hanging="142"/>
      </w:pPr>
      <w:rPr>
        <w:rFonts w:hint="default"/>
        <w:lang w:val="en-US" w:eastAsia="en-US" w:bidi="en-US"/>
      </w:rPr>
    </w:lvl>
  </w:abstractNum>
  <w:abstractNum w:abstractNumId="5"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182162"/>
    <w:multiLevelType w:val="hybridMultilevel"/>
    <w:tmpl w:val="39E8C1BC"/>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7" w15:restartNumberingAfterBreak="0">
    <w:nsid w:val="29E44FBF"/>
    <w:multiLevelType w:val="hybridMultilevel"/>
    <w:tmpl w:val="12F6B320"/>
    <w:lvl w:ilvl="0" w:tplc="65304E26">
      <w:numFmt w:val="bullet"/>
      <w:lvlText w:val="-"/>
      <w:lvlJc w:val="left"/>
      <w:pPr>
        <w:ind w:left="115" w:hanging="142"/>
      </w:pPr>
      <w:rPr>
        <w:rFonts w:hint="default" w:ascii="Times New Roman" w:hAnsi="Times New Roman" w:eastAsia="Times New Roman" w:cs="Times New Roman"/>
        <w:w w:val="99"/>
        <w:sz w:val="24"/>
        <w:szCs w:val="24"/>
        <w:lang w:val="en-US" w:eastAsia="en-US" w:bidi="en-US"/>
      </w:rPr>
    </w:lvl>
    <w:lvl w:ilvl="1" w:tplc="8ACA0EE6">
      <w:numFmt w:val="bullet"/>
      <w:lvlText w:val="•"/>
      <w:lvlJc w:val="left"/>
      <w:pPr>
        <w:ind w:left="1005" w:hanging="142"/>
      </w:pPr>
      <w:rPr>
        <w:rFonts w:hint="default"/>
        <w:lang w:val="en-US" w:eastAsia="en-US" w:bidi="en-US"/>
      </w:rPr>
    </w:lvl>
    <w:lvl w:ilvl="2" w:tplc="1390E486">
      <w:numFmt w:val="bullet"/>
      <w:lvlText w:val="•"/>
      <w:lvlJc w:val="left"/>
      <w:pPr>
        <w:ind w:left="1890" w:hanging="142"/>
      </w:pPr>
      <w:rPr>
        <w:rFonts w:hint="default"/>
        <w:lang w:val="en-US" w:eastAsia="en-US" w:bidi="en-US"/>
      </w:rPr>
    </w:lvl>
    <w:lvl w:ilvl="3" w:tplc="7D5EFA30">
      <w:numFmt w:val="bullet"/>
      <w:lvlText w:val="•"/>
      <w:lvlJc w:val="left"/>
      <w:pPr>
        <w:ind w:left="2775" w:hanging="142"/>
      </w:pPr>
      <w:rPr>
        <w:rFonts w:hint="default"/>
        <w:lang w:val="en-US" w:eastAsia="en-US" w:bidi="en-US"/>
      </w:rPr>
    </w:lvl>
    <w:lvl w:ilvl="4" w:tplc="A7C6FC4A">
      <w:numFmt w:val="bullet"/>
      <w:lvlText w:val="•"/>
      <w:lvlJc w:val="left"/>
      <w:pPr>
        <w:ind w:left="3660" w:hanging="142"/>
      </w:pPr>
      <w:rPr>
        <w:rFonts w:hint="default"/>
        <w:lang w:val="en-US" w:eastAsia="en-US" w:bidi="en-US"/>
      </w:rPr>
    </w:lvl>
    <w:lvl w:ilvl="5" w:tplc="47948CE4">
      <w:numFmt w:val="bullet"/>
      <w:lvlText w:val="•"/>
      <w:lvlJc w:val="left"/>
      <w:pPr>
        <w:ind w:left="4545" w:hanging="142"/>
      </w:pPr>
      <w:rPr>
        <w:rFonts w:hint="default"/>
        <w:lang w:val="en-US" w:eastAsia="en-US" w:bidi="en-US"/>
      </w:rPr>
    </w:lvl>
    <w:lvl w:ilvl="6" w:tplc="848C7D0A">
      <w:numFmt w:val="bullet"/>
      <w:lvlText w:val="•"/>
      <w:lvlJc w:val="left"/>
      <w:pPr>
        <w:ind w:left="5430" w:hanging="142"/>
      </w:pPr>
      <w:rPr>
        <w:rFonts w:hint="default"/>
        <w:lang w:val="en-US" w:eastAsia="en-US" w:bidi="en-US"/>
      </w:rPr>
    </w:lvl>
    <w:lvl w:ilvl="7" w:tplc="497EEBDE">
      <w:numFmt w:val="bullet"/>
      <w:lvlText w:val="•"/>
      <w:lvlJc w:val="left"/>
      <w:pPr>
        <w:ind w:left="6316" w:hanging="142"/>
      </w:pPr>
      <w:rPr>
        <w:rFonts w:hint="default"/>
        <w:lang w:val="en-US" w:eastAsia="en-US" w:bidi="en-US"/>
      </w:rPr>
    </w:lvl>
    <w:lvl w:ilvl="8" w:tplc="406E2CB2">
      <w:numFmt w:val="bullet"/>
      <w:lvlText w:val="•"/>
      <w:lvlJc w:val="left"/>
      <w:pPr>
        <w:ind w:left="7201" w:hanging="142"/>
      </w:pPr>
      <w:rPr>
        <w:rFonts w:hint="default"/>
        <w:lang w:val="en-US" w:eastAsia="en-US" w:bidi="en-US"/>
      </w:rPr>
    </w:lvl>
  </w:abstractNum>
  <w:abstractNum w:abstractNumId="8"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B62430B"/>
    <w:multiLevelType w:val="hybridMultilevel"/>
    <w:tmpl w:val="7C900B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635926DF"/>
    <w:multiLevelType w:val="hybridMultilevel"/>
    <w:tmpl w:val="F91E7A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CEE3B15"/>
    <w:multiLevelType w:val="hybridMultilevel"/>
    <w:tmpl w:val="5502A120"/>
    <w:lvl w:ilvl="0" w:tplc="0409000F">
      <w:start w:val="1"/>
      <w:numFmt w:val="decimal"/>
      <w:lvlText w:val="%1."/>
      <w:lvlJc w:val="left"/>
      <w:pPr>
        <w:tabs>
          <w:tab w:val="num" w:pos="720"/>
        </w:tabs>
        <w:ind w:left="720" w:hanging="360"/>
      </w:pPr>
      <w:rPr>
        <w:rFonts w:hint="default"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1297488113">
    <w:abstractNumId w:val="3"/>
  </w:num>
  <w:num w:numId="2" w16cid:durableId="200292895">
    <w:abstractNumId w:val="8"/>
  </w:num>
  <w:num w:numId="3" w16cid:durableId="1282105352">
    <w:abstractNumId w:val="9"/>
  </w:num>
  <w:num w:numId="4" w16cid:durableId="987171833">
    <w:abstractNumId w:val="14"/>
  </w:num>
  <w:num w:numId="5" w16cid:durableId="2075738217">
    <w:abstractNumId w:val="15"/>
  </w:num>
  <w:num w:numId="6" w16cid:durableId="897938237">
    <w:abstractNumId w:val="11"/>
  </w:num>
  <w:num w:numId="7" w16cid:durableId="448935916">
    <w:abstractNumId w:val="5"/>
  </w:num>
  <w:num w:numId="8" w16cid:durableId="1171289476">
    <w:abstractNumId w:val="1"/>
  </w:num>
  <w:num w:numId="9" w16cid:durableId="1511411287">
    <w:abstractNumId w:val="2"/>
  </w:num>
  <w:num w:numId="10" w16cid:durableId="1386103701">
    <w:abstractNumId w:val="12"/>
  </w:num>
  <w:num w:numId="11" w16cid:durableId="1457019793">
    <w:abstractNumId w:val="10"/>
  </w:num>
  <w:num w:numId="12" w16cid:durableId="1222910307">
    <w:abstractNumId w:val="6"/>
  </w:num>
  <w:num w:numId="13" w16cid:durableId="2072384648">
    <w:abstractNumId w:val="0"/>
  </w:num>
  <w:num w:numId="14" w16cid:durableId="258369644">
    <w:abstractNumId w:val="4"/>
  </w:num>
  <w:num w:numId="15" w16cid:durableId="231430038">
    <w:abstractNumId w:val="7"/>
  </w:num>
  <w:num w:numId="16" w16cid:durableId="887376881">
    <w:abstractNumId w:val="4"/>
  </w:num>
  <w:num w:numId="17" w16cid:durableId="1148860247">
    <w:abstractNumId w:val="7"/>
  </w:num>
  <w:num w:numId="18" w16cid:durableId="10862229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69"/>
    <w:rsid w:val="0000086E"/>
    <w:rsid w:val="00006D0F"/>
    <w:rsid w:val="00007982"/>
    <w:rsid w:val="000117B9"/>
    <w:rsid w:val="00030BDA"/>
    <w:rsid w:val="00037AE8"/>
    <w:rsid w:val="000400E9"/>
    <w:rsid w:val="00044A0A"/>
    <w:rsid w:val="000502E3"/>
    <w:rsid w:val="00056807"/>
    <w:rsid w:val="00063176"/>
    <w:rsid w:val="000750C7"/>
    <w:rsid w:val="000A3099"/>
    <w:rsid w:val="000C646E"/>
    <w:rsid w:val="000E1E03"/>
    <w:rsid w:val="000E55D2"/>
    <w:rsid w:val="000E6B2C"/>
    <w:rsid w:val="00120E7A"/>
    <w:rsid w:val="00140BB2"/>
    <w:rsid w:val="001453F8"/>
    <w:rsid w:val="00150705"/>
    <w:rsid w:val="00164D02"/>
    <w:rsid w:val="00185811"/>
    <w:rsid w:val="001909DA"/>
    <w:rsid w:val="001A194A"/>
    <w:rsid w:val="001A4A97"/>
    <w:rsid w:val="001C6B37"/>
    <w:rsid w:val="001E2444"/>
    <w:rsid w:val="001E726F"/>
    <w:rsid w:val="001E7E58"/>
    <w:rsid w:val="001F5008"/>
    <w:rsid w:val="001F6B54"/>
    <w:rsid w:val="00200FAD"/>
    <w:rsid w:val="002151F9"/>
    <w:rsid w:val="00215372"/>
    <w:rsid w:val="00222319"/>
    <w:rsid w:val="00242A4D"/>
    <w:rsid w:val="002456C4"/>
    <w:rsid w:val="00272694"/>
    <w:rsid w:val="00272829"/>
    <w:rsid w:val="0028120D"/>
    <w:rsid w:val="002B2076"/>
    <w:rsid w:val="002D2607"/>
    <w:rsid w:val="002F1E20"/>
    <w:rsid w:val="002F6ED1"/>
    <w:rsid w:val="003030FC"/>
    <w:rsid w:val="00312A32"/>
    <w:rsid w:val="00330068"/>
    <w:rsid w:val="00332E84"/>
    <w:rsid w:val="003463C5"/>
    <w:rsid w:val="00350644"/>
    <w:rsid w:val="0036399C"/>
    <w:rsid w:val="00363DA3"/>
    <w:rsid w:val="00374325"/>
    <w:rsid w:val="003773FF"/>
    <w:rsid w:val="00395924"/>
    <w:rsid w:val="003B1663"/>
    <w:rsid w:val="003B3BDF"/>
    <w:rsid w:val="003B5E4E"/>
    <w:rsid w:val="003C3715"/>
    <w:rsid w:val="003C6569"/>
    <w:rsid w:val="003D4555"/>
    <w:rsid w:val="003E5614"/>
    <w:rsid w:val="00421205"/>
    <w:rsid w:val="00436185"/>
    <w:rsid w:val="00441D4B"/>
    <w:rsid w:val="00443EA3"/>
    <w:rsid w:val="00464477"/>
    <w:rsid w:val="00465B9C"/>
    <w:rsid w:val="00467486"/>
    <w:rsid w:val="00497C25"/>
    <w:rsid w:val="004B0B7F"/>
    <w:rsid w:val="004B619B"/>
    <w:rsid w:val="004D433B"/>
    <w:rsid w:val="004D4507"/>
    <w:rsid w:val="004E60A7"/>
    <w:rsid w:val="004F4E2A"/>
    <w:rsid w:val="005022A3"/>
    <w:rsid w:val="005059A8"/>
    <w:rsid w:val="00517118"/>
    <w:rsid w:val="00521E4C"/>
    <w:rsid w:val="00532018"/>
    <w:rsid w:val="00542BC3"/>
    <w:rsid w:val="005463E6"/>
    <w:rsid w:val="00551B6B"/>
    <w:rsid w:val="00556F58"/>
    <w:rsid w:val="0057148E"/>
    <w:rsid w:val="005779CB"/>
    <w:rsid w:val="00580C2E"/>
    <w:rsid w:val="00590E10"/>
    <w:rsid w:val="00590F93"/>
    <w:rsid w:val="00593683"/>
    <w:rsid w:val="005A1BCC"/>
    <w:rsid w:val="005A3850"/>
    <w:rsid w:val="005B1B44"/>
    <w:rsid w:val="005D4DC1"/>
    <w:rsid w:val="005E1B5B"/>
    <w:rsid w:val="005E4C72"/>
    <w:rsid w:val="005F0C5A"/>
    <w:rsid w:val="005F4A5A"/>
    <w:rsid w:val="005F705F"/>
    <w:rsid w:val="00615B27"/>
    <w:rsid w:val="006200A9"/>
    <w:rsid w:val="00620E23"/>
    <w:rsid w:val="0063522D"/>
    <w:rsid w:val="00641525"/>
    <w:rsid w:val="00680F62"/>
    <w:rsid w:val="006A68F4"/>
    <w:rsid w:val="006D3668"/>
    <w:rsid w:val="006D4686"/>
    <w:rsid w:val="006D6452"/>
    <w:rsid w:val="006E2856"/>
    <w:rsid w:val="006F2A14"/>
    <w:rsid w:val="006F40AB"/>
    <w:rsid w:val="0070413A"/>
    <w:rsid w:val="00704D64"/>
    <w:rsid w:val="00731F42"/>
    <w:rsid w:val="00732553"/>
    <w:rsid w:val="00741B87"/>
    <w:rsid w:val="00750A7A"/>
    <w:rsid w:val="00755D78"/>
    <w:rsid w:val="00762B44"/>
    <w:rsid w:val="00775829"/>
    <w:rsid w:val="00776061"/>
    <w:rsid w:val="0079524B"/>
    <w:rsid w:val="00796471"/>
    <w:rsid w:val="007A1AA8"/>
    <w:rsid w:val="007A4A04"/>
    <w:rsid w:val="007B4107"/>
    <w:rsid w:val="007F6D0E"/>
    <w:rsid w:val="008100CD"/>
    <w:rsid w:val="00813F84"/>
    <w:rsid w:val="008361E7"/>
    <w:rsid w:val="008376D2"/>
    <w:rsid w:val="008617C0"/>
    <w:rsid w:val="00870EFF"/>
    <w:rsid w:val="0088732A"/>
    <w:rsid w:val="008A48A1"/>
    <w:rsid w:val="008C0A96"/>
    <w:rsid w:val="008F5A06"/>
    <w:rsid w:val="009007D6"/>
    <w:rsid w:val="00901D74"/>
    <w:rsid w:val="00901D9A"/>
    <w:rsid w:val="009079F9"/>
    <w:rsid w:val="00912366"/>
    <w:rsid w:val="00926522"/>
    <w:rsid w:val="00934238"/>
    <w:rsid w:val="009550AB"/>
    <w:rsid w:val="0096122E"/>
    <w:rsid w:val="00970760"/>
    <w:rsid w:val="00972CB1"/>
    <w:rsid w:val="00973CD2"/>
    <w:rsid w:val="00973DB3"/>
    <w:rsid w:val="00980CDD"/>
    <w:rsid w:val="009A584C"/>
    <w:rsid w:val="009B41A1"/>
    <w:rsid w:val="009B7F53"/>
    <w:rsid w:val="009E4ED5"/>
    <w:rsid w:val="00A03D9F"/>
    <w:rsid w:val="00A530B9"/>
    <w:rsid w:val="00A55667"/>
    <w:rsid w:val="00A720E4"/>
    <w:rsid w:val="00A74FB2"/>
    <w:rsid w:val="00A90350"/>
    <w:rsid w:val="00AA0149"/>
    <w:rsid w:val="00AA3253"/>
    <w:rsid w:val="00AB42B3"/>
    <w:rsid w:val="00AD353F"/>
    <w:rsid w:val="00AF2A38"/>
    <w:rsid w:val="00AF5E2A"/>
    <w:rsid w:val="00AF6A03"/>
    <w:rsid w:val="00AF7154"/>
    <w:rsid w:val="00B017B0"/>
    <w:rsid w:val="00B206DD"/>
    <w:rsid w:val="00B2520F"/>
    <w:rsid w:val="00B26ADF"/>
    <w:rsid w:val="00B32597"/>
    <w:rsid w:val="00B5296A"/>
    <w:rsid w:val="00B60DA1"/>
    <w:rsid w:val="00B6580C"/>
    <w:rsid w:val="00B67537"/>
    <w:rsid w:val="00B7771C"/>
    <w:rsid w:val="00B833FE"/>
    <w:rsid w:val="00BA3043"/>
    <w:rsid w:val="00BA37CE"/>
    <w:rsid w:val="00BA4D4A"/>
    <w:rsid w:val="00BB331A"/>
    <w:rsid w:val="00BC6B48"/>
    <w:rsid w:val="00BD1AB1"/>
    <w:rsid w:val="00BD5CDF"/>
    <w:rsid w:val="00BF38E4"/>
    <w:rsid w:val="00C00254"/>
    <w:rsid w:val="00C00901"/>
    <w:rsid w:val="00C05E93"/>
    <w:rsid w:val="00C17C05"/>
    <w:rsid w:val="00C23692"/>
    <w:rsid w:val="00C26E23"/>
    <w:rsid w:val="00C347F1"/>
    <w:rsid w:val="00C46A3C"/>
    <w:rsid w:val="00C521E2"/>
    <w:rsid w:val="00C528D3"/>
    <w:rsid w:val="00C616DD"/>
    <w:rsid w:val="00C7672A"/>
    <w:rsid w:val="00C83D19"/>
    <w:rsid w:val="00C95E28"/>
    <w:rsid w:val="00CA49DB"/>
    <w:rsid w:val="00CC345A"/>
    <w:rsid w:val="00CD1BEF"/>
    <w:rsid w:val="00CD42B8"/>
    <w:rsid w:val="00CD5EC3"/>
    <w:rsid w:val="00CE0774"/>
    <w:rsid w:val="00CF7B75"/>
    <w:rsid w:val="00D01624"/>
    <w:rsid w:val="00D103E0"/>
    <w:rsid w:val="00D20459"/>
    <w:rsid w:val="00D22FE9"/>
    <w:rsid w:val="00D27F59"/>
    <w:rsid w:val="00D325CF"/>
    <w:rsid w:val="00D36B42"/>
    <w:rsid w:val="00D448D7"/>
    <w:rsid w:val="00D44A2B"/>
    <w:rsid w:val="00D5415D"/>
    <w:rsid w:val="00D61027"/>
    <w:rsid w:val="00D63FE4"/>
    <w:rsid w:val="00D83E70"/>
    <w:rsid w:val="00D857D1"/>
    <w:rsid w:val="00D90C12"/>
    <w:rsid w:val="00D94610"/>
    <w:rsid w:val="00DB156E"/>
    <w:rsid w:val="00DB30DD"/>
    <w:rsid w:val="00DC6A2E"/>
    <w:rsid w:val="00DD4E0D"/>
    <w:rsid w:val="00DD4F1B"/>
    <w:rsid w:val="00DE38F8"/>
    <w:rsid w:val="00DF066A"/>
    <w:rsid w:val="00DF2098"/>
    <w:rsid w:val="00DF520A"/>
    <w:rsid w:val="00DF6F11"/>
    <w:rsid w:val="00E03C5C"/>
    <w:rsid w:val="00E232A8"/>
    <w:rsid w:val="00E32970"/>
    <w:rsid w:val="00E33C06"/>
    <w:rsid w:val="00E50E8C"/>
    <w:rsid w:val="00E52819"/>
    <w:rsid w:val="00E63420"/>
    <w:rsid w:val="00E7567A"/>
    <w:rsid w:val="00E856B8"/>
    <w:rsid w:val="00EB596A"/>
    <w:rsid w:val="00EC0A91"/>
    <w:rsid w:val="00EC69C2"/>
    <w:rsid w:val="00ED1C16"/>
    <w:rsid w:val="00EE0BA5"/>
    <w:rsid w:val="00EE62B5"/>
    <w:rsid w:val="00EF029F"/>
    <w:rsid w:val="00EF711D"/>
    <w:rsid w:val="00F03771"/>
    <w:rsid w:val="00F03BAA"/>
    <w:rsid w:val="00F145DE"/>
    <w:rsid w:val="00F2010D"/>
    <w:rsid w:val="00F26C1D"/>
    <w:rsid w:val="00F3497C"/>
    <w:rsid w:val="00F35E81"/>
    <w:rsid w:val="00F42A8E"/>
    <w:rsid w:val="00F43D2A"/>
    <w:rsid w:val="00F56730"/>
    <w:rsid w:val="00F569FD"/>
    <w:rsid w:val="00F57E56"/>
    <w:rsid w:val="00F60062"/>
    <w:rsid w:val="00F64677"/>
    <w:rsid w:val="00F653E7"/>
    <w:rsid w:val="00F66497"/>
    <w:rsid w:val="00F7111C"/>
    <w:rsid w:val="00F71BA4"/>
    <w:rsid w:val="00FA0425"/>
    <w:rsid w:val="00FA36CD"/>
    <w:rsid w:val="00FB14F2"/>
    <w:rsid w:val="00FB173F"/>
    <w:rsid w:val="00FD4B37"/>
    <w:rsid w:val="00FE730D"/>
    <w:rsid w:val="00FF3762"/>
    <w:rsid w:val="1216A16F"/>
    <w:rsid w:val="34BEFA52"/>
    <w:rsid w:val="3C2CE748"/>
    <w:rsid w:val="3F1235AF"/>
    <w:rsid w:val="4706C6D6"/>
    <w:rsid w:val="4AC28434"/>
    <w:rsid w:val="4C73D892"/>
    <w:rsid w:val="58831DE3"/>
    <w:rsid w:val="5C46B232"/>
    <w:rsid w:val="5C560984"/>
    <w:rsid w:val="7B8E0D73"/>
    <w:rsid w:val="7EB8CCF8"/>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87746"/>
  <w15:docId w15:val="{5C4199DE-DB1F-4236-BBC4-C930FE64E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ro-RO"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rsid w:val="00641525"/>
    <w:rPr>
      <w:color w:val="0000FF"/>
      <w:u w:val="single"/>
    </w:rPr>
  </w:style>
  <w:style w:type="character" w:styleId="CommentReference">
    <w:name w:val="annotation reference"/>
    <w:basedOn w:val="DefaultParagraphFont"/>
    <w:semiHidden/>
    <w:rsid w:val="00044A0A"/>
    <w:rPr>
      <w:sz w:val="16"/>
      <w:szCs w:val="16"/>
    </w:rPr>
  </w:style>
  <w:style w:type="paragraph" w:styleId="CommentText">
    <w:name w:val="annotation text"/>
    <w:basedOn w:val="Normal"/>
    <w:semiHidden/>
    <w:rsid w:val="00044A0A"/>
    <w:rPr>
      <w:sz w:val="20"/>
      <w:szCs w:val="20"/>
    </w:rPr>
  </w:style>
  <w:style w:type="paragraph" w:styleId="CommentSubject">
    <w:name w:val="annotation subject"/>
    <w:basedOn w:val="CommentText"/>
    <w:next w:val="CommentText"/>
    <w:semiHidden/>
    <w:rsid w:val="00044A0A"/>
    <w:rPr>
      <w:b/>
      <w:bCs/>
    </w:rPr>
  </w:style>
  <w:style w:type="paragraph" w:styleId="BalloonText">
    <w:name w:val="Balloon Text"/>
    <w:basedOn w:val="Normal"/>
    <w:semiHidden/>
    <w:rsid w:val="00044A0A"/>
    <w:rPr>
      <w:rFonts w:ascii="Tahoma" w:hAnsi="Tahoma" w:cs="Tahoma"/>
      <w:sz w:val="16"/>
      <w:szCs w:val="16"/>
    </w:rPr>
  </w:style>
  <w:style w:type="table" w:styleId="TableGrid1" w:customStyle="1">
    <w:name w:val="Table Grid1"/>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4E60A7"/>
    <w:pPr>
      <w:ind w:left="720"/>
      <w:contextualSpacing/>
    </w:pPr>
  </w:style>
  <w:style w:type="paragraph" w:styleId="TableParagraph" w:customStyle="1">
    <w:name w:val="Table Paragraph"/>
    <w:basedOn w:val="Normal"/>
    <w:uiPriority w:val="1"/>
    <w:qFormat/>
    <w:rsid w:val="00F3497C"/>
    <w:pPr>
      <w:widowControl w:val="0"/>
      <w:autoSpaceDE w:val="0"/>
      <w:autoSpaceDN w:val="0"/>
      <w:ind w:left="40"/>
    </w:pPr>
    <w:rPr>
      <w:rFonts w:eastAsia="Times New Roman"/>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634673">
      <w:bodyDiv w:val="1"/>
      <w:marLeft w:val="0"/>
      <w:marRight w:val="0"/>
      <w:marTop w:val="0"/>
      <w:marBottom w:val="0"/>
      <w:divBdr>
        <w:top w:val="none" w:sz="0" w:space="0" w:color="auto"/>
        <w:left w:val="none" w:sz="0" w:space="0" w:color="auto"/>
        <w:bottom w:val="none" w:sz="0" w:space="0" w:color="auto"/>
        <w:right w:val="none" w:sz="0" w:space="0" w:color="auto"/>
      </w:divBdr>
    </w:div>
    <w:div w:id="794297810">
      <w:bodyDiv w:val="1"/>
      <w:marLeft w:val="0"/>
      <w:marRight w:val="0"/>
      <w:marTop w:val="0"/>
      <w:marBottom w:val="0"/>
      <w:divBdr>
        <w:top w:val="none" w:sz="0" w:space="0" w:color="auto"/>
        <w:left w:val="none" w:sz="0" w:space="0" w:color="auto"/>
        <w:bottom w:val="none" w:sz="0" w:space="0" w:color="auto"/>
        <w:right w:val="none" w:sz="0" w:space="0" w:color="auto"/>
      </w:divBdr>
    </w:div>
    <w:div w:id="1741781465">
      <w:bodyDiv w:val="1"/>
      <w:marLeft w:val="0"/>
      <w:marRight w:val="0"/>
      <w:marTop w:val="0"/>
      <w:marBottom w:val="0"/>
      <w:divBdr>
        <w:top w:val="none" w:sz="0" w:space="0" w:color="auto"/>
        <w:left w:val="none" w:sz="0" w:space="0" w:color="auto"/>
        <w:bottom w:val="none" w:sz="0" w:space="0" w:color="auto"/>
        <w:right w:val="none" w:sz="0" w:space="0" w:color="auto"/>
      </w:divBdr>
    </w:div>
    <w:div w:id="197795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mailto:carmen.muresan@lang.utcluj.ro" TargetMode="External" Id="rId10" /><Relationship Type="http://schemas.openxmlformats.org/officeDocument/2006/relationships/customXml" Target="../customXml/item4.xml" Id="rId4" /><Relationship Type="http://schemas.openxmlformats.org/officeDocument/2006/relationships/hyperlink" Target="mailto:Adina.Forna@lang.utcluj.ro" TargetMode="Externa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4714EB3F3F6DB4EA98CA9D5C9FA5D04" ma:contentTypeVersion="0" ma:contentTypeDescription="Create a new document." ma:contentTypeScope="" ma:versionID="769148f69fe2d64a8bdc4805d788e99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EF40CB-5EB3-4A35-8E82-92092E72D5C7}">
  <ds:schemaRefs>
    <ds:schemaRef ds:uri="http://schemas.openxmlformats.org/officeDocument/2006/bibliography"/>
  </ds:schemaRefs>
</ds:datastoreItem>
</file>

<file path=customXml/itemProps2.xml><?xml version="1.0" encoding="utf-8"?>
<ds:datastoreItem xmlns:ds="http://schemas.openxmlformats.org/officeDocument/2006/customXml" ds:itemID="{7478E7F8-57E6-4D5B-8348-11C41883CF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28F472-4C54-45BF-ACEC-D912EB5A0716}">
  <ds:schemaRefs>
    <ds:schemaRef ds:uri="http://schemas.microsoft.com/sharepoint/v3/contenttype/forms"/>
  </ds:schemaRefs>
</ds:datastoreItem>
</file>

<file path=customXml/itemProps4.xml><?xml version="1.0" encoding="utf-8"?>
<ds:datastoreItem xmlns:ds="http://schemas.openxmlformats.org/officeDocument/2006/customXml" ds:itemID="{D61AE888-C1C3-407D-8651-E68E0667E47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Ildiko Bodor</cp:lastModifiedBy>
  <cp:revision>29</cp:revision>
  <cp:lastPrinted>2021-12-14T14:54:00Z</cp:lastPrinted>
  <dcterms:created xsi:type="dcterms:W3CDTF">2021-11-04T22:17:00Z</dcterms:created>
  <dcterms:modified xsi:type="dcterms:W3CDTF">2024-06-26T06:03:17Z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0x01010024714EB3F3F6DB4EA98CA9D5C9FA5D04</vt:lpwstr>
  </property>
  <property fmtid="{D5CDD505-2E9C-101B-9397-08002B2CF9AE}" pid="3" name="MediaServiceImageTags">
    <vt:lpwstr/>
  </property>
  <property fmtid="{D5CDD505-2E9C-101B-9397-08002B2CF9AE}" pid="4" name="Order">
    <vt:r8>60200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