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50E8C" w:rsidR="00EB596A" w:rsidP="00F57E56" w:rsidRDefault="00EB596A" w14:paraId="085D3F71" w14:textId="77777777">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Pr="00E50E8C" w:rsidR="00F57E56">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rsidRPr="00E50E8C" w:rsidR="00EB596A" w:rsidP="00EB596A" w:rsidRDefault="00EB596A" w14:paraId="7C5791A9" w14:textId="77777777">
      <w:pPr>
        <w:shd w:val="clear" w:color="auto" w:fill="FFFFFF"/>
        <w:autoSpaceDE w:val="0"/>
        <w:autoSpaceDN w:val="0"/>
        <w:adjustRightInd w:val="0"/>
        <w:rPr>
          <w:rFonts w:asciiTheme="minorHAnsi" w:hAnsiTheme="minorHAnsi" w:cstheme="minorHAnsi"/>
        </w:rPr>
      </w:pPr>
    </w:p>
    <w:p w:rsidRPr="00E50E8C" w:rsidR="00EB596A" w:rsidP="00EB596A" w:rsidRDefault="00EB596A" w14:paraId="467C08C4"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5990"/>
      </w:tblGrid>
      <w:tr w:rsidRPr="00E50E8C" w:rsidR="00751755" w:rsidTr="00751755" w14:paraId="28A9ECB1" w14:textId="77777777">
        <w:trPr>
          <w:trHeight w:val="275"/>
        </w:trPr>
        <w:tc>
          <w:tcPr>
            <w:tcW w:w="1883" w:type="pct"/>
            <w:shd w:val="clear" w:color="auto" w:fill="FFFFFF"/>
            <w:vAlign w:val="center"/>
          </w:tcPr>
          <w:p w:rsidRPr="00E50E8C" w:rsidR="00751755" w:rsidP="00751755" w:rsidRDefault="00751755" w14:paraId="1F691129"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1.1 Institu</w:t>
            </w:r>
            <w:r w:rsidRPr="00E50E8C">
              <w:rPr>
                <w:rFonts w:eastAsia="Times New Roman" w:asciiTheme="minorHAnsi" w:hAnsiTheme="minorHAnsi" w:cstheme="minorHAnsi"/>
                <w:sz w:val="22"/>
                <w:szCs w:val="22"/>
              </w:rPr>
              <w:t>ţia de învăţământ superior</w:t>
            </w:r>
          </w:p>
        </w:tc>
        <w:tc>
          <w:tcPr>
            <w:tcW w:w="3117" w:type="pct"/>
            <w:shd w:val="clear" w:color="auto" w:fill="FFFFFF"/>
            <w:vAlign w:val="center"/>
          </w:tcPr>
          <w:p w:rsidRPr="00E50E8C" w:rsidR="00751755" w:rsidP="00751755" w:rsidRDefault="00751755" w14:paraId="7DE1FB4E" w14:textId="1080C585">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Universitatea Tehnică din Cluj-Napoca </w:t>
            </w:r>
          </w:p>
        </w:tc>
      </w:tr>
      <w:tr w:rsidRPr="00E50E8C" w:rsidR="00751755" w:rsidTr="00751755" w14:paraId="71BE3805" w14:textId="77777777">
        <w:trPr>
          <w:trHeight w:val="266"/>
        </w:trPr>
        <w:tc>
          <w:tcPr>
            <w:tcW w:w="1883" w:type="pct"/>
            <w:shd w:val="clear" w:color="auto" w:fill="FFFFFF"/>
            <w:vAlign w:val="center"/>
          </w:tcPr>
          <w:p w:rsidRPr="00E50E8C" w:rsidR="00751755" w:rsidP="00751755" w:rsidRDefault="00751755" w14:paraId="19EA0DD5"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3117" w:type="pct"/>
            <w:shd w:val="clear" w:color="auto" w:fill="FFFFFF"/>
            <w:vAlign w:val="center"/>
          </w:tcPr>
          <w:p w:rsidRPr="00CC2977" w:rsidR="00751755" w:rsidP="00751755" w:rsidRDefault="00751755" w14:paraId="0E6F68E3" w14:textId="37263830">
            <w:pPr>
              <w:shd w:val="clear" w:color="auto" w:fill="FFFFFF"/>
              <w:autoSpaceDE w:val="0"/>
              <w:autoSpaceDN w:val="0"/>
              <w:adjustRightInd w:val="0"/>
              <w:rPr>
                <w:bCs/>
                <w:sz w:val="22"/>
                <w:szCs w:val="22"/>
              </w:rPr>
            </w:pPr>
            <w:r>
              <w:rPr>
                <w:rFonts w:asciiTheme="minorHAnsi" w:hAnsiTheme="minorHAnsi" w:cstheme="minorHAnsi"/>
                <w:sz w:val="22"/>
                <w:szCs w:val="22"/>
              </w:rPr>
              <w:t>ARMM</w:t>
            </w:r>
          </w:p>
        </w:tc>
      </w:tr>
      <w:tr w:rsidRPr="00E50E8C" w:rsidR="00751755" w:rsidTr="00751755" w14:paraId="07F16714" w14:textId="77777777">
        <w:trPr>
          <w:trHeight w:val="266"/>
        </w:trPr>
        <w:tc>
          <w:tcPr>
            <w:tcW w:w="1883" w:type="pct"/>
            <w:shd w:val="clear" w:color="auto" w:fill="FFFFFF"/>
            <w:vAlign w:val="center"/>
          </w:tcPr>
          <w:p w:rsidRPr="00E50E8C" w:rsidR="00751755" w:rsidP="00751755" w:rsidRDefault="00751755" w14:paraId="29781194"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3117" w:type="pct"/>
            <w:shd w:val="clear" w:color="auto" w:fill="FFFFFF"/>
            <w:vAlign w:val="center"/>
          </w:tcPr>
          <w:p w:rsidRPr="00137095" w:rsidR="00751755" w:rsidP="00751755" w:rsidRDefault="00751755" w14:paraId="17CAAFC5" w14:textId="50465E1B">
            <w:pPr>
              <w:shd w:val="clear" w:color="auto" w:fill="FFFFFF"/>
              <w:autoSpaceDE w:val="0"/>
              <w:autoSpaceDN w:val="0"/>
              <w:adjustRightInd w:val="0"/>
              <w:rPr>
                <w:b/>
                <w:sz w:val="22"/>
                <w:szCs w:val="22"/>
                <w:lang w:val="en-US"/>
              </w:rPr>
            </w:pPr>
            <w:r>
              <w:rPr>
                <w:rFonts w:asciiTheme="minorHAnsi" w:hAnsiTheme="minorHAnsi" w:cstheme="minorHAnsi"/>
                <w:sz w:val="22"/>
                <w:szCs w:val="22"/>
              </w:rPr>
              <w:t>Inginerie Mecanica</w:t>
            </w:r>
          </w:p>
        </w:tc>
      </w:tr>
      <w:tr w:rsidRPr="00E50E8C" w:rsidR="00751755" w:rsidTr="00751755" w14:paraId="3FDA3B0D" w14:textId="77777777">
        <w:trPr>
          <w:trHeight w:val="246"/>
        </w:trPr>
        <w:tc>
          <w:tcPr>
            <w:tcW w:w="1883" w:type="pct"/>
            <w:shd w:val="clear" w:color="auto" w:fill="FFFFFF"/>
            <w:vAlign w:val="center"/>
          </w:tcPr>
          <w:p w:rsidRPr="00E50E8C" w:rsidR="00751755" w:rsidP="00751755" w:rsidRDefault="00751755" w14:paraId="530C142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3117" w:type="pct"/>
            <w:shd w:val="clear" w:color="auto" w:fill="FFFFFF"/>
            <w:vAlign w:val="center"/>
          </w:tcPr>
          <w:p w:rsidRPr="00697C6D" w:rsidR="00751755" w:rsidP="00751755" w:rsidRDefault="00751755" w14:paraId="1FE3F729" w14:textId="36951564">
            <w:pPr>
              <w:shd w:val="clear" w:color="auto" w:fill="FFFFFF"/>
              <w:autoSpaceDE w:val="0"/>
              <w:autoSpaceDN w:val="0"/>
              <w:adjustRightInd w:val="0"/>
              <w:rPr>
                <w:b/>
                <w:sz w:val="22"/>
                <w:szCs w:val="22"/>
              </w:rPr>
            </w:pPr>
            <w:r>
              <w:rPr>
                <w:rFonts w:asciiTheme="minorHAnsi" w:hAnsiTheme="minorHAnsi" w:cstheme="minorHAnsi"/>
                <w:sz w:val="22"/>
                <w:szCs w:val="22"/>
              </w:rPr>
              <w:t>Inginerie Mecanica</w:t>
            </w:r>
          </w:p>
        </w:tc>
      </w:tr>
      <w:tr w:rsidRPr="00E50E8C" w:rsidR="00751755" w:rsidTr="00751755" w14:paraId="676D91E0" w14:textId="77777777">
        <w:trPr>
          <w:trHeight w:val="250"/>
        </w:trPr>
        <w:tc>
          <w:tcPr>
            <w:tcW w:w="1883" w:type="pct"/>
            <w:shd w:val="clear" w:color="auto" w:fill="FFFFFF"/>
            <w:vAlign w:val="center"/>
          </w:tcPr>
          <w:p w:rsidRPr="00E50E8C" w:rsidR="00751755" w:rsidP="00751755" w:rsidRDefault="00751755" w14:paraId="3218265C"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3117" w:type="pct"/>
            <w:shd w:val="clear" w:color="auto" w:fill="FFFFFF"/>
            <w:vAlign w:val="center"/>
          </w:tcPr>
          <w:p w:rsidRPr="00697C6D" w:rsidR="00751755" w:rsidP="00751755" w:rsidRDefault="00751755" w14:paraId="62775A57" w14:textId="1062602B">
            <w:pPr>
              <w:shd w:val="clear" w:color="auto" w:fill="FFFFFF"/>
              <w:autoSpaceDE w:val="0"/>
              <w:autoSpaceDN w:val="0"/>
              <w:adjustRightInd w:val="0"/>
              <w:rPr>
                <w:b/>
                <w:sz w:val="22"/>
                <w:szCs w:val="22"/>
              </w:rPr>
            </w:pPr>
            <w:r>
              <w:rPr>
                <w:rFonts w:asciiTheme="minorHAnsi" w:hAnsiTheme="minorHAnsi" w:cstheme="minorHAnsi"/>
                <w:sz w:val="22"/>
                <w:szCs w:val="22"/>
              </w:rPr>
              <w:t xml:space="preserve">Licenta </w:t>
            </w:r>
          </w:p>
        </w:tc>
      </w:tr>
      <w:tr w:rsidRPr="00E50E8C" w:rsidR="00751755" w:rsidTr="00751755" w14:paraId="0C5CE2CC" w14:textId="77777777">
        <w:trPr>
          <w:trHeight w:val="240"/>
        </w:trPr>
        <w:tc>
          <w:tcPr>
            <w:tcW w:w="1883" w:type="pct"/>
            <w:shd w:val="clear" w:color="auto" w:fill="FFFFFF"/>
            <w:vAlign w:val="center"/>
          </w:tcPr>
          <w:p w:rsidRPr="00E50E8C" w:rsidR="00751755" w:rsidP="00751755" w:rsidRDefault="00751755" w14:paraId="71823C0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3117" w:type="pct"/>
            <w:shd w:val="clear" w:color="auto" w:fill="FFFFFF"/>
            <w:vAlign w:val="center"/>
          </w:tcPr>
          <w:p w:rsidRPr="00697C6D" w:rsidR="00751755" w:rsidP="00751755" w:rsidRDefault="00741796" w14:paraId="5F02E0B6" w14:textId="1269D9E8">
            <w:pPr>
              <w:shd w:val="clear" w:color="auto" w:fill="FFFFFF"/>
              <w:autoSpaceDE w:val="0"/>
              <w:autoSpaceDN w:val="0"/>
              <w:adjustRightInd w:val="0"/>
              <w:rPr>
                <w:b/>
                <w:sz w:val="22"/>
                <w:szCs w:val="22"/>
              </w:rPr>
            </w:pPr>
            <w:r>
              <w:rPr>
                <w:rFonts w:asciiTheme="minorHAnsi" w:hAnsiTheme="minorHAnsi" w:cstheme="minorHAnsi"/>
                <w:sz w:val="22"/>
                <w:szCs w:val="22"/>
              </w:rPr>
              <w:t>Sisteme si echipamente termice</w:t>
            </w:r>
          </w:p>
        </w:tc>
      </w:tr>
      <w:tr w:rsidRPr="00E50E8C" w:rsidR="00751755" w:rsidTr="00751755" w14:paraId="17E7B134" w14:textId="77777777">
        <w:trPr>
          <w:trHeight w:val="240"/>
        </w:trPr>
        <w:tc>
          <w:tcPr>
            <w:tcW w:w="1883" w:type="pct"/>
            <w:shd w:val="clear" w:color="auto" w:fill="FFFFFF"/>
            <w:vAlign w:val="center"/>
          </w:tcPr>
          <w:p w:rsidRPr="00E50E8C" w:rsidR="00751755" w:rsidP="00751755" w:rsidRDefault="00751755" w14:paraId="62756D98" w14:textId="77777777">
            <w:pPr>
              <w:rPr>
                <w:rFonts w:asciiTheme="minorHAnsi" w:hAnsiTheme="minorHAnsi" w:cstheme="minorHAnsi"/>
                <w:sz w:val="22"/>
                <w:szCs w:val="22"/>
              </w:rPr>
            </w:pPr>
            <w:r w:rsidRPr="00E50E8C">
              <w:rPr>
                <w:rFonts w:asciiTheme="minorHAnsi" w:hAnsiTheme="minorHAnsi" w:cstheme="minorHAnsi"/>
                <w:sz w:val="22"/>
                <w:szCs w:val="22"/>
              </w:rPr>
              <w:t>1.7 Forma de învăţământ</w:t>
            </w:r>
          </w:p>
        </w:tc>
        <w:tc>
          <w:tcPr>
            <w:tcW w:w="3117" w:type="pct"/>
            <w:shd w:val="clear" w:color="auto" w:fill="FFFFFF"/>
            <w:vAlign w:val="center"/>
          </w:tcPr>
          <w:p w:rsidRPr="00E50E8C" w:rsidR="00751755" w:rsidP="00751755" w:rsidRDefault="00751755" w14:paraId="4AFA1262" w14:textId="66C2E033">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IF – învăţământ cu frecvenţă</w:t>
            </w:r>
          </w:p>
        </w:tc>
      </w:tr>
      <w:tr w:rsidRPr="00E50E8C" w:rsidR="00751755" w:rsidTr="00751755" w14:paraId="26DE7A61" w14:textId="77777777">
        <w:trPr>
          <w:trHeight w:val="240"/>
        </w:trPr>
        <w:tc>
          <w:tcPr>
            <w:tcW w:w="1883" w:type="pct"/>
            <w:shd w:val="clear" w:color="auto" w:fill="FFFFFF"/>
            <w:vAlign w:val="center"/>
          </w:tcPr>
          <w:p w:rsidRPr="00E50E8C" w:rsidR="00751755" w:rsidP="00751755" w:rsidRDefault="00751755" w14:paraId="2E85DF73" w14:textId="77777777">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3117" w:type="pct"/>
            <w:shd w:val="clear" w:color="auto" w:fill="FFFFFF"/>
            <w:vAlign w:val="center"/>
          </w:tcPr>
          <w:p w:rsidRPr="00E50E8C" w:rsidR="00751755" w:rsidP="00751755" w:rsidRDefault="00751755" w14:paraId="7863ED35" w14:textId="6696FB9F">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3</w:t>
            </w:r>
            <w:r w:rsidR="005314AA">
              <w:rPr>
                <w:rFonts w:asciiTheme="minorHAnsi" w:hAnsiTheme="minorHAnsi" w:cstheme="minorHAnsi"/>
                <w:sz w:val="22"/>
                <w:szCs w:val="22"/>
              </w:rPr>
              <w:t>8</w:t>
            </w:r>
            <w:r>
              <w:rPr>
                <w:rFonts w:asciiTheme="minorHAnsi" w:hAnsiTheme="minorHAnsi" w:cstheme="minorHAnsi"/>
                <w:sz w:val="22"/>
                <w:szCs w:val="22"/>
              </w:rPr>
              <w:t>.00</w:t>
            </w:r>
          </w:p>
        </w:tc>
      </w:tr>
    </w:tbl>
    <w:p w:rsidRPr="00E50E8C" w:rsidR="00EB596A" w:rsidP="00EB596A" w:rsidRDefault="00EB596A" w14:paraId="40099AC7" w14:textId="77777777">
      <w:pPr>
        <w:shd w:val="clear" w:color="auto" w:fill="FFFFFF"/>
        <w:autoSpaceDE w:val="0"/>
        <w:autoSpaceDN w:val="0"/>
        <w:adjustRightInd w:val="0"/>
        <w:rPr>
          <w:rFonts w:asciiTheme="minorHAnsi" w:hAnsiTheme="minorHAnsi" w:cstheme="minorHAnsi"/>
          <w:sz w:val="22"/>
          <w:szCs w:val="22"/>
          <w:u w:val="single"/>
        </w:rPr>
      </w:pPr>
    </w:p>
    <w:p w:rsidRPr="00E50E8C" w:rsidR="00EB596A" w:rsidP="00EB596A" w:rsidRDefault="00EB596A" w14:paraId="4B839F55"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Pr="00E50E8C" w:rsidR="00CC345A">
        <w:rPr>
          <w:rFonts w:asciiTheme="minorHAnsi" w:hAnsiTheme="minorHAnsi" w:cstheme="minorHAnsi"/>
          <w:b/>
          <w:bCs/>
          <w:sz w:val="22"/>
          <w:szCs w:val="22"/>
        </w:rPr>
        <w:t>ă</w:t>
      </w:r>
    </w:p>
    <w:tbl>
      <w:tblPr>
        <w:tblW w:w="5003"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8"/>
        <w:gridCol w:w="423"/>
        <w:gridCol w:w="1161"/>
        <w:gridCol w:w="394"/>
        <w:gridCol w:w="423"/>
        <w:gridCol w:w="4371"/>
        <w:gridCol w:w="794"/>
      </w:tblGrid>
      <w:tr w:rsidRPr="00E50E8C" w:rsidR="009F2E41" w:rsidTr="6ECED2B1" w14:paraId="4614E582" w14:textId="77777777">
        <w:tc>
          <w:tcPr>
            <w:tcW w:w="1889" w:type="pct"/>
            <w:gridSpan w:val="3"/>
            <w:tcMar>
              <w:left w:w="57" w:type="dxa"/>
              <w:right w:w="57" w:type="dxa"/>
            </w:tcMar>
            <w:vAlign w:val="center"/>
          </w:tcPr>
          <w:p w:rsidRPr="00E50E8C" w:rsidR="009F2E41" w:rsidP="009F2E41" w:rsidRDefault="009F2E41" w14:paraId="13844DF5"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3111" w:type="pct"/>
            <w:gridSpan w:val="4"/>
            <w:tcMar>
              <w:left w:w="57" w:type="dxa"/>
              <w:right w:w="57" w:type="dxa"/>
            </w:tcMar>
          </w:tcPr>
          <w:p w:rsidRPr="00E50E8C" w:rsidR="009F2E41" w:rsidP="005314AA" w:rsidRDefault="009F2E41" w14:paraId="55AF6DD2" w14:textId="031F764A">
            <w:pPr>
              <w:shd w:val="clear" w:color="auto" w:fill="FFFFFF"/>
              <w:autoSpaceDE w:val="0"/>
              <w:autoSpaceDN w:val="0"/>
              <w:adjustRightInd w:val="0"/>
              <w:rPr>
                <w:rFonts w:asciiTheme="minorHAnsi" w:hAnsiTheme="minorHAnsi" w:cstheme="minorHAnsi"/>
                <w:sz w:val="22"/>
                <w:szCs w:val="22"/>
              </w:rPr>
            </w:pPr>
            <w:r w:rsidRPr="005314AA">
              <w:rPr>
                <w:rFonts w:asciiTheme="minorHAnsi" w:hAnsiTheme="minorHAnsi" w:cstheme="minorHAnsi"/>
                <w:sz w:val="22"/>
                <w:szCs w:val="22"/>
              </w:rPr>
              <w:t>Mecanica Fluidelor II</w:t>
            </w:r>
          </w:p>
        </w:tc>
      </w:tr>
      <w:tr w:rsidRPr="00E50E8C" w:rsidR="001C563C" w:rsidTr="6ECED2B1" w14:paraId="6D1F1C09" w14:textId="77777777">
        <w:tc>
          <w:tcPr>
            <w:tcW w:w="1889" w:type="pct"/>
            <w:gridSpan w:val="3"/>
            <w:tcMar>
              <w:left w:w="57" w:type="dxa"/>
              <w:right w:w="57" w:type="dxa"/>
            </w:tcMar>
            <w:vAlign w:val="center"/>
          </w:tcPr>
          <w:p w:rsidRPr="00E50E8C" w:rsidR="001C563C" w:rsidP="001C563C" w:rsidRDefault="001C563C" w14:paraId="2AB58C5C"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2</w:t>
            </w:r>
            <w:r w:rsidRPr="00E50E8C">
              <w:rPr>
                <w:rFonts w:asciiTheme="minorHAnsi" w:hAnsiTheme="minorHAnsi" w:cstheme="minorHAnsi"/>
                <w:sz w:val="22"/>
                <w:szCs w:val="22"/>
              </w:rPr>
              <w:t xml:space="preserve"> Titularul</w:t>
            </w:r>
            <w:r w:rsidRPr="00E50E8C">
              <w:rPr>
                <w:rFonts w:eastAsia="Times New Roman" w:asciiTheme="minorHAnsi" w:hAnsiTheme="minorHAnsi" w:cstheme="minorHAnsi"/>
                <w:sz w:val="22"/>
                <w:szCs w:val="22"/>
              </w:rPr>
              <w:t xml:space="preserve"> de curs</w:t>
            </w:r>
          </w:p>
        </w:tc>
        <w:tc>
          <w:tcPr>
            <w:tcW w:w="3111" w:type="pct"/>
            <w:gridSpan w:val="4"/>
            <w:tcMar>
              <w:left w:w="57" w:type="dxa"/>
              <w:right w:w="57" w:type="dxa"/>
            </w:tcMar>
          </w:tcPr>
          <w:p w:rsidRPr="005314AA" w:rsidR="001C563C" w:rsidP="005314AA" w:rsidRDefault="001C563C" w14:paraId="11D680FD" w14:textId="3E36257B">
            <w:pPr>
              <w:shd w:val="clear" w:color="auto" w:fill="FFFFFF"/>
              <w:autoSpaceDE w:val="0"/>
              <w:autoSpaceDN w:val="0"/>
              <w:adjustRightInd w:val="0"/>
              <w:rPr>
                <w:rFonts w:asciiTheme="minorHAnsi" w:hAnsiTheme="minorHAnsi" w:cstheme="minorHAnsi"/>
                <w:sz w:val="22"/>
                <w:szCs w:val="22"/>
              </w:rPr>
            </w:pPr>
            <w:r w:rsidRPr="005314AA">
              <w:rPr>
                <w:rFonts w:asciiTheme="minorHAnsi" w:hAnsiTheme="minorHAnsi" w:cstheme="minorHAnsi"/>
                <w:sz w:val="22"/>
                <w:szCs w:val="22"/>
              </w:rPr>
              <w:t>Prof.dr.ing. Dan Opruţa</w:t>
            </w:r>
            <w:r w:rsidRPr="005314AA" w:rsidR="00D66A57">
              <w:rPr>
                <w:rFonts w:asciiTheme="minorHAnsi" w:hAnsiTheme="minorHAnsi" w:cstheme="minorHAnsi"/>
                <w:sz w:val="22"/>
                <w:szCs w:val="22"/>
              </w:rPr>
              <w:t xml:space="preserve">   dan.opruta@termo.utcluj.ro</w:t>
            </w:r>
          </w:p>
        </w:tc>
      </w:tr>
      <w:tr w:rsidRPr="00E50E8C" w:rsidR="0052506B" w:rsidTr="6ECED2B1" w14:paraId="67F982E2" w14:textId="77777777">
        <w:tc>
          <w:tcPr>
            <w:tcW w:w="1889" w:type="pct"/>
            <w:gridSpan w:val="3"/>
            <w:tcMar>
              <w:left w:w="57" w:type="dxa"/>
              <w:right w:w="57" w:type="dxa"/>
            </w:tcMar>
            <w:vAlign w:val="center"/>
          </w:tcPr>
          <w:p w:rsidRPr="00E50E8C" w:rsidR="0052506B" w:rsidP="0052506B" w:rsidRDefault="0052506B" w14:paraId="5D8372F7"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3</w:t>
            </w:r>
            <w:r w:rsidRPr="00E50E8C">
              <w:rPr>
                <w:rFonts w:asciiTheme="minorHAnsi" w:hAnsiTheme="minorHAnsi" w:cstheme="minorHAnsi"/>
                <w:sz w:val="22"/>
                <w:szCs w:val="22"/>
              </w:rPr>
              <w:t xml:space="preserve"> Titularul activit</w:t>
            </w:r>
            <w:r w:rsidRPr="00E50E8C">
              <w:rPr>
                <w:rFonts w:eastAsia="Times New Roman" w:asciiTheme="minorHAnsi" w:hAnsiTheme="minorHAnsi" w:cstheme="minorHAnsi"/>
                <w:sz w:val="22"/>
                <w:szCs w:val="22"/>
              </w:rPr>
              <w:t>ăţilor de seminar / laborator / proiect</w:t>
            </w:r>
          </w:p>
        </w:tc>
        <w:tc>
          <w:tcPr>
            <w:tcW w:w="3111" w:type="pct"/>
            <w:gridSpan w:val="4"/>
            <w:tcMar>
              <w:left w:w="57" w:type="dxa"/>
              <w:right w:w="57" w:type="dxa"/>
            </w:tcMar>
            <w:vAlign w:val="center"/>
          </w:tcPr>
          <w:p w:rsidRPr="008007BE" w:rsidR="00C00A2D" w:rsidP="6ECED2B1" w:rsidRDefault="00C00A2D" w14:paraId="12ADC813" w14:textId="2EBEA800">
            <w:pPr>
              <w:shd w:val="clear" w:color="auto" w:fill="FFFFFF" w:themeFill="background1"/>
              <w:tabs>
                <w:tab w:val="left" w:pos="4972"/>
                <w:tab w:val="left" w:pos="5932"/>
                <w:tab w:val="left" w:pos="10240"/>
              </w:tabs>
              <w:autoSpaceDE w:val="0"/>
              <w:autoSpaceDN w:val="0"/>
              <w:adjustRightInd w:val="0"/>
              <w:rPr>
                <w:rFonts w:ascii="Calibri" w:hAnsi="Calibri" w:cs="Calibri" w:asciiTheme="minorAscii" w:hAnsiTheme="minorAscii" w:cstheme="minorAscii"/>
                <w:i w:val="1"/>
                <w:iCs w:val="1"/>
                <w:sz w:val="22"/>
                <w:szCs w:val="22"/>
              </w:rPr>
            </w:pPr>
            <w:r w:rsidRPr="6ECED2B1" w:rsidR="296C4669">
              <w:rPr>
                <w:rFonts w:ascii="Calibri" w:hAnsi="Calibri" w:cs="Calibri" w:asciiTheme="minorAscii" w:hAnsiTheme="minorAscii" w:cstheme="minorAscii"/>
                <w:i w:val="1"/>
                <w:iCs w:val="1"/>
                <w:sz w:val="22"/>
                <w:szCs w:val="22"/>
              </w:rPr>
              <w:t>Sl.dr.ing</w:t>
            </w:r>
            <w:r w:rsidRPr="6ECED2B1" w:rsidR="296C4669">
              <w:rPr>
                <w:rFonts w:ascii="Calibri" w:hAnsi="Calibri" w:cs="Calibri" w:asciiTheme="minorAscii" w:hAnsiTheme="minorAscii" w:cstheme="minorAscii"/>
                <w:i w:val="1"/>
                <w:iCs w:val="1"/>
                <w:sz w:val="22"/>
                <w:szCs w:val="22"/>
              </w:rPr>
              <w:t>. Raluca Felseghi  raluca.felseghi</w:t>
            </w:r>
            <w:hyperlink r:id="Ra9897d5a2d1c4e1c">
              <w:r w:rsidRPr="6ECED2B1" w:rsidR="00C00A2D">
                <w:rPr>
                  <w:rStyle w:val="Hyperlink"/>
                  <w:rFonts w:ascii="Calibri" w:hAnsi="Calibri" w:cs="Calibri" w:asciiTheme="minorAscii" w:hAnsiTheme="minorAscii" w:cstheme="minorAscii"/>
                  <w:i w:val="1"/>
                  <w:iCs w:val="1"/>
                  <w:color w:val="auto"/>
                  <w:sz w:val="22"/>
                  <w:szCs w:val="22"/>
                </w:rPr>
                <w:t>@termo.utcluj.ro</w:t>
              </w:r>
            </w:hyperlink>
          </w:p>
          <w:p w:rsidRPr="00CF0BFE" w:rsidR="0052506B" w:rsidP="00C00A2D" w:rsidRDefault="00C00A2D" w14:paraId="16DE4493" w14:textId="4A379105">
            <w:pPr>
              <w:shd w:val="clear" w:color="auto" w:fill="FFFFFF"/>
              <w:autoSpaceDE w:val="0"/>
              <w:autoSpaceDN w:val="0"/>
              <w:adjustRightInd w:val="0"/>
              <w:rPr>
                <w:sz w:val="22"/>
                <w:szCs w:val="22"/>
              </w:rPr>
            </w:pPr>
            <w:r w:rsidRPr="008007BE">
              <w:rPr>
                <w:rFonts w:asciiTheme="minorHAnsi" w:hAnsiTheme="minorHAnsi" w:cstheme="minorHAnsi"/>
                <w:i/>
                <w:sz w:val="22"/>
                <w:szCs w:val="22"/>
              </w:rPr>
              <w:t>Sl.dr.ing. Daniel Banyai  daniel.Banyai@termo.utcluj.ro</w:t>
            </w:r>
          </w:p>
        </w:tc>
      </w:tr>
      <w:tr w:rsidRPr="00E50E8C" w:rsidR="0052506B" w:rsidTr="6ECED2B1" w14:paraId="55572CD6" w14:textId="77777777">
        <w:trPr>
          <w:trHeight w:val="279"/>
        </w:trPr>
        <w:tc>
          <w:tcPr>
            <w:tcW w:w="1065" w:type="pct"/>
            <w:tcMar>
              <w:left w:w="28" w:type="dxa"/>
              <w:right w:w="28" w:type="dxa"/>
            </w:tcMar>
            <w:vAlign w:val="center"/>
          </w:tcPr>
          <w:p w:rsidRPr="00E50E8C" w:rsidR="0052506B" w:rsidP="0052506B" w:rsidRDefault="0052506B" w14:paraId="2CF4FAEA"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4</w:t>
            </w:r>
            <w:r w:rsidRPr="00E50E8C">
              <w:rPr>
                <w:rFonts w:asciiTheme="minorHAnsi" w:hAnsiTheme="minorHAnsi" w:cstheme="minorHAnsi"/>
                <w:sz w:val="22"/>
                <w:szCs w:val="22"/>
              </w:rPr>
              <w:t xml:space="preserve"> Anul de studiu              </w:t>
            </w:r>
          </w:p>
        </w:tc>
        <w:tc>
          <w:tcPr>
            <w:tcW w:w="220" w:type="pct"/>
            <w:tcMar>
              <w:left w:w="28" w:type="dxa"/>
              <w:right w:w="28" w:type="dxa"/>
            </w:tcMar>
            <w:vAlign w:val="center"/>
          </w:tcPr>
          <w:p w:rsidRPr="00E50E8C" w:rsidR="0052506B" w:rsidP="0052506B" w:rsidRDefault="00C26F25" w14:paraId="4D4A9F53" w14:textId="30B3B814">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3</w:t>
            </w:r>
          </w:p>
        </w:tc>
        <w:tc>
          <w:tcPr>
            <w:tcW w:w="809" w:type="pct"/>
            <w:gridSpan w:val="2"/>
            <w:tcMar>
              <w:left w:w="28" w:type="dxa"/>
              <w:right w:w="28" w:type="dxa"/>
            </w:tcMar>
            <w:vAlign w:val="center"/>
          </w:tcPr>
          <w:p w:rsidRPr="00E50E8C" w:rsidR="0052506B" w:rsidP="0052506B" w:rsidRDefault="0052506B" w14:paraId="42CF1575"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5</w:t>
            </w:r>
            <w:r w:rsidRPr="00E50E8C">
              <w:rPr>
                <w:rFonts w:asciiTheme="minorHAnsi" w:hAnsiTheme="minorHAnsi" w:cstheme="minorHAnsi"/>
                <w:sz w:val="22"/>
                <w:szCs w:val="22"/>
              </w:rPr>
              <w:t xml:space="preserve"> Semestrul</w:t>
            </w:r>
          </w:p>
        </w:tc>
        <w:tc>
          <w:tcPr>
            <w:tcW w:w="220" w:type="pct"/>
            <w:tcMar>
              <w:left w:w="28" w:type="dxa"/>
              <w:right w:w="28" w:type="dxa"/>
            </w:tcMar>
            <w:vAlign w:val="center"/>
          </w:tcPr>
          <w:p w:rsidRPr="00E50E8C" w:rsidR="0052506B" w:rsidP="0052506B" w:rsidRDefault="0025186E" w14:paraId="1D770F55" w14:textId="4038F1E3">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5</w:t>
            </w:r>
          </w:p>
        </w:tc>
        <w:tc>
          <w:tcPr>
            <w:tcW w:w="2273" w:type="pct"/>
            <w:tcMar>
              <w:left w:w="28" w:type="dxa"/>
              <w:right w:w="28" w:type="dxa"/>
            </w:tcMar>
            <w:vAlign w:val="center"/>
          </w:tcPr>
          <w:p w:rsidRPr="00E50E8C" w:rsidR="0052506B" w:rsidP="0052506B" w:rsidRDefault="0052506B" w14:paraId="7B9403F2"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6</w:t>
            </w:r>
            <w:r w:rsidRPr="00E50E8C">
              <w:rPr>
                <w:rFonts w:asciiTheme="minorHAnsi" w:hAnsiTheme="minorHAnsi" w:cstheme="minorHAnsi"/>
                <w:sz w:val="22"/>
                <w:szCs w:val="22"/>
              </w:rPr>
              <w:t xml:space="preserve"> Tipul de evaluare</w:t>
            </w:r>
          </w:p>
        </w:tc>
        <w:tc>
          <w:tcPr>
            <w:tcW w:w="413" w:type="pct"/>
            <w:tcMar>
              <w:left w:w="28" w:type="dxa"/>
              <w:right w:w="28" w:type="dxa"/>
            </w:tcMar>
            <w:vAlign w:val="center"/>
          </w:tcPr>
          <w:p w:rsidRPr="00E07652" w:rsidR="0052506B" w:rsidP="0052506B" w:rsidRDefault="008761EA" w14:paraId="78685378" w14:textId="31DA172C">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07652">
              <w:rPr>
                <w:sz w:val="22"/>
                <w:szCs w:val="22"/>
              </w:rPr>
              <w:t>E</w:t>
            </w:r>
          </w:p>
        </w:tc>
      </w:tr>
      <w:tr w:rsidRPr="00E50E8C" w:rsidR="0052506B" w:rsidTr="6ECED2B1" w14:paraId="3674D6E5" w14:textId="77777777">
        <w:trPr>
          <w:trHeight w:val="279"/>
        </w:trPr>
        <w:tc>
          <w:tcPr>
            <w:tcW w:w="1065" w:type="pct"/>
            <w:vMerge w:val="restart"/>
            <w:tcMar>
              <w:left w:w="28" w:type="dxa"/>
              <w:right w:w="28" w:type="dxa"/>
            </w:tcMar>
            <w:vAlign w:val="center"/>
          </w:tcPr>
          <w:p w:rsidRPr="00E50E8C" w:rsidR="0052506B" w:rsidP="0052506B" w:rsidRDefault="0052506B" w14:paraId="0C5FEC88"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7</w:t>
            </w:r>
            <w:r w:rsidRPr="00E50E8C">
              <w:rPr>
                <w:rFonts w:asciiTheme="minorHAnsi" w:hAnsiTheme="minorHAnsi" w:cstheme="minorHAnsi"/>
                <w:sz w:val="22"/>
                <w:szCs w:val="22"/>
              </w:rPr>
              <w:t xml:space="preserve"> Regimul disciplinei</w:t>
            </w:r>
          </w:p>
        </w:tc>
        <w:tc>
          <w:tcPr>
            <w:tcW w:w="3522" w:type="pct"/>
            <w:gridSpan w:val="5"/>
            <w:tcMar>
              <w:left w:w="28" w:type="dxa"/>
              <w:right w:w="28" w:type="dxa"/>
            </w:tcMar>
            <w:vAlign w:val="center"/>
          </w:tcPr>
          <w:p w:rsidRPr="00B5296A" w:rsidR="0052506B" w:rsidP="0052506B" w:rsidRDefault="0052506B" w14:paraId="5701C84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Categoria formativă</w:t>
            </w:r>
          </w:p>
        </w:tc>
        <w:tc>
          <w:tcPr>
            <w:tcW w:w="413" w:type="pct"/>
            <w:tcMar>
              <w:left w:w="28" w:type="dxa"/>
              <w:right w:w="28" w:type="dxa"/>
            </w:tcMar>
            <w:vAlign w:val="center"/>
          </w:tcPr>
          <w:p w:rsidRPr="00E07652" w:rsidR="0052506B" w:rsidP="00F43D75" w:rsidRDefault="00C55F72" w14:paraId="7A6CAEA5" w14:textId="2101A8B0">
            <w:pPr>
              <w:shd w:val="clear" w:color="auto" w:fill="FFFFFF"/>
              <w:tabs>
                <w:tab w:val="left" w:pos="5932"/>
                <w:tab w:val="left" w:pos="10240"/>
              </w:tabs>
              <w:autoSpaceDE w:val="0"/>
              <w:autoSpaceDN w:val="0"/>
              <w:adjustRightInd w:val="0"/>
              <w:ind w:left="40"/>
              <w:rPr>
                <w:bCs/>
                <w:sz w:val="22"/>
                <w:szCs w:val="22"/>
              </w:rPr>
            </w:pPr>
            <w:r w:rsidRPr="00E07652">
              <w:rPr>
                <w:bCs/>
                <w:sz w:val="22"/>
                <w:szCs w:val="22"/>
              </w:rPr>
              <w:t>DD</w:t>
            </w:r>
          </w:p>
        </w:tc>
      </w:tr>
      <w:tr w:rsidRPr="00E50E8C" w:rsidR="0052506B" w:rsidTr="6ECED2B1" w14:paraId="7E685CF5" w14:textId="77777777">
        <w:trPr>
          <w:trHeight w:val="279"/>
        </w:trPr>
        <w:tc>
          <w:tcPr>
            <w:tcW w:w="1065" w:type="pct"/>
            <w:vMerge/>
            <w:tcMar>
              <w:left w:w="28" w:type="dxa"/>
              <w:right w:w="28" w:type="dxa"/>
            </w:tcMar>
            <w:vAlign w:val="center"/>
          </w:tcPr>
          <w:p w:rsidRPr="00E50E8C" w:rsidR="0052506B" w:rsidP="0052506B" w:rsidRDefault="0052506B" w14:paraId="3B64D8D9"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3522" w:type="pct"/>
            <w:gridSpan w:val="5"/>
            <w:tcMar>
              <w:left w:w="28" w:type="dxa"/>
              <w:right w:w="28" w:type="dxa"/>
            </w:tcMar>
            <w:vAlign w:val="center"/>
          </w:tcPr>
          <w:p w:rsidRPr="00B5296A" w:rsidR="0052506B" w:rsidP="0052506B" w:rsidRDefault="0052506B" w14:paraId="26DFC58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Opționalitate</w:t>
            </w:r>
          </w:p>
        </w:tc>
        <w:tc>
          <w:tcPr>
            <w:tcW w:w="413" w:type="pct"/>
            <w:tcMar>
              <w:left w:w="28" w:type="dxa"/>
              <w:right w:w="28" w:type="dxa"/>
            </w:tcMar>
            <w:vAlign w:val="center"/>
          </w:tcPr>
          <w:p w:rsidRPr="00E07652" w:rsidR="0052506B" w:rsidP="00F43D75" w:rsidRDefault="00D23078" w14:paraId="71A913C5" w14:textId="57B13650">
            <w:pPr>
              <w:shd w:val="clear" w:color="auto" w:fill="FFFFFF"/>
              <w:tabs>
                <w:tab w:val="left" w:pos="5932"/>
                <w:tab w:val="left" w:pos="10240"/>
              </w:tabs>
              <w:autoSpaceDE w:val="0"/>
              <w:autoSpaceDN w:val="0"/>
              <w:adjustRightInd w:val="0"/>
              <w:ind w:left="40"/>
              <w:rPr>
                <w:b/>
                <w:sz w:val="22"/>
                <w:szCs w:val="22"/>
              </w:rPr>
            </w:pPr>
            <w:r w:rsidRPr="00E07652">
              <w:rPr>
                <w:bCs/>
                <w:sz w:val="22"/>
                <w:szCs w:val="22"/>
              </w:rPr>
              <w:t>DI</w:t>
            </w:r>
          </w:p>
        </w:tc>
      </w:tr>
    </w:tbl>
    <w:p w:rsidRPr="00E50E8C" w:rsidR="00CC345A" w:rsidP="00EB596A" w:rsidRDefault="00CC345A" w14:paraId="04C30E88" w14:textId="77777777">
      <w:pPr>
        <w:shd w:val="clear" w:color="auto" w:fill="FFFFFF"/>
        <w:autoSpaceDE w:val="0"/>
        <w:autoSpaceDN w:val="0"/>
        <w:adjustRightInd w:val="0"/>
        <w:rPr>
          <w:rFonts w:asciiTheme="minorHAnsi" w:hAnsiTheme="minorHAnsi" w:cstheme="minorHAnsi"/>
          <w:b/>
          <w:bCs/>
          <w:sz w:val="22"/>
          <w:szCs w:val="22"/>
        </w:rPr>
      </w:pPr>
    </w:p>
    <w:p w:rsidRPr="00E50E8C" w:rsidR="00731F42" w:rsidP="000117B9" w:rsidRDefault="000117B9" w14:paraId="4A111DB2"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Pr="00E50E8C" w:rsidR="00731F42">
        <w:rPr>
          <w:rFonts w:asciiTheme="minorHAnsi" w:hAnsiTheme="minorHAnsi" w:cstheme="minorHAnsi"/>
          <w:b/>
          <w:bCs/>
          <w:sz w:val="22"/>
          <w:szCs w:val="22"/>
        </w:rPr>
        <w:t>estimate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630"/>
        <w:gridCol w:w="564"/>
        <w:gridCol w:w="769"/>
        <w:gridCol w:w="698"/>
        <w:gridCol w:w="448"/>
        <w:gridCol w:w="19"/>
        <w:gridCol w:w="819"/>
        <w:gridCol w:w="152"/>
        <w:gridCol w:w="296"/>
        <w:gridCol w:w="1116"/>
        <w:gridCol w:w="448"/>
        <w:gridCol w:w="861"/>
        <w:gridCol w:w="788"/>
      </w:tblGrid>
      <w:tr w:rsidRPr="00E50E8C" w:rsidR="004E60A7" w:rsidTr="00051246" w14:paraId="680A49CC" w14:textId="77777777">
        <w:tc>
          <w:tcPr>
            <w:tcW w:w="1369" w:type="pct"/>
            <w:tcBorders>
              <w:top w:val="single" w:color="auto" w:sz="12" w:space="0"/>
            </w:tcBorders>
            <w:shd w:val="clear" w:color="auto" w:fill="FFFFFF"/>
            <w:vAlign w:val="center"/>
          </w:tcPr>
          <w:p w:rsidRPr="00E50E8C" w:rsidR="004E60A7" w:rsidP="004E60A7" w:rsidRDefault="004E60A7" w14:paraId="0DAD088A"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3.1 Număr de ore pe </w:t>
            </w:r>
            <w:r>
              <w:rPr>
                <w:rFonts w:asciiTheme="minorHAnsi" w:hAnsiTheme="minorHAnsi" w:cstheme="minorHAnsi"/>
                <w:sz w:val="22"/>
                <w:szCs w:val="22"/>
              </w:rPr>
              <w:t xml:space="preserve">   </w:t>
            </w:r>
            <w:r w:rsidRPr="00E50E8C">
              <w:rPr>
                <w:rFonts w:asciiTheme="minorHAnsi" w:hAnsiTheme="minorHAnsi" w:cstheme="minorHAnsi"/>
                <w:sz w:val="22"/>
                <w:szCs w:val="22"/>
              </w:rPr>
              <w:t>săptămână</w:t>
            </w:r>
          </w:p>
        </w:tc>
        <w:tc>
          <w:tcPr>
            <w:tcW w:w="294" w:type="pct"/>
            <w:tcBorders>
              <w:top w:val="single" w:color="auto" w:sz="12" w:space="0"/>
            </w:tcBorders>
            <w:shd w:val="clear" w:color="auto" w:fill="FFFFFF"/>
            <w:vAlign w:val="center"/>
          </w:tcPr>
          <w:p w:rsidRPr="00051246" w:rsidR="004E60A7" w:rsidP="004E60A7" w:rsidRDefault="00051246" w14:paraId="422D4590" w14:textId="2FB53AE4">
            <w:pPr>
              <w:shd w:val="clear" w:color="auto" w:fill="FFFFFF"/>
              <w:autoSpaceDE w:val="0"/>
              <w:autoSpaceDN w:val="0"/>
              <w:adjustRightInd w:val="0"/>
              <w:jc w:val="center"/>
              <w:rPr>
                <w:bCs/>
                <w:sz w:val="22"/>
                <w:szCs w:val="22"/>
              </w:rPr>
            </w:pPr>
            <w:r w:rsidRPr="00051246">
              <w:rPr>
                <w:bCs/>
                <w:sz w:val="22"/>
                <w:szCs w:val="22"/>
              </w:rPr>
              <w:t>3</w:t>
            </w:r>
          </w:p>
        </w:tc>
        <w:tc>
          <w:tcPr>
            <w:tcW w:w="400" w:type="pct"/>
            <w:tcBorders>
              <w:top w:val="single" w:color="auto" w:sz="12" w:space="0"/>
            </w:tcBorders>
            <w:shd w:val="clear" w:color="auto" w:fill="FFFFFF"/>
            <w:vAlign w:val="center"/>
          </w:tcPr>
          <w:p w:rsidRPr="00E50E8C" w:rsidR="004E60A7" w:rsidP="004E60A7" w:rsidRDefault="004E60A7" w14:paraId="5DD27E53"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din care:</w:t>
            </w:r>
          </w:p>
        </w:tc>
        <w:tc>
          <w:tcPr>
            <w:tcW w:w="363" w:type="pct"/>
            <w:tcBorders>
              <w:top w:val="single" w:color="auto" w:sz="12" w:space="0"/>
            </w:tcBorders>
            <w:shd w:val="clear" w:color="auto" w:fill="FFFFFF"/>
            <w:vAlign w:val="center"/>
          </w:tcPr>
          <w:p w:rsidRPr="00E50E8C" w:rsidR="004E60A7" w:rsidP="004E60A7" w:rsidRDefault="004E60A7" w14:paraId="6F452E43"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3.2 Curs</w:t>
            </w:r>
          </w:p>
        </w:tc>
        <w:tc>
          <w:tcPr>
            <w:tcW w:w="233" w:type="pct"/>
            <w:tcBorders>
              <w:top w:val="single" w:color="auto" w:sz="12" w:space="0"/>
            </w:tcBorders>
            <w:shd w:val="clear" w:color="auto" w:fill="FFFFFF"/>
            <w:vAlign w:val="center"/>
          </w:tcPr>
          <w:p w:rsidRPr="00051246" w:rsidR="004E60A7" w:rsidP="00051246" w:rsidRDefault="00051246" w14:paraId="4C0CA0B2" w14:textId="56A0FEEA">
            <w:pPr>
              <w:shd w:val="clear" w:color="auto" w:fill="FFFFFF"/>
              <w:autoSpaceDE w:val="0"/>
              <w:autoSpaceDN w:val="0"/>
              <w:adjustRightInd w:val="0"/>
              <w:jc w:val="center"/>
              <w:rPr>
                <w:bCs/>
                <w:sz w:val="22"/>
                <w:szCs w:val="22"/>
              </w:rPr>
            </w:pPr>
            <w:r w:rsidRPr="00051246">
              <w:rPr>
                <w:bCs/>
                <w:sz w:val="22"/>
                <w:szCs w:val="22"/>
              </w:rPr>
              <w:t>2</w:t>
            </w:r>
          </w:p>
        </w:tc>
        <w:tc>
          <w:tcPr>
            <w:tcW w:w="436" w:type="pct"/>
            <w:gridSpan w:val="2"/>
            <w:tcBorders>
              <w:top w:val="single" w:color="auto" w:sz="12" w:space="0"/>
            </w:tcBorders>
            <w:shd w:val="clear" w:color="auto" w:fill="FFFFFF"/>
            <w:vAlign w:val="center"/>
          </w:tcPr>
          <w:p w:rsidRPr="00E50E8C" w:rsidR="004E60A7" w:rsidP="004E60A7" w:rsidRDefault="004E60A7" w14:paraId="1B7DBD49"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3.3 Seminar</w:t>
            </w:r>
          </w:p>
        </w:tc>
        <w:tc>
          <w:tcPr>
            <w:tcW w:w="233" w:type="pct"/>
            <w:gridSpan w:val="2"/>
            <w:tcBorders>
              <w:top w:val="single" w:color="auto" w:sz="12" w:space="0"/>
            </w:tcBorders>
            <w:shd w:val="clear" w:color="auto" w:fill="FFFFFF"/>
            <w:vAlign w:val="center"/>
          </w:tcPr>
          <w:p w:rsidRPr="00E50E8C" w:rsidR="004E60A7" w:rsidP="004E60A7" w:rsidRDefault="00051246" w14:paraId="41D34D38" w14:textId="796038C9">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0</w:t>
            </w:r>
          </w:p>
        </w:tc>
        <w:tc>
          <w:tcPr>
            <w:tcW w:w="581" w:type="pct"/>
            <w:tcBorders>
              <w:top w:val="single" w:color="auto" w:sz="12" w:space="0"/>
            </w:tcBorders>
            <w:shd w:val="clear" w:color="auto" w:fill="FFFFFF"/>
            <w:vAlign w:val="center"/>
          </w:tcPr>
          <w:p w:rsidRPr="00E50E8C" w:rsidR="004E60A7" w:rsidP="004E60A7" w:rsidRDefault="004E60A7" w14:paraId="624643EB"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3.3 Laborator</w:t>
            </w:r>
          </w:p>
        </w:tc>
        <w:tc>
          <w:tcPr>
            <w:tcW w:w="233" w:type="pct"/>
            <w:tcBorders>
              <w:top w:val="single" w:color="auto" w:sz="12" w:space="0"/>
            </w:tcBorders>
            <w:shd w:val="clear" w:color="auto" w:fill="FFFFFF"/>
            <w:vAlign w:val="center"/>
          </w:tcPr>
          <w:p w:rsidRPr="00E50E8C" w:rsidR="004E60A7" w:rsidP="004E60A7" w:rsidRDefault="00051246" w14:paraId="3CA881C3" w14:textId="7B6F78CB">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1</w:t>
            </w:r>
          </w:p>
        </w:tc>
        <w:tc>
          <w:tcPr>
            <w:tcW w:w="448" w:type="pct"/>
            <w:tcBorders>
              <w:top w:val="single" w:color="auto" w:sz="12" w:space="0"/>
            </w:tcBorders>
            <w:shd w:val="clear" w:color="auto" w:fill="FFFFFF"/>
            <w:vAlign w:val="center"/>
          </w:tcPr>
          <w:p w:rsidRPr="00E50E8C" w:rsidR="004E60A7" w:rsidP="004E60A7" w:rsidRDefault="004E60A7" w14:paraId="2786E531"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3.3 Proiect</w:t>
            </w:r>
          </w:p>
        </w:tc>
        <w:tc>
          <w:tcPr>
            <w:tcW w:w="410" w:type="pct"/>
            <w:tcBorders>
              <w:top w:val="single" w:color="auto" w:sz="12" w:space="0"/>
            </w:tcBorders>
            <w:shd w:val="clear" w:color="auto" w:fill="FFFFFF"/>
            <w:vAlign w:val="center"/>
          </w:tcPr>
          <w:p w:rsidRPr="00E50E8C" w:rsidR="004E60A7" w:rsidP="004E60A7" w:rsidRDefault="00051246" w14:paraId="7D1349FC" w14:textId="7E79F4A9">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0</w:t>
            </w:r>
          </w:p>
        </w:tc>
      </w:tr>
      <w:tr w:rsidRPr="00E50E8C" w:rsidR="004E60A7" w:rsidTr="006762CE" w14:paraId="4969964E" w14:textId="77777777">
        <w:tc>
          <w:tcPr>
            <w:tcW w:w="1369" w:type="pct"/>
            <w:shd w:val="clear" w:color="auto" w:fill="FFFFFF"/>
            <w:vAlign w:val="center"/>
          </w:tcPr>
          <w:p w:rsidRPr="00E50E8C" w:rsidR="004E60A7" w:rsidP="004E60A7" w:rsidRDefault="004E60A7" w14:paraId="6DBDFDA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3.4 Număr de ore pe semestru</w:t>
            </w:r>
          </w:p>
        </w:tc>
        <w:tc>
          <w:tcPr>
            <w:tcW w:w="294" w:type="pct"/>
            <w:shd w:val="clear" w:color="auto" w:fill="FFFFFF"/>
            <w:vAlign w:val="center"/>
          </w:tcPr>
          <w:p w:rsidRPr="006762CE" w:rsidR="004E60A7" w:rsidP="004E60A7" w:rsidRDefault="006762CE" w14:paraId="2CBA15F7" w14:textId="70FCCE25">
            <w:pPr>
              <w:jc w:val="center"/>
              <w:rPr>
                <w:bCs/>
                <w:sz w:val="20"/>
                <w:szCs w:val="20"/>
              </w:rPr>
            </w:pPr>
            <w:r w:rsidRPr="006762CE">
              <w:rPr>
                <w:bCs/>
                <w:sz w:val="20"/>
                <w:szCs w:val="20"/>
              </w:rPr>
              <w:t>42</w:t>
            </w:r>
          </w:p>
        </w:tc>
        <w:tc>
          <w:tcPr>
            <w:tcW w:w="400" w:type="pct"/>
            <w:shd w:val="clear" w:color="auto" w:fill="FFFFFF"/>
            <w:vAlign w:val="center"/>
          </w:tcPr>
          <w:p w:rsidRPr="00E50E8C" w:rsidR="004E60A7" w:rsidP="004E60A7" w:rsidRDefault="004E60A7" w14:paraId="79E97414"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din care:</w:t>
            </w:r>
          </w:p>
        </w:tc>
        <w:tc>
          <w:tcPr>
            <w:tcW w:w="363" w:type="pct"/>
            <w:shd w:val="clear" w:color="auto" w:fill="FFFFFF"/>
            <w:vAlign w:val="center"/>
          </w:tcPr>
          <w:p w:rsidRPr="00E50E8C" w:rsidR="004E60A7" w:rsidP="004E60A7" w:rsidRDefault="004E60A7" w14:paraId="0C170AD2"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3.5 Curs</w:t>
            </w:r>
          </w:p>
        </w:tc>
        <w:tc>
          <w:tcPr>
            <w:tcW w:w="233" w:type="pct"/>
            <w:shd w:val="clear" w:color="auto" w:fill="FFFFFF"/>
            <w:vAlign w:val="center"/>
          </w:tcPr>
          <w:p w:rsidRPr="006762CE" w:rsidR="004E60A7" w:rsidP="006762CE" w:rsidRDefault="006762CE" w14:paraId="6B06CEF6" w14:textId="14AFD5BF">
            <w:pPr>
              <w:jc w:val="center"/>
              <w:rPr>
                <w:bCs/>
                <w:sz w:val="20"/>
                <w:szCs w:val="20"/>
              </w:rPr>
            </w:pPr>
            <w:r w:rsidRPr="006762CE">
              <w:rPr>
                <w:bCs/>
                <w:sz w:val="20"/>
                <w:szCs w:val="20"/>
              </w:rPr>
              <w:t>28</w:t>
            </w:r>
          </w:p>
        </w:tc>
        <w:tc>
          <w:tcPr>
            <w:tcW w:w="436" w:type="pct"/>
            <w:gridSpan w:val="2"/>
            <w:shd w:val="clear" w:color="auto" w:fill="FFFFFF"/>
            <w:vAlign w:val="center"/>
          </w:tcPr>
          <w:p w:rsidRPr="00E50E8C" w:rsidR="004E60A7" w:rsidP="004E60A7" w:rsidRDefault="004E60A7" w14:paraId="7F3EA7CD"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3.6 Seminar</w:t>
            </w:r>
          </w:p>
        </w:tc>
        <w:tc>
          <w:tcPr>
            <w:tcW w:w="233" w:type="pct"/>
            <w:gridSpan w:val="2"/>
            <w:shd w:val="clear" w:color="auto" w:fill="FFFFFF"/>
            <w:vAlign w:val="center"/>
          </w:tcPr>
          <w:p w:rsidRPr="00E50E8C" w:rsidR="004E60A7" w:rsidP="004E60A7" w:rsidRDefault="000529FF" w14:paraId="21B86E2B" w14:textId="440032DB">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0</w:t>
            </w:r>
          </w:p>
        </w:tc>
        <w:tc>
          <w:tcPr>
            <w:tcW w:w="581" w:type="pct"/>
            <w:shd w:val="clear" w:color="auto" w:fill="FFFFFF"/>
            <w:vAlign w:val="center"/>
          </w:tcPr>
          <w:p w:rsidRPr="00E50E8C" w:rsidR="004E60A7" w:rsidP="004E60A7" w:rsidRDefault="004E60A7" w14:paraId="3B67237D"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3.6 Laborator</w:t>
            </w:r>
          </w:p>
        </w:tc>
        <w:tc>
          <w:tcPr>
            <w:tcW w:w="233" w:type="pct"/>
            <w:shd w:val="clear" w:color="auto" w:fill="FFFFFF"/>
            <w:vAlign w:val="center"/>
          </w:tcPr>
          <w:p w:rsidRPr="00E50E8C" w:rsidR="004E60A7" w:rsidP="004E60A7" w:rsidRDefault="006762CE" w14:paraId="7EC95144" w14:textId="14B49692">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14</w:t>
            </w:r>
          </w:p>
        </w:tc>
        <w:tc>
          <w:tcPr>
            <w:tcW w:w="448" w:type="pct"/>
            <w:shd w:val="clear" w:color="auto" w:fill="FFFFFF"/>
            <w:vAlign w:val="center"/>
          </w:tcPr>
          <w:p w:rsidRPr="00E50E8C" w:rsidR="004E60A7" w:rsidP="004E60A7" w:rsidRDefault="004E60A7" w14:paraId="0C3F9C43"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3.6 Proiect</w:t>
            </w:r>
          </w:p>
        </w:tc>
        <w:tc>
          <w:tcPr>
            <w:tcW w:w="410" w:type="pct"/>
            <w:shd w:val="clear" w:color="auto" w:fill="FFFFFF"/>
            <w:vAlign w:val="center"/>
          </w:tcPr>
          <w:p w:rsidRPr="00E50E8C" w:rsidR="004E60A7" w:rsidP="004E60A7" w:rsidRDefault="000529FF" w14:paraId="7F5A61DF" w14:textId="56ABD3F9">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0</w:t>
            </w:r>
          </w:p>
        </w:tc>
      </w:tr>
      <w:tr w:rsidRPr="00E50E8C" w:rsidR="004E60A7" w:rsidTr="00E50E8C" w14:paraId="1B465F31" w14:textId="77777777">
        <w:tc>
          <w:tcPr>
            <w:tcW w:w="5000" w:type="pct"/>
            <w:gridSpan w:val="13"/>
            <w:shd w:val="clear" w:color="auto" w:fill="FFFFFF"/>
            <w:vAlign w:val="center"/>
          </w:tcPr>
          <w:p w:rsidRPr="00E50E8C" w:rsidR="004E60A7" w:rsidP="004E60A7" w:rsidRDefault="004E60A7" w14:paraId="72B8168F" w14:textId="77777777">
            <w:pPr>
              <w:shd w:val="clear" w:color="auto" w:fill="FFFFFF"/>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 xml:space="preserve">3.7 </w:t>
            </w:r>
            <w:r w:rsidRPr="00E50E8C">
              <w:rPr>
                <w:rFonts w:asciiTheme="minorHAnsi" w:hAnsiTheme="minorHAnsi" w:cstheme="minorHAnsi"/>
                <w:sz w:val="22"/>
                <w:szCs w:val="22"/>
              </w:rPr>
              <w:t>Distribuţia fondului de timp (ore pe semestru) pentru:</w:t>
            </w:r>
          </w:p>
        </w:tc>
      </w:tr>
      <w:tr w:rsidRPr="00E50E8C" w:rsidR="004E60A7" w:rsidTr="00E50E8C" w14:paraId="7D2B7136" w14:textId="77777777">
        <w:tc>
          <w:tcPr>
            <w:tcW w:w="4590" w:type="pct"/>
            <w:gridSpan w:val="12"/>
            <w:shd w:val="clear" w:color="auto" w:fill="FFFFFF"/>
            <w:tcMar>
              <w:left w:w="567" w:type="dxa"/>
            </w:tcMar>
            <w:vAlign w:val="center"/>
          </w:tcPr>
          <w:p w:rsidRPr="00E50E8C" w:rsidR="004E60A7" w:rsidP="004E60A7" w:rsidRDefault="004E60A7" w14:paraId="75BE9C5C"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(a) Studiul după manual, suport de curs, bibliografie şi notiţe</w:t>
            </w:r>
          </w:p>
        </w:tc>
        <w:tc>
          <w:tcPr>
            <w:tcW w:w="410" w:type="pct"/>
            <w:shd w:val="clear" w:color="auto" w:fill="FFFFFF"/>
          </w:tcPr>
          <w:p w:rsidRPr="00E77E5D" w:rsidR="004E60A7" w:rsidP="004E60A7" w:rsidRDefault="00ED6E88" w14:paraId="2C817327" w14:textId="44B3702F">
            <w:pPr>
              <w:shd w:val="clear" w:color="auto" w:fill="FFFFFF"/>
              <w:autoSpaceDE w:val="0"/>
              <w:autoSpaceDN w:val="0"/>
              <w:adjustRightInd w:val="0"/>
              <w:jc w:val="center"/>
              <w:rPr>
                <w:bCs/>
                <w:sz w:val="22"/>
                <w:szCs w:val="22"/>
              </w:rPr>
            </w:pPr>
            <w:r w:rsidRPr="00E77E5D">
              <w:rPr>
                <w:bCs/>
                <w:sz w:val="22"/>
                <w:szCs w:val="22"/>
              </w:rPr>
              <w:t>10</w:t>
            </w:r>
          </w:p>
        </w:tc>
      </w:tr>
      <w:tr w:rsidRPr="00E50E8C" w:rsidR="004E60A7" w:rsidTr="00E50E8C" w14:paraId="3C3B534B" w14:textId="77777777">
        <w:tc>
          <w:tcPr>
            <w:tcW w:w="4590" w:type="pct"/>
            <w:gridSpan w:val="12"/>
            <w:shd w:val="clear" w:color="auto" w:fill="FFFFFF"/>
            <w:tcMar>
              <w:left w:w="567" w:type="dxa"/>
            </w:tcMar>
            <w:vAlign w:val="center"/>
          </w:tcPr>
          <w:p w:rsidRPr="00E50E8C" w:rsidR="004E60A7" w:rsidP="004E60A7" w:rsidRDefault="004E60A7" w14:paraId="06A320DA"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(b) Documentare suplimentară în bibliotecă, pe platforme electronice de specialitate şi pe teren</w:t>
            </w:r>
          </w:p>
        </w:tc>
        <w:tc>
          <w:tcPr>
            <w:tcW w:w="410" w:type="pct"/>
            <w:shd w:val="clear" w:color="auto" w:fill="FFFFFF"/>
          </w:tcPr>
          <w:p w:rsidRPr="00E77E5D" w:rsidR="004E60A7" w:rsidP="004E60A7" w:rsidRDefault="00ED6E88" w14:paraId="3B3004F7" w14:textId="5F870A2B">
            <w:pPr>
              <w:shd w:val="clear" w:color="auto" w:fill="FFFFFF"/>
              <w:autoSpaceDE w:val="0"/>
              <w:autoSpaceDN w:val="0"/>
              <w:adjustRightInd w:val="0"/>
              <w:jc w:val="center"/>
              <w:rPr>
                <w:bCs/>
                <w:sz w:val="22"/>
                <w:szCs w:val="22"/>
              </w:rPr>
            </w:pPr>
            <w:r w:rsidRPr="00E77E5D">
              <w:rPr>
                <w:bCs/>
                <w:sz w:val="22"/>
                <w:szCs w:val="22"/>
              </w:rPr>
              <w:t>10</w:t>
            </w:r>
          </w:p>
        </w:tc>
      </w:tr>
      <w:tr w:rsidRPr="00E50E8C" w:rsidR="004E60A7" w:rsidTr="00E50E8C" w14:paraId="3A41181E" w14:textId="77777777">
        <w:tc>
          <w:tcPr>
            <w:tcW w:w="4590" w:type="pct"/>
            <w:gridSpan w:val="12"/>
            <w:shd w:val="clear" w:color="auto" w:fill="FFFFFF"/>
            <w:tcMar>
              <w:left w:w="567" w:type="dxa"/>
            </w:tcMar>
            <w:vAlign w:val="center"/>
          </w:tcPr>
          <w:p w:rsidRPr="00E50E8C" w:rsidR="004E60A7" w:rsidP="004E60A7" w:rsidRDefault="004E60A7" w14:paraId="4AF73CBC"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(c) Pregătire seminarii / laboratoare, teme, referate, portofolii şi eseuri</w:t>
            </w:r>
          </w:p>
        </w:tc>
        <w:tc>
          <w:tcPr>
            <w:tcW w:w="410" w:type="pct"/>
            <w:shd w:val="clear" w:color="auto" w:fill="FFFFFF"/>
          </w:tcPr>
          <w:p w:rsidRPr="00E77E5D" w:rsidR="004E60A7" w:rsidP="004E60A7" w:rsidRDefault="00ED6E88" w14:paraId="09E1E5FF" w14:textId="7CC77EB1">
            <w:pPr>
              <w:shd w:val="clear" w:color="auto" w:fill="FFFFFF"/>
              <w:autoSpaceDE w:val="0"/>
              <w:autoSpaceDN w:val="0"/>
              <w:adjustRightInd w:val="0"/>
              <w:jc w:val="center"/>
              <w:rPr>
                <w:bCs/>
                <w:sz w:val="22"/>
                <w:szCs w:val="22"/>
              </w:rPr>
            </w:pPr>
            <w:r w:rsidRPr="00E77E5D">
              <w:rPr>
                <w:bCs/>
                <w:sz w:val="22"/>
                <w:szCs w:val="22"/>
              </w:rPr>
              <w:t>10</w:t>
            </w:r>
          </w:p>
        </w:tc>
      </w:tr>
      <w:tr w:rsidRPr="00E50E8C" w:rsidR="004E60A7" w:rsidTr="00E50E8C" w14:paraId="079BE322" w14:textId="77777777">
        <w:tc>
          <w:tcPr>
            <w:tcW w:w="4590" w:type="pct"/>
            <w:gridSpan w:val="12"/>
            <w:shd w:val="clear" w:color="auto" w:fill="FFFFFF"/>
            <w:tcMar>
              <w:left w:w="567" w:type="dxa"/>
            </w:tcMar>
            <w:vAlign w:val="center"/>
          </w:tcPr>
          <w:p w:rsidRPr="00E50E8C" w:rsidR="004E60A7" w:rsidP="004E60A7" w:rsidRDefault="004E60A7" w14:paraId="6E46FE61"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(d) Tutoriat</w:t>
            </w:r>
          </w:p>
        </w:tc>
        <w:tc>
          <w:tcPr>
            <w:tcW w:w="410" w:type="pct"/>
            <w:shd w:val="clear" w:color="auto" w:fill="FFFFFF"/>
          </w:tcPr>
          <w:p w:rsidRPr="00E77E5D" w:rsidR="004E60A7" w:rsidP="004E60A7" w:rsidRDefault="004E60A7" w14:paraId="3499B405" w14:textId="7D7E11F3">
            <w:pPr>
              <w:shd w:val="clear" w:color="auto" w:fill="FFFFFF"/>
              <w:autoSpaceDE w:val="0"/>
              <w:autoSpaceDN w:val="0"/>
              <w:adjustRightInd w:val="0"/>
              <w:jc w:val="center"/>
              <w:rPr>
                <w:bCs/>
                <w:sz w:val="22"/>
                <w:szCs w:val="22"/>
              </w:rPr>
            </w:pPr>
          </w:p>
        </w:tc>
      </w:tr>
      <w:tr w:rsidRPr="00E50E8C" w:rsidR="004E60A7" w:rsidTr="00E50E8C" w14:paraId="3C55881B" w14:textId="77777777">
        <w:tc>
          <w:tcPr>
            <w:tcW w:w="4590" w:type="pct"/>
            <w:gridSpan w:val="12"/>
            <w:shd w:val="clear" w:color="auto" w:fill="FFFFFF"/>
            <w:tcMar>
              <w:left w:w="567" w:type="dxa"/>
            </w:tcMar>
            <w:vAlign w:val="center"/>
          </w:tcPr>
          <w:p w:rsidRPr="00E50E8C" w:rsidR="004E60A7" w:rsidP="004E60A7" w:rsidRDefault="004E60A7" w14:paraId="0265557D"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(e) Examinări</w:t>
            </w:r>
          </w:p>
        </w:tc>
        <w:tc>
          <w:tcPr>
            <w:tcW w:w="410" w:type="pct"/>
            <w:shd w:val="clear" w:color="auto" w:fill="FFFFFF"/>
          </w:tcPr>
          <w:p w:rsidRPr="00E77E5D" w:rsidR="004E60A7" w:rsidP="004E60A7" w:rsidRDefault="00ED6E88" w14:paraId="048D507D" w14:textId="0C5450C7">
            <w:pPr>
              <w:shd w:val="clear" w:color="auto" w:fill="FFFFFF"/>
              <w:autoSpaceDE w:val="0"/>
              <w:autoSpaceDN w:val="0"/>
              <w:adjustRightInd w:val="0"/>
              <w:jc w:val="center"/>
              <w:rPr>
                <w:bCs/>
                <w:sz w:val="22"/>
                <w:szCs w:val="22"/>
              </w:rPr>
            </w:pPr>
            <w:r w:rsidRPr="00E77E5D">
              <w:rPr>
                <w:bCs/>
                <w:sz w:val="22"/>
                <w:szCs w:val="22"/>
              </w:rPr>
              <w:t>3</w:t>
            </w:r>
          </w:p>
        </w:tc>
      </w:tr>
      <w:tr w:rsidRPr="00E50E8C" w:rsidR="004E60A7" w:rsidTr="00E50E8C" w14:paraId="4E64B238" w14:textId="77777777">
        <w:tc>
          <w:tcPr>
            <w:tcW w:w="4590" w:type="pct"/>
            <w:gridSpan w:val="12"/>
            <w:tcBorders>
              <w:bottom w:val="single" w:color="auto" w:sz="12" w:space="0"/>
            </w:tcBorders>
            <w:shd w:val="clear" w:color="auto" w:fill="FFFFFF"/>
            <w:tcMar>
              <w:left w:w="567" w:type="dxa"/>
            </w:tcMar>
            <w:vAlign w:val="center"/>
          </w:tcPr>
          <w:p w:rsidRPr="00E50E8C" w:rsidR="004E60A7" w:rsidP="004E60A7" w:rsidRDefault="004E60A7" w14:paraId="38534339"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(f) Alte activităţi:</w:t>
            </w:r>
          </w:p>
        </w:tc>
        <w:tc>
          <w:tcPr>
            <w:tcW w:w="410" w:type="pct"/>
            <w:tcBorders>
              <w:bottom w:val="single" w:color="auto" w:sz="12" w:space="0"/>
            </w:tcBorders>
            <w:shd w:val="clear" w:color="auto" w:fill="FFFFFF"/>
          </w:tcPr>
          <w:p w:rsidRPr="00697C6D" w:rsidR="004E60A7" w:rsidP="004E60A7" w:rsidRDefault="004E60A7" w14:paraId="6D46C0F0" w14:textId="1865FD51">
            <w:pPr>
              <w:shd w:val="clear" w:color="auto" w:fill="FFFFFF"/>
              <w:autoSpaceDE w:val="0"/>
              <w:autoSpaceDN w:val="0"/>
              <w:adjustRightInd w:val="0"/>
              <w:jc w:val="center"/>
              <w:rPr>
                <w:b/>
                <w:sz w:val="22"/>
                <w:szCs w:val="22"/>
              </w:rPr>
            </w:pPr>
          </w:p>
        </w:tc>
      </w:tr>
      <w:tr w:rsidRPr="00E50E8C" w:rsidR="004E60A7" w:rsidTr="00E50E8C" w14:paraId="5DD22658" w14:textId="77777777">
        <w:trPr>
          <w:gridAfter w:val="5"/>
          <w:wAfter w:w="1826" w:type="pct"/>
        </w:trPr>
        <w:tc>
          <w:tcPr>
            <w:tcW w:w="2669" w:type="pct"/>
            <w:gridSpan w:val="6"/>
            <w:tcBorders>
              <w:top w:val="single" w:color="auto" w:sz="12" w:space="0"/>
            </w:tcBorders>
            <w:shd w:val="clear" w:color="auto" w:fill="FFFFFF"/>
            <w:tcMar>
              <w:left w:w="40" w:type="dxa"/>
            </w:tcMar>
          </w:tcPr>
          <w:p w:rsidRPr="00E50E8C" w:rsidR="004E60A7" w:rsidP="004E60A7" w:rsidRDefault="004E60A7" w14:paraId="0815F214"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Pr>
                <w:rFonts w:asciiTheme="minorHAnsi" w:hAnsiTheme="minorHAnsi" w:cstheme="minorHAnsi"/>
                <w:sz w:val="22"/>
                <w:szCs w:val="22"/>
              </w:rPr>
              <w:t>7</w:t>
            </w:r>
            <w:r w:rsidRPr="00E50E8C">
              <w:rPr>
                <w:rFonts w:asciiTheme="minorHAnsi" w:hAnsiTheme="minorHAnsi" w:cstheme="minorHAnsi"/>
                <w:sz w:val="22"/>
                <w:szCs w:val="22"/>
              </w:rPr>
              <w:t>(a)…3.</w:t>
            </w:r>
            <w:r>
              <w:rPr>
                <w:rFonts w:asciiTheme="minorHAnsi" w:hAnsiTheme="minorHAnsi" w:cstheme="minorHAnsi"/>
                <w:sz w:val="22"/>
                <w:szCs w:val="22"/>
              </w:rPr>
              <w:t>7</w:t>
            </w:r>
            <w:r w:rsidRPr="00E50E8C">
              <w:rPr>
                <w:rFonts w:asciiTheme="minorHAnsi" w:hAnsiTheme="minorHAnsi" w:cstheme="minorHAnsi"/>
                <w:sz w:val="22"/>
                <w:szCs w:val="22"/>
              </w:rPr>
              <w:t>(f)))</w:t>
            </w:r>
          </w:p>
        </w:tc>
        <w:tc>
          <w:tcPr>
            <w:tcW w:w="505" w:type="pct"/>
            <w:gridSpan w:val="2"/>
            <w:tcBorders>
              <w:top w:val="single" w:color="auto" w:sz="12" w:space="0"/>
            </w:tcBorders>
            <w:shd w:val="clear" w:color="auto" w:fill="FFFFFF"/>
            <w:vAlign w:val="center"/>
          </w:tcPr>
          <w:p w:rsidRPr="001A1D58" w:rsidR="004E60A7" w:rsidP="004E60A7" w:rsidRDefault="001A1D58" w14:paraId="4CF493AD" w14:textId="344F4796">
            <w:pPr>
              <w:jc w:val="center"/>
              <w:rPr>
                <w:bCs/>
                <w:sz w:val="20"/>
                <w:szCs w:val="20"/>
              </w:rPr>
            </w:pPr>
            <w:r w:rsidRPr="001A1D58">
              <w:rPr>
                <w:bCs/>
                <w:sz w:val="20"/>
                <w:szCs w:val="20"/>
              </w:rPr>
              <w:t>33</w:t>
            </w:r>
          </w:p>
        </w:tc>
      </w:tr>
      <w:tr w:rsidRPr="00E50E8C" w:rsidR="004E60A7" w:rsidTr="00E50E8C" w14:paraId="03D2EC2C" w14:textId="77777777">
        <w:trPr>
          <w:gridAfter w:val="5"/>
          <w:wAfter w:w="1826" w:type="pct"/>
        </w:trPr>
        <w:tc>
          <w:tcPr>
            <w:tcW w:w="2669" w:type="pct"/>
            <w:gridSpan w:val="6"/>
            <w:shd w:val="clear" w:color="auto" w:fill="FFFFFF"/>
            <w:tcMar>
              <w:left w:w="40" w:type="dxa"/>
            </w:tcMar>
          </w:tcPr>
          <w:p w:rsidRPr="00E50E8C" w:rsidR="004E60A7" w:rsidP="004E60A7" w:rsidRDefault="004E60A7" w14:paraId="6215D748"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Pr>
                <w:rFonts w:asciiTheme="minorHAnsi" w:hAnsiTheme="minorHAnsi" w:cstheme="minorHAnsi"/>
                <w:sz w:val="22"/>
                <w:szCs w:val="22"/>
              </w:rPr>
              <w:t>4</w:t>
            </w: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w:t>
            </w:r>
          </w:p>
        </w:tc>
        <w:tc>
          <w:tcPr>
            <w:tcW w:w="505" w:type="pct"/>
            <w:gridSpan w:val="2"/>
            <w:shd w:val="clear" w:color="auto" w:fill="FFFFFF"/>
            <w:vAlign w:val="center"/>
          </w:tcPr>
          <w:p w:rsidRPr="001A1D58" w:rsidR="004E60A7" w:rsidP="004E60A7" w:rsidRDefault="001A1D58" w14:paraId="7AF0D2C6" w14:textId="43A72460">
            <w:pPr>
              <w:jc w:val="center"/>
              <w:rPr>
                <w:bCs/>
                <w:sz w:val="20"/>
                <w:szCs w:val="20"/>
              </w:rPr>
            </w:pPr>
            <w:r w:rsidRPr="001A1D58">
              <w:rPr>
                <w:bCs/>
                <w:sz w:val="20"/>
                <w:szCs w:val="20"/>
              </w:rPr>
              <w:t>75</w:t>
            </w:r>
          </w:p>
        </w:tc>
      </w:tr>
      <w:tr w:rsidRPr="00E50E8C" w:rsidR="004E60A7" w:rsidTr="00E50E8C" w14:paraId="5583C314" w14:textId="77777777">
        <w:trPr>
          <w:gridAfter w:val="5"/>
          <w:wAfter w:w="1826" w:type="pct"/>
        </w:trPr>
        <w:tc>
          <w:tcPr>
            <w:tcW w:w="2669" w:type="pct"/>
            <w:gridSpan w:val="6"/>
            <w:tcBorders>
              <w:bottom w:val="single" w:color="auto" w:sz="12" w:space="0"/>
            </w:tcBorders>
            <w:shd w:val="clear" w:color="auto" w:fill="FFFFFF"/>
            <w:tcMar>
              <w:left w:w="40" w:type="dxa"/>
            </w:tcMar>
          </w:tcPr>
          <w:p w:rsidRPr="00E50E8C" w:rsidR="004E60A7" w:rsidP="004E60A7" w:rsidRDefault="004E60A7" w14:paraId="4DBAF960"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505" w:type="pct"/>
            <w:gridSpan w:val="2"/>
            <w:tcBorders>
              <w:bottom w:val="single" w:color="auto" w:sz="12" w:space="0"/>
            </w:tcBorders>
            <w:shd w:val="clear" w:color="auto" w:fill="FFFFFF"/>
            <w:vAlign w:val="center"/>
          </w:tcPr>
          <w:p w:rsidRPr="001A1D58" w:rsidR="004E60A7" w:rsidP="004E60A7" w:rsidRDefault="001A1D58" w14:paraId="18FDA3DB" w14:textId="6CE6932A">
            <w:pPr>
              <w:jc w:val="center"/>
              <w:rPr>
                <w:bCs/>
                <w:sz w:val="20"/>
                <w:szCs w:val="20"/>
              </w:rPr>
            </w:pPr>
            <w:r w:rsidRPr="001A1D58">
              <w:rPr>
                <w:bCs/>
                <w:sz w:val="20"/>
                <w:szCs w:val="20"/>
              </w:rPr>
              <w:t>3</w:t>
            </w:r>
          </w:p>
        </w:tc>
      </w:tr>
    </w:tbl>
    <w:p w:rsidRPr="00E50E8C" w:rsidR="00EE0BA5" w:rsidRDefault="00EE0BA5" w14:paraId="3ADFAAC9" w14:textId="77777777">
      <w:pPr>
        <w:rPr>
          <w:rFonts w:asciiTheme="minorHAnsi" w:hAnsiTheme="minorHAnsi" w:cstheme="minorHAnsi"/>
          <w:sz w:val="22"/>
          <w:szCs w:val="22"/>
        </w:rPr>
      </w:pPr>
    </w:p>
    <w:p w:rsidRPr="00E50E8C" w:rsidR="00EE0BA5" w:rsidRDefault="00EE0BA5" w14:paraId="31A7B6AA" w14:textId="77777777">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4. Precondi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w:t>
      </w:r>
      <w:r w:rsidRPr="00E50E8C" w:rsidR="00755D78">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4986"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60"/>
      </w:tblGrid>
      <w:tr w:rsidRPr="00E50E8C" w:rsidR="00755D78" w:rsidTr="00BB331A" w14:paraId="7312368A" w14:textId="77777777">
        <w:trPr>
          <w:trHeight w:val="309"/>
        </w:trPr>
        <w:tc>
          <w:tcPr>
            <w:tcW w:w="1420" w:type="pct"/>
            <w:shd w:val="clear" w:color="auto" w:fill="FFFFFF"/>
            <w:vAlign w:val="center"/>
          </w:tcPr>
          <w:p w:rsidRPr="00E50E8C" w:rsidR="00755D78" w:rsidP="000E1E03" w:rsidRDefault="00755D78" w14:paraId="0A1762D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3580" w:type="pct"/>
            <w:shd w:val="clear" w:color="auto" w:fill="FFFFFF"/>
            <w:vAlign w:val="center"/>
          </w:tcPr>
          <w:p w:rsidRPr="00E50E8C" w:rsidR="00755D78" w:rsidP="000E1E03" w:rsidRDefault="00755D78" w14:paraId="3E3785BB" w14:textId="60FFE3C1">
            <w:pPr>
              <w:shd w:val="clear" w:color="auto" w:fill="FFFFFF"/>
              <w:autoSpaceDE w:val="0"/>
              <w:autoSpaceDN w:val="0"/>
              <w:adjustRightInd w:val="0"/>
              <w:rPr>
                <w:rFonts w:asciiTheme="minorHAnsi" w:hAnsiTheme="minorHAnsi" w:cstheme="minorHAnsi"/>
                <w:sz w:val="22"/>
                <w:szCs w:val="22"/>
              </w:rPr>
            </w:pPr>
          </w:p>
        </w:tc>
      </w:tr>
      <w:tr w:rsidRPr="00E50E8C" w:rsidR="00755D78" w:rsidTr="00BB331A" w14:paraId="44CBDEF3" w14:textId="77777777">
        <w:trPr>
          <w:trHeight w:val="377"/>
        </w:trPr>
        <w:tc>
          <w:tcPr>
            <w:tcW w:w="1420" w:type="pct"/>
            <w:shd w:val="clear" w:color="auto" w:fill="FFFFFF"/>
            <w:vAlign w:val="center"/>
          </w:tcPr>
          <w:p w:rsidRPr="00E50E8C" w:rsidR="00755D78" w:rsidP="000E1E03" w:rsidRDefault="00755D78" w14:paraId="1CC343A5"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4.2 de competen</w:t>
            </w:r>
            <w:r w:rsidRPr="00E50E8C">
              <w:rPr>
                <w:rFonts w:eastAsia="Times New Roman" w:asciiTheme="minorHAnsi" w:hAnsiTheme="minorHAnsi" w:cstheme="minorHAnsi"/>
                <w:sz w:val="22"/>
                <w:szCs w:val="22"/>
              </w:rPr>
              <w:t>ţe</w:t>
            </w:r>
          </w:p>
        </w:tc>
        <w:tc>
          <w:tcPr>
            <w:tcW w:w="3580" w:type="pct"/>
            <w:shd w:val="clear" w:color="auto" w:fill="FFFFFF"/>
            <w:vAlign w:val="center"/>
          </w:tcPr>
          <w:p w:rsidRPr="00E50E8C" w:rsidR="00755D78" w:rsidP="000E1E03" w:rsidRDefault="00766269" w14:paraId="0A06DFFF" w14:textId="38F73568">
            <w:pPr>
              <w:shd w:val="clear" w:color="auto" w:fill="FFFFFF"/>
              <w:autoSpaceDE w:val="0"/>
              <w:autoSpaceDN w:val="0"/>
              <w:adjustRightInd w:val="0"/>
              <w:rPr>
                <w:rFonts w:asciiTheme="minorHAnsi" w:hAnsiTheme="minorHAnsi" w:cstheme="minorHAnsi"/>
                <w:sz w:val="22"/>
                <w:szCs w:val="22"/>
              </w:rPr>
            </w:pPr>
            <w:r w:rsidRPr="000229D5">
              <w:rPr>
                <w:sz w:val="20"/>
                <w:szCs w:val="20"/>
              </w:rPr>
              <w:t>Sa cunoasc</w:t>
            </w:r>
            <w:r>
              <w:rPr>
                <w:sz w:val="20"/>
                <w:szCs w:val="20"/>
              </w:rPr>
              <w:t>ă</w:t>
            </w:r>
            <w:r w:rsidRPr="000229D5">
              <w:rPr>
                <w:sz w:val="20"/>
                <w:szCs w:val="20"/>
              </w:rPr>
              <w:t xml:space="preserve"> bazele fizicii (mecanica solidului) si ale matematicii (matematici speciale)</w:t>
            </w:r>
          </w:p>
        </w:tc>
      </w:tr>
    </w:tbl>
    <w:p w:rsidRPr="00E50E8C" w:rsidR="00741B87" w:rsidRDefault="00741B87" w14:paraId="5C34FBA6" w14:textId="77777777">
      <w:pPr>
        <w:rPr>
          <w:rFonts w:asciiTheme="minorHAnsi" w:hAnsiTheme="minorHAnsi" w:cstheme="minorHAnsi"/>
          <w:sz w:val="22"/>
          <w:szCs w:val="22"/>
        </w:rPr>
      </w:pPr>
    </w:p>
    <w:p w:rsidRPr="00E50E8C" w:rsidR="00EE0BA5" w:rsidP="00EE0BA5" w:rsidRDefault="00EE0BA5" w14:paraId="77A6F44E" w14:textId="77777777">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5. 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 est</w:t>
      </w:r>
      <w:r w:rsidRPr="00E50E8C">
        <w:rPr>
          <w:rFonts w:asciiTheme="minorHAnsi" w:hAnsiTheme="minorHAnsi" w:cstheme="minorHAnsi"/>
          <w:sz w:val="22"/>
          <w:szCs w:val="22"/>
        </w:rPr>
        <w:t>e cazul)</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87"/>
      </w:tblGrid>
      <w:tr w:rsidRPr="00E50E8C" w:rsidR="005222A5" w:rsidTr="00BB331A" w14:paraId="63813F67" w14:textId="77777777">
        <w:trPr>
          <w:trHeight w:val="321"/>
        </w:trPr>
        <w:tc>
          <w:tcPr>
            <w:tcW w:w="1416" w:type="pct"/>
            <w:shd w:val="clear" w:color="auto" w:fill="FFFFFF"/>
            <w:vAlign w:val="center"/>
          </w:tcPr>
          <w:p w:rsidRPr="00E50E8C" w:rsidR="005222A5" w:rsidP="005222A5" w:rsidRDefault="005222A5" w14:paraId="5AF74ED8"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5.1. de desf</w:t>
            </w:r>
            <w:r w:rsidRPr="00E50E8C">
              <w:rPr>
                <w:rFonts w:eastAsia="Times New Roman" w:asciiTheme="minorHAnsi" w:hAnsiTheme="minorHAnsi" w:cstheme="minorHAnsi"/>
                <w:sz w:val="22"/>
                <w:szCs w:val="22"/>
              </w:rPr>
              <w:t>ăşurare a cursului</w:t>
            </w:r>
          </w:p>
        </w:tc>
        <w:tc>
          <w:tcPr>
            <w:tcW w:w="3584" w:type="pct"/>
            <w:shd w:val="clear" w:color="auto" w:fill="FFFFFF"/>
            <w:vAlign w:val="center"/>
          </w:tcPr>
          <w:p w:rsidRPr="0068392F" w:rsidR="005222A5" w:rsidP="005222A5" w:rsidRDefault="005222A5" w14:paraId="5C988DB5" w14:textId="7819D393">
            <w:pPr>
              <w:shd w:val="clear" w:color="auto" w:fill="FFFFFF"/>
              <w:autoSpaceDE w:val="0"/>
              <w:autoSpaceDN w:val="0"/>
              <w:adjustRightInd w:val="0"/>
              <w:rPr>
                <w:rFonts w:asciiTheme="minorHAnsi" w:hAnsiTheme="minorHAnsi" w:cstheme="minorHAnsi"/>
                <w:sz w:val="22"/>
                <w:szCs w:val="22"/>
              </w:rPr>
            </w:pPr>
            <w:r w:rsidRPr="0068392F">
              <w:rPr>
                <w:sz w:val="22"/>
                <w:szCs w:val="22"/>
              </w:rPr>
              <w:t>M308 B-dul Muncii 103-105</w:t>
            </w:r>
            <w:r w:rsidRPr="0068392F" w:rsidR="00175ED9">
              <w:rPr>
                <w:sz w:val="22"/>
                <w:szCs w:val="22"/>
              </w:rPr>
              <w:t xml:space="preserve"> / Online</w:t>
            </w:r>
            <w:r w:rsidRPr="0068392F" w:rsidR="00AB4986">
              <w:rPr>
                <w:sz w:val="22"/>
                <w:szCs w:val="22"/>
              </w:rPr>
              <w:t xml:space="preserve"> Teams</w:t>
            </w:r>
          </w:p>
        </w:tc>
      </w:tr>
      <w:tr w:rsidRPr="00E50E8C" w:rsidR="005222A5" w:rsidTr="00BB331A" w14:paraId="3E7B8B3E" w14:textId="77777777">
        <w:trPr>
          <w:trHeight w:val="660"/>
        </w:trPr>
        <w:tc>
          <w:tcPr>
            <w:tcW w:w="1416" w:type="pct"/>
            <w:shd w:val="clear" w:color="auto" w:fill="FFFFFF"/>
            <w:vAlign w:val="center"/>
          </w:tcPr>
          <w:p w:rsidRPr="00E50E8C" w:rsidR="005222A5" w:rsidP="005222A5" w:rsidRDefault="005222A5" w14:paraId="706A4CC6"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5.2. de desf</w:t>
            </w:r>
            <w:r w:rsidRPr="00E50E8C">
              <w:rPr>
                <w:rFonts w:eastAsia="Times New Roman" w:asciiTheme="minorHAnsi" w:hAnsiTheme="minorHAnsi" w:cstheme="minorHAnsi"/>
                <w:sz w:val="22"/>
                <w:szCs w:val="22"/>
              </w:rPr>
              <w:t>ăşurare a seminarului / laboratorului / proiectului</w:t>
            </w:r>
          </w:p>
        </w:tc>
        <w:tc>
          <w:tcPr>
            <w:tcW w:w="3584" w:type="pct"/>
            <w:shd w:val="clear" w:color="auto" w:fill="FFFFFF"/>
            <w:vAlign w:val="center"/>
          </w:tcPr>
          <w:p w:rsidRPr="0068392F" w:rsidR="005222A5" w:rsidP="005222A5" w:rsidRDefault="005222A5" w14:paraId="39103986" w14:textId="2C424E8D">
            <w:pPr>
              <w:shd w:val="clear" w:color="auto" w:fill="FFFFFF"/>
              <w:autoSpaceDE w:val="0"/>
              <w:autoSpaceDN w:val="0"/>
              <w:adjustRightInd w:val="0"/>
              <w:rPr>
                <w:rFonts w:asciiTheme="minorHAnsi" w:hAnsiTheme="minorHAnsi" w:cstheme="minorHAnsi"/>
                <w:sz w:val="22"/>
                <w:szCs w:val="22"/>
              </w:rPr>
            </w:pPr>
            <w:r w:rsidRPr="0068392F">
              <w:rPr>
                <w:rFonts w:ascii="Arial" w:hAnsi="Arial" w:cs="Arial"/>
                <w:sz w:val="22"/>
                <w:szCs w:val="22"/>
              </w:rPr>
              <w:t xml:space="preserve">Laborator </w:t>
            </w:r>
            <w:r w:rsidRPr="0068392F">
              <w:rPr>
                <w:sz w:val="22"/>
                <w:szCs w:val="22"/>
              </w:rPr>
              <w:t>D01 - B-dul Muncii 103-105</w:t>
            </w:r>
            <w:r w:rsidR="007A72C9">
              <w:rPr>
                <w:sz w:val="22"/>
                <w:szCs w:val="22"/>
              </w:rPr>
              <w:t xml:space="preserve"> </w:t>
            </w:r>
            <w:r w:rsidRPr="0068392F" w:rsidR="007A72C9">
              <w:rPr>
                <w:sz w:val="22"/>
                <w:szCs w:val="22"/>
              </w:rPr>
              <w:t>/ Online Teams</w:t>
            </w:r>
          </w:p>
        </w:tc>
      </w:tr>
    </w:tbl>
    <w:p w:rsidRPr="00E50E8C" w:rsidR="00973DB3" w:rsidP="00EE0BA5" w:rsidRDefault="00973DB3" w14:paraId="2499A0E4" w14:textId="77777777">
      <w:pPr>
        <w:rPr>
          <w:rFonts w:asciiTheme="minorHAnsi" w:hAnsiTheme="minorHAnsi" w:cstheme="minorHAnsi"/>
          <w:b/>
          <w:bCs/>
          <w:sz w:val="22"/>
          <w:szCs w:val="22"/>
        </w:rPr>
      </w:pPr>
    </w:p>
    <w:p w:rsidRPr="00E50E8C" w:rsidR="00EE0BA5" w:rsidP="00EE0BA5" w:rsidRDefault="00EE0BA5" w14:paraId="34BE1CBA" w14:textId="77777777">
      <w:pPr>
        <w:rPr>
          <w:rFonts w:asciiTheme="minorHAnsi" w:hAnsiTheme="minorHAnsi" w:cstheme="minorHAnsi"/>
          <w:b/>
          <w:bCs/>
          <w:sz w:val="22"/>
          <w:szCs w:val="22"/>
        </w:rPr>
      </w:pPr>
      <w:r w:rsidRPr="00E50E8C">
        <w:rPr>
          <w:rFonts w:asciiTheme="minorHAnsi" w:hAnsiTheme="minorHAnsi" w:cstheme="minorHAnsi"/>
          <w:b/>
          <w:bCs/>
          <w:sz w:val="22"/>
          <w:szCs w:val="22"/>
        </w:rPr>
        <w:t>6. Competenţele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726"/>
        <w:gridCol w:w="8882"/>
      </w:tblGrid>
      <w:tr w:rsidRPr="00E50E8C" w:rsidR="00507E91" w:rsidTr="00D01624" w14:paraId="2DBB4CC7" w14:textId="77777777">
        <w:trPr>
          <w:cantSplit/>
          <w:trHeight w:val="1534"/>
        </w:trPr>
        <w:tc>
          <w:tcPr>
            <w:tcW w:w="378" w:type="pct"/>
            <w:shd w:val="clear" w:color="auto" w:fill="auto"/>
            <w:textDirection w:val="btLr"/>
            <w:vAlign w:val="center"/>
          </w:tcPr>
          <w:p w:rsidRPr="00E50E8C" w:rsidR="00507E91" w:rsidP="00507E91" w:rsidRDefault="00507E91" w14:paraId="7C60D380"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profesionale</w:t>
            </w:r>
          </w:p>
        </w:tc>
        <w:tc>
          <w:tcPr>
            <w:tcW w:w="4622" w:type="pct"/>
            <w:shd w:val="clear" w:color="auto" w:fill="auto"/>
          </w:tcPr>
          <w:p w:rsidRPr="005A629A" w:rsidR="00507E91" w:rsidP="00507E91" w:rsidRDefault="00507E91" w14:paraId="1933F09C" w14:textId="77777777">
            <w:pPr>
              <w:numPr>
                <w:ilvl w:val="0"/>
                <w:numId w:val="15"/>
              </w:numPr>
              <w:ind w:left="181" w:hanging="181"/>
              <w:rPr>
                <w:sz w:val="22"/>
                <w:szCs w:val="22"/>
              </w:rPr>
            </w:pPr>
            <w:r w:rsidRPr="005A629A">
              <w:rPr>
                <w:sz w:val="22"/>
                <w:szCs w:val="22"/>
              </w:rPr>
              <w:t>Măsurarea parametrilor hidraulici, modelarea matematica a fenomenelor hidraulice, proiectarea sistemelor hidraulice</w:t>
            </w:r>
          </w:p>
          <w:p w:rsidRPr="005A629A" w:rsidR="00507E91" w:rsidP="00507E91" w:rsidRDefault="00507E91" w14:paraId="78A246EB" w14:textId="77777777">
            <w:pPr>
              <w:numPr>
                <w:ilvl w:val="0"/>
                <w:numId w:val="15"/>
              </w:numPr>
              <w:ind w:left="181" w:hanging="181"/>
              <w:rPr>
                <w:sz w:val="22"/>
                <w:szCs w:val="22"/>
              </w:rPr>
            </w:pPr>
            <w:r w:rsidRPr="005A629A">
              <w:rPr>
                <w:sz w:val="22"/>
                <w:szCs w:val="22"/>
              </w:rPr>
              <w:t>Să cunoască principiile de baza ale mecanicii fluidelor, noţiunile fundamentale, legile care guvernează statica, cinematica si dinamica fluidelor, precum si aplicaţiile practice ale acestora.</w:t>
            </w:r>
          </w:p>
          <w:p w:rsidRPr="005A629A" w:rsidR="00507E91" w:rsidP="00507E91" w:rsidRDefault="00507E91" w14:paraId="048792B2" w14:textId="77777777">
            <w:pPr>
              <w:numPr>
                <w:ilvl w:val="0"/>
                <w:numId w:val="15"/>
              </w:numPr>
              <w:ind w:left="181" w:hanging="181"/>
              <w:rPr>
                <w:sz w:val="22"/>
                <w:szCs w:val="22"/>
              </w:rPr>
            </w:pPr>
            <w:r w:rsidRPr="005A629A">
              <w:rPr>
                <w:sz w:val="22"/>
                <w:szCs w:val="22"/>
              </w:rPr>
              <w:t>Să înţeleagă fenomenele fizice care guvernează mecanica fluidelor.</w:t>
            </w:r>
          </w:p>
          <w:p w:rsidR="00507E91" w:rsidP="00507E91" w:rsidRDefault="00507E91" w14:paraId="60136ABD" w14:textId="50A291E7">
            <w:pPr>
              <w:numPr>
                <w:ilvl w:val="0"/>
                <w:numId w:val="15"/>
              </w:numPr>
              <w:ind w:left="181" w:hanging="181"/>
              <w:rPr>
                <w:sz w:val="22"/>
                <w:szCs w:val="22"/>
              </w:rPr>
            </w:pPr>
            <w:r w:rsidRPr="005A629A">
              <w:rPr>
                <w:sz w:val="22"/>
                <w:szCs w:val="22"/>
              </w:rPr>
              <w:t>Sa evalueze posibilităţile de implementare in practica a cunoştinţelor dobândite</w:t>
            </w:r>
          </w:p>
          <w:p w:rsidRPr="00D207A4" w:rsidR="00507E91" w:rsidP="00D86AD7" w:rsidRDefault="00D207A4" w14:paraId="1F7A3120" w14:textId="05B24506">
            <w:pPr>
              <w:numPr>
                <w:ilvl w:val="0"/>
                <w:numId w:val="15"/>
              </w:numPr>
              <w:ind w:left="181" w:hanging="181"/>
              <w:rPr>
                <w:sz w:val="22"/>
                <w:szCs w:val="22"/>
              </w:rPr>
            </w:pPr>
            <w:r w:rsidRPr="00D86AD7">
              <w:rPr>
                <w:sz w:val="22"/>
                <w:szCs w:val="22"/>
              </w:rPr>
              <w:t>Sa sintetizeze legile de bază ale mecanicii fluidelor legate de fenomenele specifice din maşinile hidraulice, acţionări si comenzi hidraulice, etc.</w:t>
            </w:r>
          </w:p>
        </w:tc>
      </w:tr>
      <w:tr w:rsidRPr="00E50E8C" w:rsidR="00507E91" w:rsidTr="00D01624" w14:paraId="1EE8DB3C" w14:textId="77777777">
        <w:trPr>
          <w:cantSplit/>
          <w:trHeight w:val="1463"/>
        </w:trPr>
        <w:tc>
          <w:tcPr>
            <w:tcW w:w="378" w:type="pct"/>
            <w:shd w:val="clear" w:color="auto" w:fill="auto"/>
            <w:textDirection w:val="btLr"/>
          </w:tcPr>
          <w:p w:rsidRPr="00E50E8C" w:rsidR="00507E91" w:rsidP="00507E91" w:rsidRDefault="00507E91" w14:paraId="057D31F5"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transversale</w:t>
            </w:r>
          </w:p>
        </w:tc>
        <w:tc>
          <w:tcPr>
            <w:tcW w:w="4622" w:type="pct"/>
            <w:shd w:val="clear" w:color="auto" w:fill="auto"/>
          </w:tcPr>
          <w:p w:rsidRPr="00D207A4" w:rsidR="00507E91" w:rsidP="00507E91" w:rsidRDefault="00507E91" w14:paraId="748A3B23" w14:textId="230EBBD1">
            <w:pPr>
              <w:numPr>
                <w:ilvl w:val="0"/>
                <w:numId w:val="14"/>
              </w:numPr>
              <w:ind w:left="181" w:hanging="181"/>
              <w:jc w:val="both"/>
              <w:rPr>
                <w:b/>
                <w:sz w:val="22"/>
                <w:szCs w:val="22"/>
              </w:rPr>
            </w:pPr>
            <w:r w:rsidRPr="002166CD">
              <w:rPr>
                <w:spacing w:val="-2"/>
                <w:sz w:val="22"/>
                <w:szCs w:val="22"/>
              </w:rPr>
              <w:t>Realizarea unor calcule de dimensionare specifice aparaturii şi sistemelor utilizate în funcţie de parametrii mecanici impuşi.</w:t>
            </w:r>
          </w:p>
          <w:p w:rsidRPr="00D207A4" w:rsidR="00507E91" w:rsidP="00D207A4" w:rsidRDefault="00D207A4" w14:paraId="0DC37840" w14:textId="14727504">
            <w:pPr>
              <w:numPr>
                <w:ilvl w:val="0"/>
                <w:numId w:val="14"/>
              </w:numPr>
              <w:ind w:left="181" w:hanging="181"/>
              <w:jc w:val="both"/>
              <w:rPr>
                <w:b/>
                <w:sz w:val="22"/>
                <w:szCs w:val="22"/>
              </w:rPr>
            </w:pPr>
            <w:r w:rsidRPr="005A629A">
              <w:rPr>
                <w:color w:val="000000"/>
                <w:sz w:val="22"/>
                <w:szCs w:val="22"/>
              </w:rPr>
              <w:t>Formarea continuă şi utilizarea eficientă a surselor informaţionale şi a resurselor de comunicare (portaluri Internet, aplicaţii software specifice, cursuri on-line etc.)</w:t>
            </w:r>
          </w:p>
        </w:tc>
      </w:tr>
    </w:tbl>
    <w:p w:rsidRPr="00E50E8C" w:rsidR="00EE0BA5" w:rsidP="00EE0BA5" w:rsidRDefault="00EE0BA5" w14:paraId="662F582C" w14:textId="77777777">
      <w:pPr>
        <w:rPr>
          <w:rFonts w:asciiTheme="minorHAnsi" w:hAnsiTheme="minorHAnsi" w:cstheme="minorHAnsi"/>
          <w:sz w:val="22"/>
          <w:szCs w:val="22"/>
        </w:rPr>
      </w:pPr>
    </w:p>
    <w:p w:rsidRPr="00E50E8C" w:rsidR="00EE0BA5" w:rsidP="00EE0BA5" w:rsidRDefault="00EE0BA5" w14:paraId="415685D9"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b/>
          <w:bCs/>
          <w:sz w:val="22"/>
          <w:szCs w:val="22"/>
        </w:rPr>
        <w:t>7. Obiectivele disciplinei</w:t>
      </w:r>
      <w:r w:rsidRPr="00E50E8C">
        <w:rPr>
          <w:rFonts w:asciiTheme="minorHAnsi" w:hAnsiTheme="minorHAnsi" w:cstheme="minorHAnsi"/>
          <w:sz w:val="22"/>
          <w:szCs w:val="22"/>
        </w:rPr>
        <w:t xml:space="preserve"> (reie</w:t>
      </w:r>
      <w:r w:rsidRPr="00E50E8C">
        <w:rPr>
          <w:rFonts w:eastAsia="Times New Roman" w:asciiTheme="minorHAnsi" w:hAnsiTheme="minorHAnsi" w:cstheme="minorHAnsi"/>
          <w:sz w:val="22"/>
          <w:szCs w:val="22"/>
        </w:rPr>
        <w:t>şind din grila competenţelor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3347"/>
        <w:gridCol w:w="6261"/>
      </w:tblGrid>
      <w:tr w:rsidRPr="00E50E8C" w:rsidR="00755D78" w:rsidTr="00D01624" w14:paraId="0DF0508F" w14:textId="77777777">
        <w:tc>
          <w:tcPr>
            <w:tcW w:w="1742" w:type="pct"/>
            <w:shd w:val="clear" w:color="auto" w:fill="auto"/>
            <w:vAlign w:val="center"/>
          </w:tcPr>
          <w:p w:rsidRPr="00E50E8C" w:rsidR="00755D78" w:rsidP="0088732A" w:rsidRDefault="00755D78" w14:paraId="2F59A4F5" w14:textId="77777777">
            <w:pPr>
              <w:rPr>
                <w:rFonts w:asciiTheme="minorHAnsi" w:hAnsiTheme="minorHAnsi" w:cstheme="minorHAnsi"/>
                <w:sz w:val="22"/>
                <w:szCs w:val="22"/>
              </w:rPr>
            </w:pPr>
            <w:r w:rsidRPr="00E50E8C">
              <w:rPr>
                <w:rFonts w:asciiTheme="minorHAnsi" w:hAnsiTheme="minorHAnsi" w:cstheme="minorHAnsi"/>
                <w:sz w:val="22"/>
                <w:szCs w:val="22"/>
              </w:rPr>
              <w:t>7.1 Obiectivul general al disciplinei</w:t>
            </w:r>
          </w:p>
        </w:tc>
        <w:tc>
          <w:tcPr>
            <w:tcW w:w="3258" w:type="pct"/>
            <w:shd w:val="clear" w:color="auto" w:fill="auto"/>
            <w:vAlign w:val="center"/>
          </w:tcPr>
          <w:p w:rsidRPr="00E50E8C" w:rsidR="00755D78" w:rsidP="00580C2E" w:rsidRDefault="009308D8" w14:paraId="1D1A1DA7" w14:textId="15A59833">
            <w:pPr>
              <w:spacing w:before="40" w:after="40"/>
              <w:rPr>
                <w:rFonts w:asciiTheme="minorHAnsi" w:hAnsiTheme="minorHAnsi" w:cstheme="minorHAnsi"/>
                <w:sz w:val="22"/>
                <w:szCs w:val="22"/>
              </w:rPr>
            </w:pPr>
            <w:r w:rsidRPr="00B2373B">
              <w:t>S</w:t>
            </w:r>
            <w:r>
              <w:t>ă acumuleze cunostinţe de bază în domeniul ingineriei fluidelor</w:t>
            </w:r>
          </w:p>
        </w:tc>
      </w:tr>
      <w:tr w:rsidRPr="00E50E8C" w:rsidR="00EE0BA5" w:rsidTr="00D01624" w14:paraId="3E1599F5" w14:textId="77777777">
        <w:trPr>
          <w:trHeight w:val="354"/>
        </w:trPr>
        <w:tc>
          <w:tcPr>
            <w:tcW w:w="1742" w:type="pct"/>
            <w:shd w:val="clear" w:color="auto" w:fill="auto"/>
            <w:vAlign w:val="center"/>
          </w:tcPr>
          <w:p w:rsidRPr="00E50E8C" w:rsidR="00EE0BA5" w:rsidP="00BB331A" w:rsidRDefault="00EE0BA5" w14:paraId="574F3CF6" w14:textId="77777777">
            <w:pPr>
              <w:rPr>
                <w:rFonts w:asciiTheme="minorHAnsi" w:hAnsiTheme="minorHAnsi" w:cstheme="minorHAnsi"/>
                <w:sz w:val="22"/>
                <w:szCs w:val="22"/>
              </w:rPr>
            </w:pPr>
            <w:r w:rsidRPr="00E50E8C">
              <w:rPr>
                <w:rFonts w:asciiTheme="minorHAnsi" w:hAnsiTheme="minorHAnsi" w:cstheme="minorHAnsi"/>
                <w:sz w:val="22"/>
                <w:szCs w:val="22"/>
              </w:rPr>
              <w:t>7.2 Obiectivele specifice</w:t>
            </w:r>
          </w:p>
        </w:tc>
        <w:tc>
          <w:tcPr>
            <w:tcW w:w="3258" w:type="pct"/>
            <w:shd w:val="clear" w:color="auto" w:fill="auto"/>
            <w:vAlign w:val="center"/>
          </w:tcPr>
          <w:p w:rsidRPr="004933C7" w:rsidR="008B299B" w:rsidP="008B30F5" w:rsidRDefault="008B299B" w14:paraId="55FC0AA9" w14:textId="77777777">
            <w:pPr>
              <w:tabs>
                <w:tab w:val="num" w:pos="486"/>
              </w:tabs>
              <w:rPr>
                <w:sz w:val="22"/>
                <w:szCs w:val="22"/>
              </w:rPr>
            </w:pPr>
            <w:r w:rsidRPr="004933C7">
              <w:rPr>
                <w:sz w:val="22"/>
                <w:szCs w:val="22"/>
              </w:rPr>
              <w:t>Cunoaşterea noţiunilor de bază, a simbolizarii şi aparaturii specifice.</w:t>
            </w:r>
          </w:p>
          <w:p w:rsidRPr="00C531E1" w:rsidR="008B299B" w:rsidP="008B30F5" w:rsidRDefault="008B299B" w14:paraId="4131E962" w14:textId="77777777">
            <w:pPr>
              <w:tabs>
                <w:tab w:val="num" w:pos="486"/>
              </w:tabs>
              <w:rPr>
                <w:sz w:val="22"/>
                <w:szCs w:val="22"/>
                <w:lang w:val="pt-BR"/>
              </w:rPr>
            </w:pPr>
            <w:r w:rsidRPr="00C531E1">
              <w:rPr>
                <w:sz w:val="22"/>
                <w:szCs w:val="22"/>
                <w:lang w:val="pt-BR"/>
              </w:rPr>
              <w:t>Cunoaşterea a metodelor specifice de calcul.</w:t>
            </w:r>
          </w:p>
          <w:p w:rsidRPr="008B30F5" w:rsidR="00C347F1" w:rsidP="008B30F5" w:rsidRDefault="008B299B" w14:paraId="322E879F" w14:textId="32D33556">
            <w:pPr>
              <w:rPr>
                <w:rFonts w:asciiTheme="minorHAnsi" w:hAnsiTheme="minorHAnsi" w:cstheme="minorHAnsi"/>
                <w:sz w:val="22"/>
                <w:szCs w:val="22"/>
              </w:rPr>
            </w:pPr>
            <w:r w:rsidRPr="008B30F5">
              <w:rPr>
                <w:sz w:val="22"/>
                <w:szCs w:val="22"/>
                <w:lang w:val="it-IT"/>
              </w:rPr>
              <w:t>Realizarea/citirea unor scheme de acţionare specifice</w:t>
            </w:r>
          </w:p>
        </w:tc>
      </w:tr>
    </w:tbl>
    <w:p w:rsidRPr="00E50E8C" w:rsidR="00EE0BA5" w:rsidP="00EE0BA5" w:rsidRDefault="00EE0BA5" w14:paraId="5DC01283" w14:textId="77777777">
      <w:pPr>
        <w:shd w:val="clear" w:color="auto" w:fill="FFFFFF"/>
        <w:autoSpaceDE w:val="0"/>
        <w:autoSpaceDN w:val="0"/>
        <w:adjustRightInd w:val="0"/>
        <w:rPr>
          <w:rFonts w:asciiTheme="minorHAnsi" w:hAnsiTheme="minorHAnsi" w:cstheme="minorHAnsi"/>
          <w:sz w:val="22"/>
          <w:szCs w:val="22"/>
        </w:rPr>
      </w:pPr>
    </w:p>
    <w:p w:rsidRPr="00E50E8C" w:rsidR="00EE0BA5" w:rsidP="00EE0BA5" w:rsidRDefault="00EE0BA5" w14:paraId="2C930282" w14:textId="77777777">
      <w:pPr>
        <w:shd w:val="clear" w:color="auto" w:fill="FFFFFF"/>
        <w:autoSpaceDE w:val="0"/>
        <w:autoSpaceDN w:val="0"/>
        <w:adjustRightInd w:val="0"/>
        <w:rPr>
          <w:rFonts w:eastAsia="Times New Roman" w:asciiTheme="minorHAnsi" w:hAnsiTheme="minorHAnsi" w:cstheme="minorHAnsi"/>
          <w:b/>
          <w:bCs/>
          <w:sz w:val="22"/>
          <w:szCs w:val="22"/>
        </w:rPr>
      </w:pPr>
      <w:r w:rsidRPr="00E50E8C">
        <w:rPr>
          <w:rFonts w:asciiTheme="minorHAnsi" w:hAnsiTheme="minorHAnsi" w:cstheme="minorHAnsi"/>
          <w:b/>
          <w:bCs/>
          <w:sz w:val="22"/>
          <w:szCs w:val="22"/>
        </w:rPr>
        <w:t>8. Con</w:t>
      </w:r>
      <w:r w:rsidRPr="00E50E8C">
        <w:rPr>
          <w:rFonts w:eastAsia="Times New Roman" w:asciiTheme="minorHAnsi" w:hAnsiTheme="minorHAnsi" w:cstheme="minorHAnsi"/>
          <w:b/>
          <w:bCs/>
          <w:sz w:val="22"/>
          <w:szCs w:val="22"/>
        </w:rPr>
        <w:t>ţinuturi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5609"/>
        <w:gridCol w:w="867"/>
        <w:gridCol w:w="1985"/>
        <w:gridCol w:w="1147"/>
      </w:tblGrid>
      <w:tr w:rsidRPr="00E50E8C" w:rsidR="00200FAD" w:rsidTr="00D01624" w14:paraId="30A4927E" w14:textId="77777777">
        <w:tc>
          <w:tcPr>
            <w:tcW w:w="2919" w:type="pct"/>
            <w:tcBorders>
              <w:top w:val="single" w:color="auto" w:sz="12" w:space="0"/>
              <w:bottom w:val="single" w:color="auto" w:sz="6" w:space="0"/>
            </w:tcBorders>
            <w:shd w:val="clear" w:color="auto" w:fill="auto"/>
            <w:vAlign w:val="center"/>
          </w:tcPr>
          <w:p w:rsidRPr="00E50E8C" w:rsidR="00200FAD" w:rsidP="007A4A04" w:rsidRDefault="00200FAD" w14:paraId="1ED403AE"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8.1 Curs</w:t>
            </w:r>
          </w:p>
        </w:tc>
        <w:tc>
          <w:tcPr>
            <w:tcW w:w="451" w:type="pct"/>
            <w:tcBorders>
              <w:top w:val="single" w:color="auto" w:sz="12" w:space="0"/>
              <w:bottom w:val="single" w:color="auto" w:sz="6" w:space="0"/>
            </w:tcBorders>
            <w:shd w:val="clear" w:color="auto" w:fill="auto"/>
            <w:vAlign w:val="center"/>
          </w:tcPr>
          <w:p w:rsidRPr="00E50E8C" w:rsidR="00200FAD" w:rsidP="007A4A04" w:rsidRDefault="00200FAD" w14:paraId="469DE481"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bottom w:val="single" w:color="auto" w:sz="6" w:space="0"/>
            </w:tcBorders>
            <w:shd w:val="clear" w:color="auto" w:fill="auto"/>
            <w:vAlign w:val="center"/>
          </w:tcPr>
          <w:p w:rsidRPr="00E50E8C" w:rsidR="00200FAD" w:rsidP="007A4A04" w:rsidRDefault="00200FAD" w14:paraId="32540ED8"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bottom w:val="single" w:color="auto" w:sz="6" w:space="0"/>
            </w:tcBorders>
            <w:shd w:val="clear" w:color="auto" w:fill="auto"/>
            <w:vAlign w:val="center"/>
          </w:tcPr>
          <w:p w:rsidRPr="00E50E8C" w:rsidR="00200FAD" w:rsidP="007A4A04" w:rsidRDefault="00200FAD" w14:paraId="5DCA301C" w14:textId="77777777">
            <w:pPr>
              <w:autoSpaceDE w:val="0"/>
              <w:autoSpaceDN w:val="0"/>
              <w:adjustRightInd w:val="0"/>
              <w:rPr>
                <w:rFonts w:asciiTheme="minorHAnsi" w:hAnsiTheme="minorHAnsi" w:cstheme="minorHAnsi"/>
                <w:b/>
                <w:bCs/>
                <w:sz w:val="22"/>
                <w:szCs w:val="22"/>
              </w:rPr>
            </w:pPr>
            <w:r w:rsidRPr="00E50E8C">
              <w:rPr>
                <w:rFonts w:asciiTheme="minorHAnsi" w:hAnsiTheme="minorHAnsi" w:cstheme="minorHAnsi"/>
                <w:sz w:val="22"/>
                <w:szCs w:val="22"/>
              </w:rPr>
              <w:t>Observa</w:t>
            </w:r>
            <w:r w:rsidRPr="00E50E8C">
              <w:rPr>
                <w:rFonts w:eastAsia="Times New Roman" w:asciiTheme="minorHAnsi" w:hAnsiTheme="minorHAnsi" w:cstheme="minorHAnsi"/>
                <w:sz w:val="22"/>
                <w:szCs w:val="22"/>
              </w:rPr>
              <w:t>ţii</w:t>
            </w:r>
          </w:p>
        </w:tc>
      </w:tr>
      <w:tr w:rsidRPr="00E50E8C" w:rsidR="00A83F73" w:rsidTr="00D9654C" w14:paraId="15955FB8" w14:textId="77777777">
        <w:tc>
          <w:tcPr>
            <w:tcW w:w="2919" w:type="pct"/>
            <w:tcBorders>
              <w:top w:val="single" w:color="auto" w:sz="6" w:space="0"/>
              <w:bottom w:val="single" w:color="auto" w:sz="6" w:space="0"/>
            </w:tcBorders>
            <w:shd w:val="clear" w:color="auto" w:fill="auto"/>
            <w:vAlign w:val="center"/>
          </w:tcPr>
          <w:p w:rsidRPr="00565275" w:rsidR="00A83F73" w:rsidP="00A83F73" w:rsidRDefault="00A83F73" w14:paraId="5CE4DB69" w14:textId="1443D418">
            <w:pPr>
              <w:pStyle w:val="BodyText"/>
              <w:spacing w:line="240" w:lineRule="auto"/>
              <w:rPr>
                <w:sz w:val="22"/>
                <w:szCs w:val="22"/>
                <w:lang w:val="ro-RO"/>
              </w:rPr>
            </w:pPr>
            <w:r w:rsidRPr="00565275">
              <w:rPr>
                <w:sz w:val="22"/>
                <w:szCs w:val="22"/>
                <w:lang w:val="ro-RO"/>
              </w:rPr>
              <w:t>Dinamica fluidelor ideale</w:t>
            </w:r>
          </w:p>
          <w:p w:rsidRPr="00565275" w:rsidR="00A83F73" w:rsidP="00A83F73" w:rsidRDefault="00A83F73" w14:paraId="52C23578" w14:textId="77777777">
            <w:pPr>
              <w:pStyle w:val="BodyText"/>
              <w:spacing w:line="240" w:lineRule="auto"/>
              <w:rPr>
                <w:sz w:val="22"/>
                <w:szCs w:val="22"/>
                <w:lang w:val="ro-RO"/>
              </w:rPr>
            </w:pPr>
            <w:r w:rsidRPr="00565275">
              <w:rPr>
                <w:sz w:val="22"/>
                <w:szCs w:val="22"/>
                <w:lang w:val="ro-RO"/>
              </w:rPr>
              <w:t>Ecuaţiile de mişcare ale fluidului perfect, Ecuaţia lui Bernoulli, Ecuaţia lui Bernoulli pentru fluide grele, incompresibile, în mişcare permanentă, Ecuaţia lui Bernoulli pentru fluide compresibile (gaze), în mişcare permanentă, Ecuaţia lui Bernoulli pentru un tub de curent</w:t>
            </w:r>
          </w:p>
          <w:p w:rsidRPr="00565275" w:rsidR="00A83F73" w:rsidP="00A83F73" w:rsidRDefault="00A83F73" w14:paraId="7F8A0CC3" w14:textId="0CDA90D3">
            <w:pPr>
              <w:pStyle w:val="BodyText"/>
              <w:spacing w:line="240" w:lineRule="auto"/>
              <w:rPr>
                <w:sz w:val="22"/>
                <w:szCs w:val="22"/>
                <w:lang w:val="ro-RO"/>
              </w:rPr>
            </w:pPr>
            <w:r w:rsidRPr="00565275">
              <w:rPr>
                <w:sz w:val="22"/>
                <w:szCs w:val="22"/>
                <w:lang w:val="ro-RO"/>
              </w:rPr>
              <w:t>Dinamica fluidelor reale în mişcare laminară</w:t>
            </w:r>
          </w:p>
          <w:p w:rsidRPr="00565275" w:rsidR="00A83F73" w:rsidP="00A83F73" w:rsidRDefault="00A83F73" w14:paraId="6E18A2AD" w14:textId="77777777">
            <w:pPr>
              <w:pStyle w:val="BodyText"/>
              <w:spacing w:line="240" w:lineRule="auto"/>
              <w:rPr>
                <w:sz w:val="22"/>
                <w:szCs w:val="22"/>
                <w:lang w:val="ro-RO"/>
              </w:rPr>
            </w:pPr>
            <w:r w:rsidRPr="00565275">
              <w:rPr>
                <w:sz w:val="22"/>
                <w:szCs w:val="22"/>
                <w:lang w:val="ro-RO"/>
              </w:rPr>
              <w:t>Ecuaţiile lui Navier şi Stokes, Ecuaţia energiei, Ecuaţia lui Bernoulli pentru un tub de curent în cazul mediului fluid vâscos</w:t>
            </w:r>
          </w:p>
          <w:p w:rsidRPr="00565275" w:rsidR="00A83F73" w:rsidP="00A83F73" w:rsidRDefault="00A83F73" w14:paraId="4225C135" w14:textId="3720CBE6">
            <w:pPr>
              <w:pStyle w:val="BodyText"/>
              <w:spacing w:line="240" w:lineRule="auto"/>
              <w:rPr>
                <w:sz w:val="22"/>
                <w:szCs w:val="22"/>
                <w:lang w:val="ro-RO"/>
              </w:rPr>
            </w:pPr>
            <w:r w:rsidRPr="00565275">
              <w:rPr>
                <w:sz w:val="22"/>
                <w:szCs w:val="22"/>
                <w:lang w:val="ro-RO"/>
              </w:rPr>
              <w:t>Probleme privind mişcarea turbulentă a fluidelor vâscoase</w:t>
            </w:r>
          </w:p>
          <w:p w:rsidRPr="00565275" w:rsidR="00A83F73" w:rsidP="00A83F73" w:rsidRDefault="00A83F73" w14:paraId="3D71D98F" w14:textId="77777777">
            <w:pPr>
              <w:pStyle w:val="BodyText"/>
              <w:spacing w:line="240" w:lineRule="auto"/>
              <w:rPr>
                <w:sz w:val="22"/>
                <w:szCs w:val="22"/>
                <w:lang w:val="ro-RO"/>
              </w:rPr>
            </w:pPr>
            <w:r w:rsidRPr="00565275">
              <w:rPr>
                <w:sz w:val="22"/>
                <w:szCs w:val="22"/>
                <w:lang w:val="ro-RO"/>
              </w:rPr>
              <w:t>Caracteristici principale ale regimului de mişcare turbulentă.</w:t>
            </w:r>
          </w:p>
          <w:p w:rsidRPr="00565275" w:rsidR="00A83F73" w:rsidP="00A83F73" w:rsidRDefault="00A83F73" w14:paraId="53B40B7B" w14:textId="48144451">
            <w:pPr>
              <w:pStyle w:val="BodyText"/>
              <w:spacing w:line="240" w:lineRule="auto"/>
              <w:rPr>
                <w:sz w:val="22"/>
                <w:szCs w:val="22"/>
                <w:lang w:val="ro-RO"/>
              </w:rPr>
            </w:pPr>
            <w:r w:rsidRPr="00565275">
              <w:rPr>
                <w:sz w:val="22"/>
                <w:szCs w:val="22"/>
                <w:lang w:val="ro-RO"/>
              </w:rPr>
              <w:t>Probleme privind mişcarea turbulentă a fluidelor vâscoase, Pierderi de sarcină liniare, Pierderi de sarcină locale, Cuplarea în serie a rezistenţelor hidraulice, Cuplarea în paralel a rezistenţelor hidraulice.</w:t>
            </w:r>
          </w:p>
          <w:p w:rsidRPr="00565275" w:rsidR="00A83F73" w:rsidP="004B54B6" w:rsidRDefault="00A83F73" w14:paraId="3D2940EE" w14:textId="6B280B58">
            <w:pPr>
              <w:pStyle w:val="BodyText"/>
              <w:spacing w:line="240" w:lineRule="auto"/>
              <w:rPr>
                <w:sz w:val="22"/>
                <w:szCs w:val="22"/>
                <w:lang w:val="ro-RO"/>
              </w:rPr>
            </w:pPr>
            <w:r w:rsidRPr="00565275">
              <w:rPr>
                <w:sz w:val="22"/>
                <w:szCs w:val="22"/>
                <w:lang w:val="ro-RO"/>
              </w:rPr>
              <w:t>Mişcări efluente;Curgerea prin orificii,</w:t>
            </w:r>
          </w:p>
          <w:p w:rsidRPr="00565275" w:rsidR="00A83F73" w:rsidP="00A83F73" w:rsidRDefault="00A83F73" w14:paraId="72ACBCBB" w14:textId="254D7FF0">
            <w:pPr>
              <w:pStyle w:val="BodyText"/>
              <w:spacing w:line="240" w:lineRule="auto"/>
              <w:ind w:firstLine="11"/>
              <w:rPr>
                <w:sz w:val="22"/>
                <w:szCs w:val="22"/>
                <w:lang w:val="ro-RO"/>
              </w:rPr>
            </w:pPr>
            <w:r w:rsidRPr="00565275">
              <w:rPr>
                <w:sz w:val="22"/>
                <w:szCs w:val="22"/>
                <w:lang w:val="ro-RO"/>
              </w:rPr>
              <w:t>Curgerea prin ajutaje.</w:t>
            </w:r>
          </w:p>
          <w:p w:rsidRPr="00565275" w:rsidR="00A83F73" w:rsidP="00A83F73" w:rsidRDefault="00A83F73" w14:paraId="67D13CB4" w14:textId="0890EF55">
            <w:pPr>
              <w:pStyle w:val="BodyText"/>
              <w:spacing w:line="240" w:lineRule="auto"/>
              <w:ind w:firstLine="11"/>
              <w:rPr>
                <w:sz w:val="22"/>
                <w:szCs w:val="22"/>
                <w:lang w:val="ro-RO"/>
              </w:rPr>
            </w:pPr>
            <w:r w:rsidRPr="00565275">
              <w:rPr>
                <w:sz w:val="22"/>
                <w:szCs w:val="22"/>
                <w:lang w:val="ro-RO"/>
              </w:rPr>
              <w:t>Jeturi fluide; Jeturi neînecate, Jeturi înecate, Principiul Coandă, Aplicaţii ale teoriei jeturilor</w:t>
            </w:r>
          </w:p>
          <w:p w:rsidRPr="00565275" w:rsidR="00A83F73" w:rsidP="00A83F73" w:rsidRDefault="00A83F73" w14:paraId="6112BF72" w14:textId="7810A841">
            <w:pPr>
              <w:pStyle w:val="BodyText"/>
              <w:spacing w:line="240" w:lineRule="auto"/>
              <w:ind w:firstLine="11"/>
              <w:rPr>
                <w:sz w:val="22"/>
                <w:szCs w:val="22"/>
                <w:lang w:val="ro-RO"/>
              </w:rPr>
            </w:pPr>
            <w:r w:rsidRPr="00565275">
              <w:rPr>
                <w:sz w:val="22"/>
                <w:szCs w:val="22"/>
                <w:lang w:val="ro-RO"/>
              </w:rPr>
              <w:t xml:space="preserve">Mişcarea nepermanentă în conducte sub presiune; Lovitura de berbec, </w:t>
            </w:r>
          </w:p>
          <w:p w:rsidRPr="00565275" w:rsidR="00A83F73" w:rsidP="00A83F73" w:rsidRDefault="00A83F73" w14:paraId="2747747F" w14:textId="11A75CE3">
            <w:pPr>
              <w:pStyle w:val="BodyText"/>
              <w:spacing w:line="240" w:lineRule="auto"/>
              <w:ind w:firstLine="11"/>
              <w:rPr>
                <w:sz w:val="22"/>
                <w:szCs w:val="22"/>
                <w:lang w:val="ro-RO"/>
              </w:rPr>
            </w:pPr>
            <w:r w:rsidRPr="00565275">
              <w:rPr>
                <w:sz w:val="22"/>
                <w:szCs w:val="22"/>
                <w:lang w:val="ro-RO"/>
              </w:rPr>
              <w:t>Analiza dimensională şi teoria similitudinii,</w:t>
            </w:r>
          </w:p>
          <w:p w:rsidRPr="00565275" w:rsidR="00A83F73" w:rsidP="00A83F73" w:rsidRDefault="00A83F73" w14:paraId="7B4CFE2E" w14:textId="22B9D065">
            <w:pPr>
              <w:pStyle w:val="BodyText"/>
              <w:spacing w:line="240" w:lineRule="auto"/>
              <w:ind w:firstLine="11"/>
              <w:rPr>
                <w:sz w:val="22"/>
                <w:szCs w:val="22"/>
                <w:lang w:val="ro-RO"/>
              </w:rPr>
            </w:pPr>
            <w:r>
              <w:rPr>
                <w:sz w:val="22"/>
                <w:szCs w:val="22"/>
                <w:lang w:val="ro-RO"/>
              </w:rPr>
              <w:t>Aerodinamica, pricipii si aplicatii</w:t>
            </w:r>
            <w:r w:rsidRPr="00565275">
              <w:rPr>
                <w:sz w:val="22"/>
                <w:szCs w:val="22"/>
                <w:lang w:val="ro-RO"/>
              </w:rPr>
              <w:t>.</w:t>
            </w:r>
          </w:p>
          <w:p w:rsidRPr="00565275" w:rsidR="00A83F73" w:rsidP="00A83F73" w:rsidRDefault="00A83F73" w14:paraId="53C026F1" w14:textId="043B0200">
            <w:pPr>
              <w:pStyle w:val="BodyText"/>
              <w:spacing w:line="240" w:lineRule="auto"/>
              <w:rPr>
                <w:sz w:val="22"/>
                <w:szCs w:val="22"/>
                <w:lang w:val="ro-RO"/>
              </w:rPr>
            </w:pPr>
            <w:r w:rsidRPr="00565275">
              <w:rPr>
                <w:sz w:val="22"/>
                <w:szCs w:val="22"/>
                <w:lang w:val="ro-RO"/>
              </w:rPr>
              <w:t>Maşini hidraulice (turbomaşini) Clasificarea turbomaşinilor, Parametrii funcţionali ai turbomaşinilor</w:t>
            </w:r>
          </w:p>
          <w:p w:rsidRPr="00565275" w:rsidR="00A83F73" w:rsidP="00A83F73" w:rsidRDefault="00A83F73" w14:paraId="0DA2CBB0" w14:textId="3499F401">
            <w:pPr>
              <w:pStyle w:val="BodyText"/>
              <w:spacing w:line="240" w:lineRule="auto"/>
              <w:rPr>
                <w:sz w:val="22"/>
                <w:szCs w:val="22"/>
                <w:lang w:val="ro-RO"/>
              </w:rPr>
            </w:pPr>
            <w:r w:rsidRPr="00565275">
              <w:rPr>
                <w:sz w:val="22"/>
                <w:szCs w:val="22"/>
                <w:lang w:val="ro-RO"/>
              </w:rPr>
              <w:t>Ecuaţia fundamentală a turbomaşinilor,</w:t>
            </w:r>
          </w:p>
          <w:p w:rsidRPr="00565275" w:rsidR="00A83F73" w:rsidP="00A83F73" w:rsidRDefault="00A83F73" w14:paraId="396CD423" w14:textId="2742A63F">
            <w:pPr>
              <w:pStyle w:val="BodyText"/>
              <w:spacing w:line="240" w:lineRule="auto"/>
              <w:rPr>
                <w:sz w:val="22"/>
                <w:szCs w:val="22"/>
                <w:lang w:val="ro-RO"/>
              </w:rPr>
            </w:pPr>
            <w:r w:rsidRPr="00565275">
              <w:rPr>
                <w:sz w:val="22"/>
                <w:szCs w:val="22"/>
                <w:lang w:val="ro-RO"/>
              </w:rPr>
              <w:t>Turbopompe, Ventilatoare hidraulice. Clasificare, Curbe caracteristice de funcţionare a turbopompelor, Statiunile de încercare a turbopompelor, Cuplarea serie, paralel a turbopompelor</w:t>
            </w:r>
          </w:p>
          <w:p w:rsidRPr="00A83F73" w:rsidR="00A83F73" w:rsidP="00A83F73" w:rsidRDefault="00A83F73" w14:paraId="3494A9F7" w14:textId="46CD7FAE">
            <w:pPr>
              <w:rPr>
                <w:sz w:val="22"/>
                <w:szCs w:val="28"/>
              </w:rPr>
            </w:pPr>
            <w:r w:rsidRPr="00A83F73">
              <w:rPr>
                <w:sz w:val="22"/>
                <w:szCs w:val="22"/>
              </w:rPr>
              <w:t>Turbine hidraulice, Aspecte constructive ale turbinelor hidraulice, Microhidroturbine, Staţiune de încercări pentru turbine.</w:t>
            </w:r>
          </w:p>
        </w:tc>
        <w:tc>
          <w:tcPr>
            <w:tcW w:w="451" w:type="pct"/>
            <w:tcBorders>
              <w:top w:val="single" w:color="auto" w:sz="6" w:space="0"/>
              <w:bottom w:val="single" w:color="auto" w:sz="6" w:space="0"/>
            </w:tcBorders>
            <w:shd w:val="clear" w:color="auto" w:fill="auto"/>
            <w:vAlign w:val="center"/>
          </w:tcPr>
          <w:p w:rsidRPr="00E50E8C" w:rsidR="00A83F73" w:rsidP="00A83F73" w:rsidRDefault="00DA7786" w14:paraId="4649396E" w14:textId="69A62BC6">
            <w:pPr>
              <w:rPr>
                <w:rFonts w:asciiTheme="minorHAnsi" w:hAnsiTheme="minorHAnsi" w:cstheme="minorHAnsi"/>
                <w:sz w:val="22"/>
                <w:szCs w:val="22"/>
              </w:rPr>
            </w:pPr>
            <w:r>
              <w:rPr>
                <w:rFonts w:asciiTheme="minorHAnsi" w:hAnsiTheme="minorHAnsi" w:cstheme="minorHAnsi"/>
                <w:sz w:val="22"/>
                <w:szCs w:val="22"/>
              </w:rPr>
              <w:t>28</w:t>
            </w:r>
          </w:p>
        </w:tc>
        <w:tc>
          <w:tcPr>
            <w:tcW w:w="1033" w:type="pct"/>
            <w:tcBorders>
              <w:top w:val="single" w:color="auto" w:sz="6" w:space="0"/>
            </w:tcBorders>
            <w:shd w:val="clear" w:color="auto" w:fill="auto"/>
            <w:vAlign w:val="center"/>
          </w:tcPr>
          <w:p w:rsidRPr="00565275" w:rsidR="00AD6694" w:rsidP="00AD6694" w:rsidRDefault="00AD6694" w14:paraId="52932BE6" w14:textId="77777777">
            <w:pPr>
              <w:rPr>
                <w:sz w:val="22"/>
                <w:szCs w:val="22"/>
              </w:rPr>
            </w:pPr>
            <w:r w:rsidRPr="00565275">
              <w:rPr>
                <w:sz w:val="22"/>
                <w:szCs w:val="22"/>
                <w:lang w:val="en-US"/>
              </w:rPr>
              <w:t>Î</w:t>
            </w:r>
            <w:r w:rsidRPr="00565275">
              <w:rPr>
                <w:sz w:val="22"/>
                <w:szCs w:val="22"/>
              </w:rPr>
              <w:t xml:space="preserve">n procesul de predare se vor folosi metode clasice (expunere la tablă, postere, machete) combinate  cu metode multimedia  (video proiector, wall display); </w:t>
            </w:r>
          </w:p>
          <w:p w:rsidR="00AD6694" w:rsidP="00AD6694" w:rsidRDefault="00AD6694" w14:paraId="7307F44A" w14:textId="77777777">
            <w:pPr>
              <w:rPr>
                <w:sz w:val="22"/>
                <w:szCs w:val="22"/>
              </w:rPr>
            </w:pPr>
            <w:r w:rsidRPr="00565275">
              <w:rPr>
                <w:sz w:val="22"/>
                <w:szCs w:val="22"/>
              </w:rPr>
              <w:t>Se  vor planifica consultaţi</w:t>
            </w:r>
            <w:r>
              <w:rPr>
                <w:sz w:val="22"/>
                <w:szCs w:val="22"/>
              </w:rPr>
              <w:t xml:space="preserve">i periodice </w:t>
            </w:r>
            <w:r w:rsidRPr="00565275">
              <w:rPr>
                <w:sz w:val="22"/>
                <w:szCs w:val="22"/>
              </w:rPr>
              <w:t>pentru studenţi;</w:t>
            </w:r>
          </w:p>
          <w:p w:rsidRPr="00E50E8C" w:rsidR="00A83F73" w:rsidP="00AD6694" w:rsidRDefault="00AD6694" w14:paraId="022CFC7E" w14:textId="13339DA4">
            <w:pPr>
              <w:autoSpaceDE w:val="0"/>
              <w:autoSpaceDN w:val="0"/>
              <w:adjustRightInd w:val="0"/>
              <w:rPr>
                <w:rFonts w:asciiTheme="minorHAnsi" w:hAnsiTheme="minorHAnsi" w:cstheme="minorHAnsi"/>
                <w:sz w:val="22"/>
                <w:szCs w:val="22"/>
              </w:rPr>
            </w:pPr>
            <w:r>
              <w:rPr>
                <w:sz w:val="22"/>
                <w:szCs w:val="22"/>
              </w:rPr>
              <w:t>In caz de pandemie cursurile se vor tine in varianta on-line, pe platforma TEAMS</w:t>
            </w:r>
          </w:p>
        </w:tc>
        <w:tc>
          <w:tcPr>
            <w:tcW w:w="597" w:type="pct"/>
            <w:tcBorders>
              <w:top w:val="single" w:color="auto" w:sz="6" w:space="0"/>
            </w:tcBorders>
            <w:shd w:val="clear" w:color="auto" w:fill="auto"/>
            <w:vAlign w:val="center"/>
          </w:tcPr>
          <w:p w:rsidRPr="00175ED9" w:rsidR="00A83F73" w:rsidP="00A83F73" w:rsidRDefault="00175ED9" w14:paraId="12DF24D9" w14:textId="74D410CE">
            <w:pPr>
              <w:autoSpaceDE w:val="0"/>
              <w:autoSpaceDN w:val="0"/>
              <w:adjustRightInd w:val="0"/>
              <w:rPr>
                <w:rFonts w:asciiTheme="minorHAnsi" w:hAnsiTheme="minorHAnsi" w:cstheme="minorHAnsi"/>
                <w:sz w:val="22"/>
                <w:szCs w:val="22"/>
              </w:rPr>
            </w:pPr>
            <w:r w:rsidRPr="00175ED9">
              <w:rPr>
                <w:sz w:val="22"/>
                <w:szCs w:val="22"/>
              </w:rPr>
              <w:t>Dupa ca, orele se desfasoara on-line, pe platforma TEAMS</w:t>
            </w:r>
          </w:p>
        </w:tc>
      </w:tr>
      <w:tr w:rsidRPr="00E50E8C" w:rsidR="00A83F73" w:rsidTr="00D01624" w14:paraId="2A076C1E" w14:textId="77777777">
        <w:tc>
          <w:tcPr>
            <w:tcW w:w="5000" w:type="pct"/>
            <w:gridSpan w:val="4"/>
            <w:tcBorders>
              <w:top w:val="single" w:color="auto" w:sz="6" w:space="0"/>
              <w:bottom w:val="single" w:color="auto" w:sz="12" w:space="0"/>
            </w:tcBorders>
            <w:shd w:val="clear" w:color="auto" w:fill="auto"/>
            <w:vAlign w:val="center"/>
          </w:tcPr>
          <w:p w:rsidR="00A83F73" w:rsidP="00A83F73" w:rsidRDefault="00A83F73" w14:paraId="69A6C064" w14:textId="6B971EC5">
            <w:pPr>
              <w:rPr>
                <w:rFonts w:asciiTheme="minorHAnsi" w:hAnsiTheme="minorHAnsi" w:cstheme="minorHAnsi"/>
                <w:sz w:val="22"/>
                <w:szCs w:val="22"/>
              </w:rPr>
            </w:pPr>
            <w:r w:rsidRPr="00E50E8C">
              <w:rPr>
                <w:rFonts w:asciiTheme="minorHAnsi" w:hAnsiTheme="minorHAnsi" w:cstheme="minorHAnsi"/>
                <w:sz w:val="22"/>
                <w:szCs w:val="22"/>
              </w:rPr>
              <w:t>Bibliografie</w:t>
            </w:r>
            <w:r>
              <w:rPr>
                <w:rFonts w:asciiTheme="minorHAnsi" w:hAnsiTheme="minorHAnsi" w:cstheme="minorHAnsi"/>
                <w:sz w:val="22"/>
                <w:szCs w:val="22"/>
              </w:rPr>
              <w:t>:</w:t>
            </w:r>
          </w:p>
          <w:p w:rsidRPr="00565275" w:rsidR="00E07542" w:rsidP="00E07542" w:rsidRDefault="00E07542" w14:paraId="5E8B33D7" w14:textId="77777777">
            <w:pPr>
              <w:numPr>
                <w:ilvl w:val="0"/>
                <w:numId w:val="17"/>
              </w:numPr>
              <w:jc w:val="both"/>
              <w:rPr>
                <w:sz w:val="22"/>
                <w:szCs w:val="22"/>
              </w:rPr>
            </w:pPr>
            <w:r w:rsidRPr="00565275">
              <w:rPr>
                <w:sz w:val="22"/>
                <w:szCs w:val="22"/>
              </w:rPr>
              <w:t xml:space="preserve">OPRUŢA, D, VAIDA, L., </w:t>
            </w:r>
            <w:r>
              <w:rPr>
                <w:sz w:val="22"/>
                <w:szCs w:val="22"/>
              </w:rPr>
              <w:t>Dinamica</w:t>
            </w:r>
            <w:r w:rsidRPr="00565275">
              <w:rPr>
                <w:sz w:val="22"/>
                <w:szCs w:val="22"/>
              </w:rPr>
              <w:t xml:space="preserve"> Fluidelor, E</w:t>
            </w:r>
            <w:r>
              <w:rPr>
                <w:sz w:val="22"/>
                <w:szCs w:val="22"/>
              </w:rPr>
              <w:t>d. Quo Vadis , Cluj-Napoca, 2004</w:t>
            </w:r>
            <w:r w:rsidRPr="00565275">
              <w:rPr>
                <w:sz w:val="22"/>
                <w:szCs w:val="22"/>
              </w:rPr>
              <w:t>;</w:t>
            </w:r>
          </w:p>
          <w:p w:rsidRPr="00565275" w:rsidR="00E07542" w:rsidP="00E07542" w:rsidRDefault="00E07542" w14:paraId="1D50A1A3" w14:textId="77777777">
            <w:pPr>
              <w:numPr>
                <w:ilvl w:val="0"/>
                <w:numId w:val="17"/>
              </w:numPr>
              <w:jc w:val="both"/>
              <w:rPr>
                <w:sz w:val="22"/>
                <w:szCs w:val="22"/>
              </w:rPr>
            </w:pPr>
            <w:r>
              <w:rPr>
                <w:sz w:val="22"/>
                <w:szCs w:val="22"/>
              </w:rPr>
              <w:t>OPRUTA, D, Mecanica Fluidelor II, notite curs, TEAMS</w:t>
            </w:r>
          </w:p>
          <w:p w:rsidRPr="00565275" w:rsidR="00E07542" w:rsidP="00E07542" w:rsidRDefault="00E07542" w14:paraId="3955BE96" w14:textId="77777777">
            <w:pPr>
              <w:numPr>
                <w:ilvl w:val="0"/>
                <w:numId w:val="17"/>
              </w:numPr>
              <w:jc w:val="both"/>
              <w:rPr>
                <w:sz w:val="22"/>
                <w:szCs w:val="22"/>
              </w:rPr>
            </w:pPr>
            <w:r w:rsidRPr="00565275">
              <w:rPr>
                <w:sz w:val="22"/>
                <w:szCs w:val="22"/>
              </w:rPr>
              <w:t xml:space="preserve">IONESCU, D. GH., ş.a.. Mecanica fluidelor </w:t>
            </w:r>
            <w:r w:rsidRPr="00565275">
              <w:rPr>
                <w:rFonts w:ascii="Times New Roman" w:hAnsi="Times New Roman" w:eastAsia="Times New Roman" w:cs="Times New Roman"/>
                <w:sz w:val="22"/>
                <w:szCs w:val="22"/>
              </w:rPr>
              <w:t>ş</w:t>
            </w:r>
            <w:r w:rsidRPr="00565275">
              <w:rPr>
                <w:sz w:val="22"/>
                <w:szCs w:val="22"/>
              </w:rPr>
              <w:t>i ma</w:t>
            </w:r>
            <w:r w:rsidRPr="00565275">
              <w:rPr>
                <w:rFonts w:ascii="Times New Roman" w:hAnsi="Times New Roman" w:eastAsia="Times New Roman" w:cs="Times New Roman"/>
                <w:sz w:val="22"/>
                <w:szCs w:val="22"/>
              </w:rPr>
              <w:t>ş</w:t>
            </w:r>
            <w:r>
              <w:rPr>
                <w:sz w:val="22"/>
                <w:szCs w:val="22"/>
              </w:rPr>
              <w:t>ini hidraulice, E. D. P.</w:t>
            </w:r>
            <w:r w:rsidRPr="00565275">
              <w:rPr>
                <w:sz w:val="22"/>
                <w:szCs w:val="22"/>
              </w:rPr>
              <w:t>, Bucure</w:t>
            </w:r>
            <w:r w:rsidRPr="00565275">
              <w:rPr>
                <w:rFonts w:ascii="Times New Roman" w:hAnsi="Times New Roman" w:eastAsia="Times New Roman" w:cs="Times New Roman"/>
                <w:sz w:val="22"/>
                <w:szCs w:val="22"/>
              </w:rPr>
              <w:t>ş</w:t>
            </w:r>
            <w:r w:rsidRPr="00565275">
              <w:rPr>
                <w:sz w:val="22"/>
                <w:szCs w:val="22"/>
              </w:rPr>
              <w:t>ti, 1983;</w:t>
            </w:r>
          </w:p>
          <w:p w:rsidRPr="00565275" w:rsidR="00E07542" w:rsidP="00E07542" w:rsidRDefault="00E07542" w14:paraId="297D4833" w14:textId="77777777">
            <w:pPr>
              <w:numPr>
                <w:ilvl w:val="0"/>
                <w:numId w:val="17"/>
              </w:numPr>
              <w:jc w:val="both"/>
              <w:rPr>
                <w:sz w:val="22"/>
                <w:szCs w:val="22"/>
              </w:rPr>
            </w:pPr>
            <w:r w:rsidRPr="00565275">
              <w:rPr>
                <w:sz w:val="22"/>
                <w:szCs w:val="22"/>
              </w:rPr>
              <w:t>OPRUŢA, D, VAIDA, L., GIURGEA, C , Statica şi Cinematica Fluidelor, Ed. Quo Vadis , Cluj-Napoca, 2000;</w:t>
            </w:r>
          </w:p>
          <w:p w:rsidRPr="00E50E8C" w:rsidR="00A83F73" w:rsidP="00E07542" w:rsidRDefault="00E07542" w14:paraId="49C51D72" w14:textId="46479FD9">
            <w:pPr>
              <w:jc w:val="both"/>
              <w:rPr>
                <w:rFonts w:asciiTheme="minorHAnsi" w:hAnsiTheme="minorHAnsi" w:cstheme="minorHAnsi"/>
                <w:sz w:val="22"/>
                <w:szCs w:val="22"/>
              </w:rPr>
            </w:pPr>
            <w:r w:rsidRPr="00565275">
              <w:rPr>
                <w:sz w:val="22"/>
                <w:szCs w:val="22"/>
              </w:rPr>
              <w:t>VAIDA, L., OPRUŢA, D., GIURGEA, C. Mecanica Fluidelor Teoretică, Cluj-Napoca, 1999</w:t>
            </w:r>
          </w:p>
        </w:tc>
      </w:tr>
      <w:tr w:rsidRPr="00E50E8C" w:rsidR="00A83F73" w:rsidTr="00D01624" w14:paraId="1D54183B" w14:textId="77777777">
        <w:tc>
          <w:tcPr>
            <w:tcW w:w="2919" w:type="pct"/>
            <w:tcBorders>
              <w:top w:val="single" w:color="auto" w:sz="12" w:space="0"/>
            </w:tcBorders>
            <w:shd w:val="clear" w:color="auto" w:fill="auto"/>
            <w:vAlign w:val="center"/>
          </w:tcPr>
          <w:p w:rsidRPr="00E50E8C" w:rsidR="00A83F73" w:rsidP="00A83F73" w:rsidRDefault="00A83F73" w14:paraId="79CB7C3C" w14:textId="77777777">
            <w:pPr>
              <w:rPr>
                <w:rFonts w:asciiTheme="minorHAnsi" w:hAnsiTheme="minorHAnsi" w:cstheme="minorHAnsi"/>
                <w:sz w:val="22"/>
                <w:szCs w:val="22"/>
              </w:rPr>
            </w:pPr>
            <w:r w:rsidRPr="00E50E8C">
              <w:rPr>
                <w:rFonts w:asciiTheme="minorHAnsi" w:hAnsiTheme="minorHAnsi" w:cstheme="minorHAnsi"/>
                <w:sz w:val="22"/>
                <w:szCs w:val="22"/>
              </w:rPr>
              <w:t xml:space="preserve">8.2 Seminar / </w:t>
            </w:r>
            <w:r w:rsidRPr="004E60A7">
              <w:rPr>
                <w:rFonts w:asciiTheme="minorHAnsi" w:hAnsiTheme="minorHAnsi" w:cstheme="minorHAnsi"/>
                <w:b/>
                <w:bCs/>
                <w:sz w:val="22"/>
                <w:szCs w:val="22"/>
              </w:rPr>
              <w:t xml:space="preserve">laborator </w:t>
            </w:r>
            <w:r w:rsidRPr="00E50E8C">
              <w:rPr>
                <w:rFonts w:asciiTheme="minorHAnsi" w:hAnsiTheme="minorHAnsi" w:cstheme="minorHAnsi"/>
                <w:sz w:val="22"/>
                <w:szCs w:val="22"/>
              </w:rPr>
              <w:t>/ proiect</w:t>
            </w:r>
          </w:p>
        </w:tc>
        <w:tc>
          <w:tcPr>
            <w:tcW w:w="451" w:type="pct"/>
            <w:tcBorders>
              <w:top w:val="single" w:color="auto" w:sz="12" w:space="0"/>
            </w:tcBorders>
            <w:shd w:val="clear" w:color="auto" w:fill="auto"/>
            <w:vAlign w:val="center"/>
          </w:tcPr>
          <w:p w:rsidRPr="00E50E8C" w:rsidR="00A83F73" w:rsidP="00A83F73" w:rsidRDefault="00A83F73" w14:paraId="0E69F2A0" w14:textId="77777777">
            <w:pPr>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tcBorders>
            <w:shd w:val="clear" w:color="auto" w:fill="auto"/>
            <w:vAlign w:val="center"/>
          </w:tcPr>
          <w:p w:rsidRPr="00E50E8C" w:rsidR="00A83F73" w:rsidP="00A83F73" w:rsidRDefault="00A83F73" w14:paraId="118D9C19" w14:textId="77777777">
            <w:pPr>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tcBorders>
            <w:shd w:val="clear" w:color="auto" w:fill="auto"/>
            <w:vAlign w:val="center"/>
          </w:tcPr>
          <w:p w:rsidRPr="00E50E8C" w:rsidR="00A83F73" w:rsidP="00A83F73" w:rsidRDefault="00A83F73" w14:paraId="00AA38DD" w14:textId="77777777">
            <w:pPr>
              <w:rPr>
                <w:rFonts w:asciiTheme="minorHAnsi" w:hAnsiTheme="minorHAnsi" w:cstheme="minorHAnsi"/>
                <w:sz w:val="22"/>
                <w:szCs w:val="22"/>
              </w:rPr>
            </w:pPr>
            <w:r w:rsidRPr="00E50E8C">
              <w:rPr>
                <w:rFonts w:asciiTheme="minorHAnsi" w:hAnsiTheme="minorHAnsi" w:cstheme="minorHAnsi"/>
                <w:sz w:val="22"/>
                <w:szCs w:val="22"/>
              </w:rPr>
              <w:t>Observaţii</w:t>
            </w:r>
          </w:p>
        </w:tc>
      </w:tr>
      <w:tr w:rsidRPr="00E50E8C" w:rsidR="00A83F73" w:rsidTr="00D01624" w14:paraId="282D1A03" w14:textId="77777777">
        <w:tc>
          <w:tcPr>
            <w:tcW w:w="2919" w:type="pct"/>
            <w:shd w:val="clear" w:color="auto" w:fill="auto"/>
          </w:tcPr>
          <w:p w:rsidRPr="00565275" w:rsidR="003A6F2A" w:rsidP="003A6F2A" w:rsidRDefault="003A6F2A" w14:paraId="3616FA03" w14:textId="3A675005">
            <w:pPr>
              <w:pStyle w:val="BodyText"/>
              <w:spacing w:line="240" w:lineRule="auto"/>
              <w:rPr>
                <w:sz w:val="22"/>
                <w:szCs w:val="22"/>
                <w:lang w:val="ro-RO"/>
              </w:rPr>
            </w:pPr>
            <w:r w:rsidRPr="00565275">
              <w:rPr>
                <w:sz w:val="22"/>
                <w:szCs w:val="22"/>
                <w:lang w:val="ro-RO"/>
              </w:rPr>
              <w:t>Determinarea coeficientului de rezistenţă hidraulică liniară</w:t>
            </w:r>
          </w:p>
          <w:p w:rsidRPr="00565275" w:rsidR="003A6F2A" w:rsidP="003A6F2A" w:rsidRDefault="003A6F2A" w14:paraId="2A820887" w14:textId="6291BDDC">
            <w:pPr>
              <w:pStyle w:val="BodyText"/>
              <w:spacing w:line="240" w:lineRule="auto"/>
              <w:rPr>
                <w:sz w:val="22"/>
                <w:szCs w:val="22"/>
                <w:lang w:val="ro-RO"/>
              </w:rPr>
            </w:pPr>
            <w:r w:rsidRPr="00565275">
              <w:rPr>
                <w:sz w:val="22"/>
                <w:szCs w:val="22"/>
                <w:lang w:val="ro-RO"/>
              </w:rPr>
              <w:t>Determinarea coeficientului de rezistenţă hidraulică locală</w:t>
            </w:r>
          </w:p>
          <w:p w:rsidRPr="00565275" w:rsidR="003A6F2A" w:rsidP="003A6F2A" w:rsidRDefault="003A6F2A" w14:paraId="598DE8CD" w14:textId="5915AD0F">
            <w:pPr>
              <w:pStyle w:val="BodyText"/>
              <w:spacing w:line="240" w:lineRule="auto"/>
              <w:rPr>
                <w:sz w:val="22"/>
                <w:szCs w:val="22"/>
                <w:lang w:val="ro-RO"/>
              </w:rPr>
            </w:pPr>
            <w:r w:rsidRPr="00565275">
              <w:rPr>
                <w:sz w:val="22"/>
                <w:szCs w:val="22"/>
                <w:lang w:val="ro-RO"/>
              </w:rPr>
              <w:t>Studiul regimului nepermanent în instalaţiile hidraulice</w:t>
            </w:r>
          </w:p>
          <w:p w:rsidRPr="00565275" w:rsidR="003A6F2A" w:rsidP="003A6F2A" w:rsidRDefault="003A6F2A" w14:paraId="3428DE6F" w14:textId="52B44134">
            <w:pPr>
              <w:pStyle w:val="BodyText"/>
              <w:spacing w:line="240" w:lineRule="auto"/>
              <w:rPr>
                <w:sz w:val="22"/>
                <w:szCs w:val="22"/>
                <w:lang w:val="ro-RO"/>
              </w:rPr>
            </w:pPr>
            <w:r w:rsidRPr="00565275">
              <w:rPr>
                <w:sz w:val="22"/>
                <w:szCs w:val="22"/>
                <w:lang w:val="ro-RO"/>
              </w:rPr>
              <w:t>Trasarea curbelor caracteristice ale pompelor centrifuge</w:t>
            </w:r>
          </w:p>
          <w:p w:rsidRPr="00565275" w:rsidR="003A6F2A" w:rsidP="003A6F2A" w:rsidRDefault="003A6F2A" w14:paraId="1EEA19A0" w14:textId="4A98FEAE">
            <w:pPr>
              <w:pStyle w:val="BodyText"/>
              <w:spacing w:line="240" w:lineRule="auto"/>
              <w:rPr>
                <w:sz w:val="22"/>
                <w:szCs w:val="22"/>
                <w:lang w:val="ro-RO"/>
              </w:rPr>
            </w:pPr>
            <w:r w:rsidRPr="00565275">
              <w:rPr>
                <w:sz w:val="22"/>
                <w:szCs w:val="22"/>
                <w:lang w:val="ro-RO"/>
              </w:rPr>
              <w:t>Cuplarea pompelor centrifuge în serie şi paralel</w:t>
            </w:r>
          </w:p>
          <w:p w:rsidRPr="00565275" w:rsidR="003A6F2A" w:rsidP="003A6F2A" w:rsidRDefault="003A6F2A" w14:paraId="15E5C5AD" w14:textId="1037547F">
            <w:pPr>
              <w:pStyle w:val="BodyText"/>
              <w:spacing w:line="240" w:lineRule="auto"/>
              <w:rPr>
                <w:sz w:val="22"/>
                <w:szCs w:val="22"/>
                <w:lang w:val="ro-RO"/>
              </w:rPr>
            </w:pPr>
            <w:r w:rsidRPr="00565275">
              <w:rPr>
                <w:sz w:val="22"/>
                <w:szCs w:val="22"/>
                <w:lang w:val="ro-RO"/>
              </w:rPr>
              <w:t>Încercarea energetică a unei machete de turbină tip Pelton</w:t>
            </w:r>
          </w:p>
          <w:p w:rsidRPr="003A6F2A" w:rsidR="00A83F73" w:rsidP="003A6F2A" w:rsidRDefault="003A6F2A" w14:paraId="3E324DC7" w14:textId="66BD25DD">
            <w:pPr>
              <w:rPr>
                <w:sz w:val="22"/>
                <w:szCs w:val="22"/>
              </w:rPr>
            </w:pPr>
            <w:r w:rsidRPr="003A6F2A">
              <w:rPr>
                <w:sz w:val="22"/>
                <w:szCs w:val="22"/>
              </w:rPr>
              <w:t>Studiul rezistenţelor hidraulice de comandă</w:t>
            </w:r>
          </w:p>
        </w:tc>
        <w:tc>
          <w:tcPr>
            <w:tcW w:w="451" w:type="pct"/>
            <w:shd w:val="clear" w:color="auto" w:fill="auto"/>
            <w:vAlign w:val="center"/>
          </w:tcPr>
          <w:p w:rsidRPr="00E50E8C" w:rsidR="00A83F73" w:rsidP="00A83F73" w:rsidRDefault="002402F1" w14:paraId="2ADE8F11" w14:textId="7AFF38CF">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14</w:t>
            </w:r>
          </w:p>
        </w:tc>
        <w:tc>
          <w:tcPr>
            <w:tcW w:w="1033" w:type="pct"/>
            <w:shd w:val="clear" w:color="auto" w:fill="auto"/>
            <w:vAlign w:val="center"/>
          </w:tcPr>
          <w:p w:rsidRPr="00E50E8C" w:rsidR="00A83F73" w:rsidP="00A83F73" w:rsidRDefault="00A83F73" w14:paraId="7C67F67E" w14:textId="2A7C8DC7">
            <w:pPr>
              <w:rPr>
                <w:rFonts w:asciiTheme="minorHAnsi" w:hAnsiTheme="minorHAnsi" w:cstheme="minorHAnsi"/>
                <w:sz w:val="22"/>
                <w:szCs w:val="22"/>
              </w:rPr>
            </w:pPr>
          </w:p>
        </w:tc>
        <w:tc>
          <w:tcPr>
            <w:tcW w:w="597" w:type="pct"/>
            <w:shd w:val="clear" w:color="auto" w:fill="auto"/>
            <w:vAlign w:val="center"/>
          </w:tcPr>
          <w:p w:rsidRPr="00E50E8C" w:rsidR="00A83F73" w:rsidP="00A83F73" w:rsidRDefault="00A83F73" w14:paraId="28719350" w14:textId="1506371A">
            <w:pPr>
              <w:rPr>
                <w:rFonts w:asciiTheme="minorHAnsi" w:hAnsiTheme="minorHAnsi" w:cstheme="minorHAnsi"/>
                <w:sz w:val="22"/>
                <w:szCs w:val="22"/>
              </w:rPr>
            </w:pPr>
          </w:p>
        </w:tc>
      </w:tr>
      <w:tr w:rsidRPr="00E50E8C" w:rsidR="00A83F73" w:rsidTr="00D01624" w14:paraId="606B9361" w14:textId="77777777">
        <w:tc>
          <w:tcPr>
            <w:tcW w:w="5000" w:type="pct"/>
            <w:gridSpan w:val="4"/>
            <w:shd w:val="clear" w:color="auto" w:fill="auto"/>
            <w:vAlign w:val="center"/>
          </w:tcPr>
          <w:p w:rsidR="00A83F73" w:rsidP="00A83F73" w:rsidRDefault="00A83F73" w14:paraId="2C2E5DE3" w14:textId="09ACC9D5">
            <w:pPr>
              <w:rPr>
                <w:rFonts w:asciiTheme="minorHAnsi" w:hAnsiTheme="minorHAnsi" w:cstheme="minorHAnsi"/>
                <w:sz w:val="22"/>
                <w:szCs w:val="22"/>
              </w:rPr>
            </w:pPr>
            <w:r w:rsidRPr="00E50E8C">
              <w:rPr>
                <w:rFonts w:asciiTheme="minorHAnsi" w:hAnsiTheme="minorHAnsi" w:cstheme="minorHAnsi"/>
                <w:sz w:val="22"/>
                <w:szCs w:val="22"/>
              </w:rPr>
              <w:t>Bibliografie</w:t>
            </w:r>
            <w:r>
              <w:rPr>
                <w:rFonts w:asciiTheme="minorHAnsi" w:hAnsiTheme="minorHAnsi" w:cstheme="minorHAnsi"/>
                <w:sz w:val="22"/>
                <w:szCs w:val="22"/>
              </w:rPr>
              <w:t>:</w:t>
            </w:r>
          </w:p>
          <w:p w:rsidRPr="00565275" w:rsidR="000328A1" w:rsidP="000328A1" w:rsidRDefault="000328A1" w14:paraId="28976EA1" w14:textId="77777777">
            <w:pPr>
              <w:numPr>
                <w:ilvl w:val="0"/>
                <w:numId w:val="18"/>
              </w:numPr>
              <w:jc w:val="both"/>
              <w:rPr>
                <w:sz w:val="22"/>
                <w:szCs w:val="22"/>
              </w:rPr>
            </w:pPr>
            <w:r>
              <w:rPr>
                <w:sz w:val="22"/>
                <w:szCs w:val="22"/>
              </w:rPr>
              <w:t>Opruţa, D, Vaida, L., Giurgea</w:t>
            </w:r>
            <w:r w:rsidRPr="00565275">
              <w:rPr>
                <w:sz w:val="22"/>
                <w:szCs w:val="22"/>
              </w:rPr>
              <w:t>, C, Nascutiu L. – Mecanica fluidelor, Lucrari practice, Ed. Todesco, 2004</w:t>
            </w:r>
          </w:p>
          <w:p w:rsidRPr="005E0FAA" w:rsidR="000328A1" w:rsidP="000328A1" w:rsidRDefault="000328A1" w14:paraId="547BDA13" w14:textId="77777777">
            <w:pPr>
              <w:numPr>
                <w:ilvl w:val="0"/>
                <w:numId w:val="18"/>
              </w:numPr>
              <w:jc w:val="both"/>
              <w:rPr>
                <w:sz w:val="22"/>
                <w:szCs w:val="22"/>
              </w:rPr>
            </w:pPr>
            <w:r w:rsidRPr="00565275">
              <w:rPr>
                <w:sz w:val="22"/>
                <w:szCs w:val="22"/>
              </w:rPr>
              <w:t xml:space="preserve">Giurgea C., Banyai D., Marcu L., Nascutiu L., Opruta D., Vaida L. – Lucrari de laborator </w:t>
            </w:r>
            <w:hyperlink w:history="1" r:id="rId10">
              <w:r w:rsidRPr="005E0FAA">
                <w:rPr>
                  <w:rStyle w:val="Hyperlink"/>
                  <w:color w:val="auto"/>
                  <w:sz w:val="22"/>
                  <w:szCs w:val="22"/>
                </w:rPr>
                <w:t>www.termo.utcluj.ro</w:t>
              </w:r>
            </w:hyperlink>
            <w:r w:rsidRPr="005E0FAA">
              <w:rPr>
                <w:sz w:val="22"/>
                <w:szCs w:val="22"/>
              </w:rPr>
              <w:t xml:space="preserve"> </w:t>
            </w:r>
          </w:p>
          <w:p w:rsidRPr="00E50E8C" w:rsidR="00A83F73" w:rsidP="000328A1" w:rsidRDefault="000328A1" w14:paraId="0BD4090B" w14:textId="2E69DE99">
            <w:pPr>
              <w:rPr>
                <w:rFonts w:asciiTheme="minorHAnsi" w:hAnsiTheme="minorHAnsi" w:cstheme="minorHAnsi"/>
                <w:sz w:val="22"/>
                <w:szCs w:val="22"/>
              </w:rPr>
            </w:pPr>
            <w:r w:rsidRPr="005E0FAA">
              <w:rPr>
                <w:sz w:val="22"/>
                <w:szCs w:val="22"/>
              </w:rPr>
              <w:t xml:space="preserve">Platforma informatica pentru ingineria fluidelor, PiiF, </w:t>
            </w:r>
            <w:hyperlink w:history="1" r:id="rId11">
              <w:r w:rsidRPr="005E0FAA">
                <w:rPr>
                  <w:rStyle w:val="Hyperlink"/>
                  <w:color w:val="auto"/>
                  <w:sz w:val="22"/>
                  <w:szCs w:val="22"/>
                </w:rPr>
                <w:t>www.piif.ro</w:t>
              </w:r>
            </w:hyperlink>
          </w:p>
        </w:tc>
      </w:tr>
    </w:tbl>
    <w:p w:rsidRPr="00E50E8C" w:rsidR="00EE0BA5" w:rsidP="00EE0BA5" w:rsidRDefault="00EE0BA5" w14:paraId="1A01ECC6" w14:textId="77777777">
      <w:pPr>
        <w:rPr>
          <w:rFonts w:asciiTheme="minorHAnsi" w:hAnsiTheme="minorHAnsi" w:cstheme="minorHAnsi"/>
          <w:sz w:val="22"/>
          <w:szCs w:val="22"/>
        </w:rPr>
      </w:pPr>
    </w:p>
    <w:p w:rsidRPr="00E50E8C" w:rsidR="00EE0BA5" w:rsidP="003773FF" w:rsidRDefault="00EE0BA5" w14:paraId="56E5170F" w14:textId="77777777">
      <w:pPr>
        <w:jc w:val="both"/>
        <w:rPr>
          <w:rFonts w:eastAsia="Times New Roman" w:asciiTheme="minorHAnsi" w:hAnsiTheme="minorHAnsi" w:cstheme="minorHAnsi"/>
          <w:b/>
          <w:bCs/>
          <w:sz w:val="22"/>
          <w:szCs w:val="22"/>
        </w:rPr>
      </w:pPr>
      <w:r w:rsidRPr="00E50E8C">
        <w:rPr>
          <w:rFonts w:asciiTheme="minorHAnsi" w:hAnsiTheme="minorHAnsi" w:cstheme="minorHAnsi"/>
          <w:b/>
          <w:bCs/>
          <w:sz w:val="22"/>
          <w:szCs w:val="22"/>
        </w:rPr>
        <w:t>9. Coroborarea con</w:t>
      </w:r>
      <w:r w:rsidRPr="00E50E8C">
        <w:rPr>
          <w:rFonts w:eastAsia="Times New Roman" w:asciiTheme="minorHAnsi" w:hAnsiTheme="minorHAnsi" w:cstheme="minorHAnsi"/>
          <w:b/>
          <w:bCs/>
          <w:sz w:val="22"/>
          <w:szCs w:val="22"/>
        </w:rPr>
        <w:t>ţinuturilor disciplinei cu aşteptările reprezentanţilor comunităţii epistemice, asociaţiilor profesionale şi angajatori</w:t>
      </w:r>
      <w:r w:rsidRPr="00E50E8C" w:rsidR="00F43D2A">
        <w:rPr>
          <w:rFonts w:eastAsia="Times New Roman" w:asciiTheme="minorHAnsi" w:hAnsiTheme="minorHAnsi" w:cstheme="minorHAnsi"/>
          <w:b/>
          <w:bCs/>
          <w:sz w:val="22"/>
          <w:szCs w:val="22"/>
        </w:rPr>
        <w:t>lor</w:t>
      </w:r>
      <w:r w:rsidRPr="00E50E8C">
        <w:rPr>
          <w:rFonts w:eastAsia="Times New Roman" w:asciiTheme="minorHAnsi" w:hAnsiTheme="minorHAnsi" w:cstheme="minorHAnsi"/>
          <w:b/>
          <w:bCs/>
          <w:sz w:val="22"/>
          <w:szCs w:val="22"/>
        </w:rPr>
        <w:t xml:space="preserve"> reprezentativi din domeniul aferent programului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608"/>
      </w:tblGrid>
      <w:tr w:rsidRPr="00E50E8C" w:rsidR="00EE0BA5" w:rsidTr="00BB331A" w14:paraId="3D7DD8DF" w14:textId="77777777">
        <w:trPr>
          <w:trHeight w:val="1107"/>
        </w:trPr>
        <w:tc>
          <w:tcPr>
            <w:tcW w:w="5000" w:type="pct"/>
          </w:tcPr>
          <w:p w:rsidRPr="00BB331A" w:rsidR="00EE0BA5" w:rsidP="00B833FE" w:rsidRDefault="0080270F" w14:paraId="3396DBDF" w14:textId="72055C26">
            <w:pPr>
              <w:jc w:val="both"/>
              <w:rPr>
                <w:rFonts w:eastAsia="Times New Roman" w:asciiTheme="minorHAnsi" w:hAnsiTheme="minorHAnsi" w:cstheme="minorHAnsi"/>
                <w:sz w:val="22"/>
                <w:szCs w:val="22"/>
              </w:rPr>
            </w:pPr>
            <w:r w:rsidRPr="00170233">
              <w:rPr>
                <w:sz w:val="22"/>
                <w:szCs w:val="22"/>
                <w:lang w:val="it-IT"/>
              </w:rPr>
              <w:t>Se realizează prin discuţii periodice cu reprezentanţi ai angajatorilor (mediului economic).</w:t>
            </w:r>
          </w:p>
        </w:tc>
      </w:tr>
    </w:tbl>
    <w:p w:rsidRPr="00E50E8C" w:rsidR="00EE0BA5" w:rsidP="00EE0BA5" w:rsidRDefault="00EE0BA5" w14:paraId="1FF5BB34" w14:textId="77777777">
      <w:pPr>
        <w:rPr>
          <w:rFonts w:asciiTheme="minorHAnsi" w:hAnsiTheme="minorHAnsi" w:cstheme="minorHAnsi"/>
          <w:sz w:val="22"/>
          <w:szCs w:val="22"/>
        </w:rPr>
      </w:pPr>
    </w:p>
    <w:p w:rsidRPr="00E50E8C" w:rsidR="00EE0BA5" w:rsidP="00EE0BA5" w:rsidRDefault="00EE0BA5" w14:paraId="311B8BB7"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10. Evaluare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333"/>
        <w:gridCol w:w="3461"/>
        <w:gridCol w:w="2402"/>
        <w:gridCol w:w="1412"/>
      </w:tblGrid>
      <w:tr w:rsidRPr="00E50E8C" w:rsidR="003773FF" w:rsidTr="00D01624" w14:paraId="35BD1623" w14:textId="77777777">
        <w:trPr>
          <w:trHeight w:val="528"/>
        </w:trPr>
        <w:tc>
          <w:tcPr>
            <w:tcW w:w="1214" w:type="pct"/>
            <w:shd w:val="clear" w:color="auto" w:fill="FFFFFF"/>
            <w:vAlign w:val="center"/>
          </w:tcPr>
          <w:p w:rsidRPr="00E50E8C" w:rsidR="003773FF" w:rsidP="00F26C1D" w:rsidRDefault="003773FF" w14:paraId="08CBAC7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Tip activitate</w:t>
            </w:r>
          </w:p>
        </w:tc>
        <w:tc>
          <w:tcPr>
            <w:tcW w:w="1801" w:type="pct"/>
            <w:shd w:val="clear" w:color="auto" w:fill="auto"/>
            <w:vAlign w:val="center"/>
          </w:tcPr>
          <w:p w:rsidRPr="00E50E8C" w:rsidR="003773FF" w:rsidP="00F26C1D" w:rsidRDefault="003773FF" w14:paraId="08A35767"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10.1 Criterii de evaluare</w:t>
            </w:r>
          </w:p>
        </w:tc>
        <w:tc>
          <w:tcPr>
            <w:tcW w:w="1250" w:type="pct"/>
            <w:shd w:val="clear" w:color="auto" w:fill="FFFFFF"/>
            <w:vAlign w:val="center"/>
          </w:tcPr>
          <w:p w:rsidRPr="00E50E8C" w:rsidR="003773FF" w:rsidP="00F26C1D" w:rsidRDefault="003773FF" w14:paraId="7D5CB08E"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10.2 Metode de evaluare</w:t>
            </w:r>
          </w:p>
        </w:tc>
        <w:tc>
          <w:tcPr>
            <w:tcW w:w="735" w:type="pct"/>
            <w:shd w:val="clear" w:color="auto" w:fill="FFFFFF"/>
            <w:vAlign w:val="center"/>
          </w:tcPr>
          <w:p w:rsidRPr="00E50E8C" w:rsidR="003773FF" w:rsidP="00F26C1D" w:rsidRDefault="003773FF" w14:paraId="67EE22E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10.3 Pondere din nota final</w:t>
            </w:r>
            <w:r w:rsidRPr="00E50E8C">
              <w:rPr>
                <w:rFonts w:eastAsia="Times New Roman" w:asciiTheme="minorHAnsi" w:hAnsiTheme="minorHAnsi" w:cstheme="minorHAnsi"/>
                <w:sz w:val="22"/>
                <w:szCs w:val="22"/>
              </w:rPr>
              <w:t>ă</w:t>
            </w:r>
          </w:p>
        </w:tc>
      </w:tr>
      <w:tr w:rsidRPr="00E50E8C" w:rsidR="00E37FEC" w:rsidTr="003D19D7" w14:paraId="549CA16E" w14:textId="77777777">
        <w:trPr>
          <w:trHeight w:val="555"/>
        </w:trPr>
        <w:tc>
          <w:tcPr>
            <w:tcW w:w="1214" w:type="pct"/>
            <w:shd w:val="clear" w:color="auto" w:fill="FFFFFF"/>
            <w:vAlign w:val="center"/>
          </w:tcPr>
          <w:p w:rsidR="00E37FEC" w:rsidP="00E37FEC" w:rsidRDefault="00E37FEC" w14:paraId="320714FB"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10.4 Curs</w:t>
            </w:r>
          </w:p>
          <w:p w:rsidRPr="00E50E8C" w:rsidR="00E37FEC" w:rsidP="00E37FEC" w:rsidRDefault="00E37FEC" w14:paraId="54BCB9F9" w14:textId="77777777">
            <w:pPr>
              <w:shd w:val="clear" w:color="auto" w:fill="FFFFFF"/>
              <w:autoSpaceDE w:val="0"/>
              <w:autoSpaceDN w:val="0"/>
              <w:adjustRightInd w:val="0"/>
              <w:rPr>
                <w:rFonts w:asciiTheme="minorHAnsi" w:hAnsiTheme="minorHAnsi" w:cstheme="minorHAnsi"/>
                <w:sz w:val="22"/>
                <w:szCs w:val="22"/>
              </w:rPr>
            </w:pPr>
          </w:p>
        </w:tc>
        <w:tc>
          <w:tcPr>
            <w:tcW w:w="1801" w:type="pct"/>
            <w:shd w:val="clear" w:color="auto" w:fill="auto"/>
            <w:vAlign w:val="center"/>
          </w:tcPr>
          <w:p w:rsidRPr="00697C6D" w:rsidR="00E37FEC" w:rsidP="00E37FEC" w:rsidRDefault="00E37FEC" w14:paraId="673768A9" w14:textId="17DC7ABA">
            <w:pPr>
              <w:autoSpaceDE w:val="0"/>
              <w:autoSpaceDN w:val="0"/>
              <w:adjustRightInd w:val="0"/>
              <w:rPr>
                <w:sz w:val="22"/>
                <w:szCs w:val="22"/>
              </w:rPr>
            </w:pPr>
            <w:r>
              <w:rPr>
                <w:sz w:val="22"/>
                <w:szCs w:val="22"/>
              </w:rPr>
              <w:t>Examen</w:t>
            </w:r>
            <w:r w:rsidRPr="00170233">
              <w:rPr>
                <w:sz w:val="22"/>
                <w:szCs w:val="22"/>
              </w:rPr>
              <w:t xml:space="preserve"> </w:t>
            </w:r>
          </w:p>
        </w:tc>
        <w:tc>
          <w:tcPr>
            <w:tcW w:w="1250" w:type="pct"/>
            <w:shd w:val="clear" w:color="auto" w:fill="FFFFFF"/>
          </w:tcPr>
          <w:p w:rsidR="00E37FEC" w:rsidP="00E37FEC" w:rsidRDefault="00E37FEC" w14:paraId="5E5B5D03" w14:textId="77777777">
            <w:pPr>
              <w:autoSpaceDE w:val="0"/>
              <w:autoSpaceDN w:val="0"/>
              <w:adjustRightInd w:val="0"/>
              <w:jc w:val="center"/>
            </w:pPr>
            <w:r>
              <w:t>Examinare cu bilete (teorie + probleme</w:t>
            </w:r>
            <w:r w:rsidRPr="002C7D93">
              <w:t>)</w:t>
            </w:r>
          </w:p>
          <w:p w:rsidRPr="00697C6D" w:rsidR="0093655B" w:rsidP="00E37FEC" w:rsidRDefault="0093655B" w14:paraId="53B7081D" w14:textId="4728C014">
            <w:pPr>
              <w:autoSpaceDE w:val="0"/>
              <w:autoSpaceDN w:val="0"/>
              <w:adjustRightInd w:val="0"/>
              <w:jc w:val="center"/>
              <w:rPr>
                <w:sz w:val="22"/>
                <w:szCs w:val="22"/>
              </w:rPr>
            </w:pPr>
            <w:r w:rsidRPr="002C7D93">
              <w:t>concepute astfel încât sa acopere întreaga materie</w:t>
            </w:r>
          </w:p>
        </w:tc>
        <w:tc>
          <w:tcPr>
            <w:tcW w:w="735" w:type="pct"/>
            <w:shd w:val="clear" w:color="auto" w:fill="FFFFFF"/>
          </w:tcPr>
          <w:p w:rsidR="00E37FEC" w:rsidP="00E37FEC" w:rsidRDefault="00E37FEC" w14:paraId="2C2B299E" w14:textId="77777777">
            <w:pPr>
              <w:rPr>
                <w:rFonts w:ascii="Arial" w:hAnsi="Arial" w:cs="Arial"/>
                <w:sz w:val="20"/>
                <w:szCs w:val="20"/>
              </w:rPr>
            </w:pPr>
            <w:r>
              <w:rPr>
                <w:rFonts w:ascii="Arial" w:hAnsi="Arial" w:cs="Arial"/>
                <w:sz w:val="20"/>
                <w:szCs w:val="20"/>
              </w:rPr>
              <w:t>40% teorie</w:t>
            </w:r>
          </w:p>
          <w:p w:rsidRPr="00697C6D" w:rsidR="00E37FEC" w:rsidP="00E37FEC" w:rsidRDefault="00E37FEC" w14:paraId="2FBF2FE1" w14:textId="0EE85E87">
            <w:pPr>
              <w:shd w:val="clear" w:color="auto" w:fill="FFFFFF"/>
              <w:autoSpaceDE w:val="0"/>
              <w:autoSpaceDN w:val="0"/>
              <w:adjustRightInd w:val="0"/>
              <w:rPr>
                <w:b/>
                <w:sz w:val="22"/>
                <w:szCs w:val="22"/>
              </w:rPr>
            </w:pPr>
            <w:r>
              <w:rPr>
                <w:rFonts w:ascii="Arial" w:hAnsi="Arial" w:cs="Arial"/>
                <w:sz w:val="20"/>
                <w:szCs w:val="20"/>
              </w:rPr>
              <w:t>30% probleme</w:t>
            </w:r>
          </w:p>
        </w:tc>
      </w:tr>
      <w:tr w:rsidRPr="00E50E8C" w:rsidR="00E37FEC" w:rsidTr="00D01624" w14:paraId="760BA06C" w14:textId="77777777">
        <w:trPr>
          <w:trHeight w:val="565"/>
        </w:trPr>
        <w:tc>
          <w:tcPr>
            <w:tcW w:w="1214" w:type="pct"/>
            <w:shd w:val="clear" w:color="auto" w:fill="FFFFFF"/>
            <w:vAlign w:val="center"/>
          </w:tcPr>
          <w:p w:rsidRPr="00E50E8C" w:rsidR="00E37FEC" w:rsidP="00E37FEC" w:rsidRDefault="00E37FEC" w14:paraId="17E9D8DF"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10.5 Seminar/Laborator /Proiect</w:t>
            </w:r>
          </w:p>
        </w:tc>
        <w:tc>
          <w:tcPr>
            <w:tcW w:w="1801" w:type="pct"/>
            <w:shd w:val="clear" w:color="auto" w:fill="auto"/>
            <w:vAlign w:val="center"/>
          </w:tcPr>
          <w:p w:rsidRPr="00697C6D" w:rsidR="00E37FEC" w:rsidP="00E37FEC" w:rsidRDefault="00E37FEC" w14:paraId="0131A9AC" w14:textId="2D9A83DF">
            <w:pPr>
              <w:autoSpaceDE w:val="0"/>
              <w:autoSpaceDN w:val="0"/>
              <w:adjustRightInd w:val="0"/>
              <w:rPr>
                <w:bCs/>
                <w:sz w:val="22"/>
                <w:szCs w:val="22"/>
              </w:rPr>
            </w:pPr>
            <w:r w:rsidRPr="002C7D93">
              <w:t>Elaborare lucrari</w:t>
            </w:r>
          </w:p>
        </w:tc>
        <w:tc>
          <w:tcPr>
            <w:tcW w:w="1250" w:type="pct"/>
            <w:shd w:val="clear" w:color="auto" w:fill="FFFFFF"/>
            <w:vAlign w:val="center"/>
          </w:tcPr>
          <w:p w:rsidRPr="00697C6D" w:rsidR="00E37FEC" w:rsidP="00E37FEC" w:rsidRDefault="00E37FEC" w14:paraId="6946E9F9" w14:textId="5B61D2A6">
            <w:pPr>
              <w:shd w:val="clear" w:color="auto" w:fill="FFFFFF"/>
              <w:autoSpaceDE w:val="0"/>
              <w:autoSpaceDN w:val="0"/>
              <w:adjustRightInd w:val="0"/>
              <w:jc w:val="center"/>
              <w:rPr>
                <w:sz w:val="22"/>
                <w:szCs w:val="22"/>
              </w:rPr>
            </w:pPr>
            <w:r w:rsidRPr="002C7D93">
              <w:t>Lucrările de laborator se verifică si se notează. Se face de asemenea un test de aplicaţii.</w:t>
            </w:r>
          </w:p>
        </w:tc>
        <w:tc>
          <w:tcPr>
            <w:tcW w:w="735" w:type="pct"/>
            <w:shd w:val="clear" w:color="auto" w:fill="FFFFFF"/>
            <w:vAlign w:val="center"/>
          </w:tcPr>
          <w:p w:rsidR="00E37FEC" w:rsidP="00E37FEC" w:rsidRDefault="00E37FEC" w14:paraId="3A1E6788" w14:textId="77777777">
            <w:pPr>
              <w:rPr>
                <w:rFonts w:ascii="Arial" w:hAnsi="Arial" w:cs="Arial"/>
                <w:sz w:val="20"/>
                <w:szCs w:val="20"/>
              </w:rPr>
            </w:pPr>
            <w:r>
              <w:rPr>
                <w:rFonts w:ascii="Arial" w:hAnsi="Arial" w:cs="Arial"/>
                <w:sz w:val="20"/>
                <w:szCs w:val="20"/>
              </w:rPr>
              <w:t>20% lucrari</w:t>
            </w:r>
          </w:p>
          <w:p w:rsidRPr="00697C6D" w:rsidR="00E37FEC" w:rsidP="00E37FEC" w:rsidRDefault="00E37FEC" w14:paraId="4B0E136A" w14:textId="3B769011">
            <w:pPr>
              <w:shd w:val="clear" w:color="auto" w:fill="FFFFFF"/>
              <w:autoSpaceDE w:val="0"/>
              <w:autoSpaceDN w:val="0"/>
              <w:adjustRightInd w:val="0"/>
              <w:rPr>
                <w:sz w:val="22"/>
                <w:szCs w:val="22"/>
              </w:rPr>
            </w:pPr>
            <w:r>
              <w:rPr>
                <w:rFonts w:ascii="Arial" w:hAnsi="Arial" w:cs="Arial"/>
                <w:sz w:val="20"/>
                <w:szCs w:val="20"/>
              </w:rPr>
              <w:t>10% test aplicatii</w:t>
            </w:r>
          </w:p>
        </w:tc>
      </w:tr>
      <w:tr w:rsidRPr="00E50E8C" w:rsidR="00E37FEC" w:rsidTr="00E50E8C" w14:paraId="09C29C4E" w14:textId="77777777">
        <w:trPr>
          <w:trHeight w:val="264"/>
        </w:trPr>
        <w:tc>
          <w:tcPr>
            <w:tcW w:w="5000" w:type="pct"/>
            <w:gridSpan w:val="4"/>
            <w:shd w:val="clear" w:color="auto" w:fill="FFFFFF"/>
            <w:vAlign w:val="center"/>
          </w:tcPr>
          <w:p w:rsidR="00F67342" w:rsidP="00953E1F" w:rsidRDefault="00F67342" w14:paraId="638DA3DD" w14:textId="77777777">
            <w:pPr>
              <w:shd w:val="clear" w:color="auto" w:fill="FFFFFF"/>
              <w:autoSpaceDE w:val="0"/>
              <w:autoSpaceDN w:val="0"/>
              <w:adjustRightInd w:val="0"/>
              <w:rPr>
                <w:sz w:val="20"/>
              </w:rPr>
            </w:pPr>
          </w:p>
          <w:p w:rsidR="00591FEF" w:rsidP="00953E1F" w:rsidRDefault="00591FEF" w14:paraId="6AF5853F" w14:textId="6E0C28FF">
            <w:pPr>
              <w:shd w:val="clear" w:color="auto" w:fill="FFFFFF"/>
              <w:autoSpaceDE w:val="0"/>
              <w:autoSpaceDN w:val="0"/>
              <w:adjustRightInd w:val="0"/>
              <w:rPr>
                <w:sz w:val="20"/>
              </w:rPr>
            </w:pPr>
            <w:r>
              <w:rPr>
                <w:sz w:val="20"/>
              </w:rPr>
              <w:t>10.6 Standard minim de performan</w:t>
            </w:r>
            <w:r w:rsidR="004F7E9B">
              <w:rPr>
                <w:sz w:val="20"/>
              </w:rPr>
              <w:t>ţă</w:t>
            </w:r>
            <w:r>
              <w:rPr>
                <w:sz w:val="20"/>
              </w:rPr>
              <w:t>:</w:t>
            </w:r>
          </w:p>
          <w:p w:rsidR="0022600F" w:rsidP="00953E1F" w:rsidRDefault="0022600F" w14:paraId="4356FF74" w14:textId="6E7009E1">
            <w:pPr>
              <w:shd w:val="clear" w:color="auto" w:fill="FFFFFF"/>
              <w:autoSpaceDE w:val="0"/>
              <w:autoSpaceDN w:val="0"/>
              <w:adjustRightInd w:val="0"/>
              <w:rPr>
                <w:sz w:val="20"/>
              </w:rPr>
            </w:pPr>
            <w:r>
              <w:rPr>
                <w:sz w:val="20"/>
              </w:rPr>
              <w:t xml:space="preserve">N=0,8E+0,2L; </w:t>
            </w:r>
          </w:p>
          <w:p w:rsidRPr="00953E1F" w:rsidR="00E37FEC" w:rsidP="00953E1F" w:rsidRDefault="0022600F" w14:paraId="6C3D6117" w14:textId="5C083E9D">
            <w:pPr>
              <w:shd w:val="clear" w:color="auto" w:fill="FFFFFF"/>
              <w:autoSpaceDE w:val="0"/>
              <w:autoSpaceDN w:val="0"/>
              <w:adjustRightInd w:val="0"/>
              <w:rPr>
                <w:rFonts w:asciiTheme="minorHAnsi" w:hAnsiTheme="minorHAnsi" w:cstheme="minorHAnsi"/>
                <w:sz w:val="22"/>
                <w:szCs w:val="22"/>
              </w:rPr>
            </w:pPr>
            <w:r>
              <w:rPr>
                <w:sz w:val="20"/>
              </w:rPr>
              <w:t>Condiţie de promovare: N&gt;5; E&gt;5; L&gt;5</w:t>
            </w:r>
          </w:p>
        </w:tc>
      </w:tr>
    </w:tbl>
    <w:p w:rsidR="003773FF" w:rsidP="005A3850" w:rsidRDefault="003773FF" w14:paraId="09F31403" w14:textId="7FA662CC">
      <w:pPr>
        <w:rPr>
          <w:rFonts w:asciiTheme="minorHAnsi" w:hAnsiTheme="minorHAnsi" w:cstheme="minorHAnsi"/>
          <w:sz w:val="22"/>
          <w:szCs w:val="22"/>
        </w:rPr>
      </w:pPr>
    </w:p>
    <w:p w:rsidR="00747219" w:rsidP="005A3850" w:rsidRDefault="00747219" w14:paraId="2D291C21" w14:textId="1D28E6BF">
      <w:pPr>
        <w:rPr>
          <w:rFonts w:asciiTheme="minorHAnsi" w:hAnsiTheme="minorHAnsi" w:cstheme="minorHAnsi"/>
          <w:sz w:val="22"/>
          <w:szCs w:val="22"/>
        </w:rPr>
      </w:pPr>
    </w:p>
    <w:p w:rsidR="00747219" w:rsidP="005A3850" w:rsidRDefault="00747219" w14:paraId="4528EF2C" w14:textId="4E6C5741">
      <w:pPr>
        <w:rPr>
          <w:rFonts w:asciiTheme="minorHAnsi" w:hAnsiTheme="minorHAnsi" w:cstheme="minorHAnsi"/>
          <w:sz w:val="22"/>
          <w:szCs w:val="22"/>
        </w:rPr>
      </w:pPr>
    </w:p>
    <w:p w:rsidR="00747219" w:rsidP="005A3850" w:rsidRDefault="00747219" w14:paraId="2D5C4483" w14:textId="47BD1EA5">
      <w:pPr>
        <w:rPr>
          <w:rFonts w:asciiTheme="minorHAnsi" w:hAnsiTheme="minorHAnsi" w:cstheme="minorHAnsi"/>
          <w:sz w:val="22"/>
          <w:szCs w:val="22"/>
        </w:rPr>
      </w:pPr>
    </w:p>
    <w:p w:rsidRPr="00BB331A" w:rsidR="00747219" w:rsidP="00747219" w:rsidRDefault="00747219" w14:paraId="77E0D6D8" w14:textId="77777777">
      <w:pPr>
        <w:rPr>
          <w:rFonts w:asciiTheme="minorHAnsi" w:hAnsiTheme="minorHAnsi" w:cstheme="minorHAnsi"/>
          <w:sz w:val="22"/>
          <w:szCs w:val="22"/>
        </w:rPr>
      </w:pPr>
    </w:p>
    <w:tbl>
      <w:tblPr>
        <w:tblStyle w:val="TableGrid1"/>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70"/>
        <w:gridCol w:w="1591"/>
        <w:gridCol w:w="4314"/>
        <w:gridCol w:w="1833"/>
      </w:tblGrid>
      <w:tr w:rsidRPr="00BB331A" w:rsidR="00747219" w:rsidTr="6AC81F26" w14:paraId="4A2D430B" w14:textId="77777777">
        <w:tc>
          <w:tcPr>
            <w:tcW w:w="973" w:type="pct"/>
            <w:tcBorders>
              <w:top w:val="single" w:color="000000" w:themeColor="text1" w:sz="12" w:space="0"/>
              <w:left w:val="single" w:color="000000" w:themeColor="text1" w:sz="12" w:space="0"/>
              <w:bottom w:val="nil"/>
              <w:right w:val="dotted" w:color="808080" w:themeColor="background1" w:themeShade="80" w:sz="4" w:space="0"/>
            </w:tcBorders>
            <w:tcMar/>
          </w:tcPr>
          <w:p w:rsidRPr="00BB331A" w:rsidR="00747219" w:rsidP="00A35FF3" w:rsidRDefault="00747219" w14:paraId="079F1ACD" w14:textId="77777777">
            <w:pPr>
              <w:keepNext/>
              <w:keepLines/>
              <w:jc w:val="center"/>
              <w:rPr>
                <w:rFonts w:asciiTheme="minorHAnsi" w:hAnsiTheme="minorHAnsi" w:cstheme="minorHAnsi"/>
                <w:b/>
                <w:sz w:val="22"/>
                <w:szCs w:val="22"/>
                <w:lang w:eastAsia="en-US"/>
              </w:rPr>
            </w:pPr>
            <w:r w:rsidRPr="00BB331A">
              <w:rPr>
                <w:rFonts w:asciiTheme="minorHAnsi" w:hAnsiTheme="minorHAnsi" w:cstheme="minorHAnsi"/>
                <w:b/>
                <w:sz w:val="22"/>
                <w:szCs w:val="22"/>
                <w:lang w:eastAsia="en-US"/>
              </w:rPr>
              <w:t>Data completării:</w:t>
            </w:r>
          </w:p>
        </w:tc>
        <w:tc>
          <w:tcPr>
            <w:tcW w:w="828"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747219" w:rsidP="00A35FF3" w:rsidRDefault="00747219" w14:paraId="7DD3E789" w14:textId="77777777">
            <w:pPr>
              <w:keepNext/>
              <w:keepLines/>
              <w:rPr>
                <w:rFonts w:asciiTheme="minorHAnsi" w:hAnsiTheme="minorHAnsi" w:cstheme="minorHAnsi"/>
                <w:b/>
                <w:sz w:val="22"/>
                <w:szCs w:val="22"/>
                <w:lang w:eastAsia="en-US"/>
              </w:rPr>
            </w:pPr>
            <w:r w:rsidRPr="00BB331A">
              <w:rPr>
                <w:rFonts w:asciiTheme="minorHAnsi" w:hAnsiTheme="minorHAnsi" w:cstheme="minorHAnsi"/>
                <w:b/>
                <w:sz w:val="22"/>
                <w:szCs w:val="22"/>
                <w:lang w:eastAsia="en-US"/>
              </w:rPr>
              <w:t>Titulari</w:t>
            </w:r>
          </w:p>
        </w:tc>
        <w:tc>
          <w:tcPr>
            <w:tcW w:w="2245"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747219" w:rsidP="00A35FF3" w:rsidRDefault="00747219" w14:paraId="45667465" w14:textId="77777777">
            <w:pPr>
              <w:keepNext/>
              <w:keepLines/>
              <w:rPr>
                <w:rFonts w:asciiTheme="minorHAnsi" w:hAnsiTheme="minorHAnsi" w:cstheme="minorHAnsi"/>
                <w:b/>
                <w:sz w:val="22"/>
                <w:szCs w:val="22"/>
                <w:lang w:eastAsia="en-US"/>
              </w:rPr>
            </w:pPr>
            <w:r w:rsidRPr="00BB331A">
              <w:rPr>
                <w:rFonts w:asciiTheme="minorHAnsi" w:hAnsiTheme="minorHAnsi" w:cstheme="minorHAnsi"/>
                <w:b/>
                <w:sz w:val="22"/>
                <w:szCs w:val="22"/>
                <w:lang w:eastAsia="en-US"/>
              </w:rPr>
              <w:t>Titlu Prenume NUME</w:t>
            </w:r>
          </w:p>
        </w:tc>
        <w:tc>
          <w:tcPr>
            <w:tcW w:w="954" w:type="pct"/>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747219" w:rsidP="00A35FF3" w:rsidRDefault="00747219" w14:paraId="068C29D3" w14:textId="77777777">
            <w:pPr>
              <w:keepNext/>
              <w:keepLines/>
              <w:jc w:val="center"/>
              <w:rPr>
                <w:rFonts w:asciiTheme="minorHAnsi" w:hAnsiTheme="minorHAnsi" w:cstheme="minorHAnsi"/>
                <w:b/>
                <w:sz w:val="22"/>
                <w:szCs w:val="22"/>
                <w:lang w:eastAsia="en-US"/>
              </w:rPr>
            </w:pPr>
            <w:r w:rsidRPr="00BB331A">
              <w:rPr>
                <w:rFonts w:asciiTheme="minorHAnsi" w:hAnsiTheme="minorHAnsi" w:cstheme="minorHAnsi"/>
                <w:b/>
                <w:sz w:val="22"/>
                <w:szCs w:val="22"/>
                <w:lang w:eastAsia="en-US"/>
              </w:rPr>
              <w:t>Semnătura</w:t>
            </w:r>
          </w:p>
        </w:tc>
      </w:tr>
      <w:tr w:rsidRPr="00BB331A" w:rsidR="00747219" w:rsidTr="6AC81F26" w14:paraId="0EA5C8AF" w14:textId="77777777">
        <w:trPr>
          <w:trHeight w:val="397"/>
        </w:trPr>
        <w:tc>
          <w:tcPr>
            <w:tcW w:w="973" w:type="pct"/>
            <w:tcBorders>
              <w:top w:val="nil"/>
              <w:left w:val="single" w:color="000000" w:themeColor="text1" w:sz="12" w:space="0"/>
              <w:bottom w:val="nil"/>
              <w:right w:val="dotted" w:color="808080" w:themeColor="background1" w:themeShade="80" w:sz="4" w:space="0"/>
            </w:tcBorders>
            <w:tcMar/>
          </w:tcPr>
          <w:p w:rsidRPr="00BB331A" w:rsidR="00747219" w:rsidP="6D333E4A" w:rsidRDefault="00747219" w14:paraId="4571CA19" w14:textId="44BF761D">
            <w:pPr>
              <w:keepNext w:val="1"/>
              <w:keepLines w:val="1"/>
              <w:jc w:val="center"/>
              <w:rPr>
                <w:rFonts w:ascii="Calibri" w:hAnsi="Calibri" w:cs="Calibri" w:asciiTheme="minorAscii" w:hAnsiTheme="minorAscii" w:cstheme="minorAscii"/>
                <w:sz w:val="22"/>
                <w:szCs w:val="22"/>
                <w:lang w:eastAsia="en-US"/>
              </w:rPr>
            </w:pPr>
            <w:r w:rsidRPr="6D333E4A" w:rsidR="00747219">
              <w:rPr>
                <w:rFonts w:ascii="Calibri" w:hAnsi="Calibri" w:cs="Calibri" w:asciiTheme="minorAscii" w:hAnsiTheme="minorAscii" w:cstheme="minorAscii"/>
                <w:sz w:val="22"/>
                <w:szCs w:val="22"/>
                <w:lang w:eastAsia="en-US"/>
              </w:rPr>
              <w:t>19.0</w:t>
            </w:r>
            <w:r w:rsidRPr="6D333E4A" w:rsidR="59F6B450">
              <w:rPr>
                <w:rFonts w:ascii="Calibri" w:hAnsi="Calibri" w:cs="Calibri" w:asciiTheme="minorAscii" w:hAnsiTheme="minorAscii" w:cstheme="minorAscii"/>
                <w:sz w:val="22"/>
                <w:szCs w:val="22"/>
                <w:lang w:eastAsia="en-US"/>
              </w:rPr>
              <w:t>6</w:t>
            </w:r>
            <w:r w:rsidRPr="6D333E4A" w:rsidR="00747219">
              <w:rPr>
                <w:rFonts w:ascii="Calibri" w:hAnsi="Calibri" w:cs="Calibri" w:asciiTheme="minorAscii" w:hAnsiTheme="minorAscii" w:cstheme="minorAscii"/>
                <w:sz w:val="22"/>
                <w:szCs w:val="22"/>
                <w:lang w:eastAsia="en-US"/>
              </w:rPr>
              <w:t>.202</w:t>
            </w:r>
            <w:r w:rsidRPr="6D333E4A" w:rsidR="49905140">
              <w:rPr>
                <w:rFonts w:ascii="Calibri" w:hAnsi="Calibri" w:cs="Calibri" w:asciiTheme="minorAscii" w:hAnsiTheme="minorAscii" w:cstheme="minorAscii"/>
                <w:sz w:val="22"/>
                <w:szCs w:val="22"/>
                <w:lang w:eastAsia="en-US"/>
              </w:rPr>
              <w:t>4</w:t>
            </w:r>
          </w:p>
        </w:tc>
        <w:tc>
          <w:tcPr>
            <w:tcW w:w="828"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747219" w:rsidP="00A35FF3" w:rsidRDefault="00747219" w14:paraId="3962F766" w14:textId="77777777">
            <w:pPr>
              <w:keepNext/>
              <w:keepLines/>
              <w:rPr>
                <w:rFonts w:asciiTheme="minorHAnsi" w:hAnsiTheme="minorHAnsi" w:cstheme="minorHAnsi"/>
                <w:sz w:val="22"/>
                <w:szCs w:val="22"/>
                <w:lang w:eastAsia="en-US"/>
              </w:rPr>
            </w:pPr>
            <w:r w:rsidRPr="00BB331A">
              <w:rPr>
                <w:rFonts w:asciiTheme="minorHAnsi" w:hAnsiTheme="minorHAnsi" w:cstheme="minorHAnsi"/>
                <w:sz w:val="22"/>
                <w:szCs w:val="22"/>
                <w:lang w:eastAsia="en-US"/>
              </w:rPr>
              <w:t>Curs</w:t>
            </w:r>
          </w:p>
        </w:tc>
        <w:tc>
          <w:tcPr>
            <w:tcW w:w="2245"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747219" w:rsidP="00A35FF3" w:rsidRDefault="00747219" w14:paraId="24B9E77D" w14:textId="77777777">
            <w:pPr>
              <w:keepNext/>
              <w:keepLines/>
              <w:rPr>
                <w:rFonts w:asciiTheme="minorHAnsi" w:hAnsiTheme="minorHAnsi" w:cstheme="minorHAnsi"/>
                <w:sz w:val="22"/>
                <w:szCs w:val="22"/>
                <w:lang w:eastAsia="en-US"/>
              </w:rPr>
            </w:pPr>
            <w:r>
              <w:rPr>
                <w:rFonts w:asciiTheme="minorHAnsi" w:hAnsiTheme="minorHAnsi" w:cstheme="minorHAnsi"/>
                <w:sz w:val="22"/>
                <w:szCs w:val="22"/>
                <w:lang w:eastAsia="en-US"/>
              </w:rPr>
              <w:t>Prof. Dan Opruta</w:t>
            </w:r>
          </w:p>
        </w:tc>
        <w:tc>
          <w:tcPr>
            <w:tcW w:w="954" w:type="pct"/>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747219" w:rsidP="00A35FF3" w:rsidRDefault="00747219" w14:paraId="0AF25B50" w14:textId="278E4BD9">
            <w:pPr>
              <w:keepNext w:val="1"/>
              <w:keepLines w:val="1"/>
            </w:pPr>
          </w:p>
        </w:tc>
      </w:tr>
      <w:tr w:rsidRPr="00BB331A" w:rsidR="00747219" w:rsidTr="6AC81F26" w14:paraId="5FFF8259" w14:textId="77777777">
        <w:trPr>
          <w:trHeight w:val="397"/>
        </w:trPr>
        <w:tc>
          <w:tcPr>
            <w:tcW w:w="973" w:type="pct"/>
            <w:tcBorders>
              <w:top w:val="nil"/>
              <w:left w:val="single" w:color="000000" w:themeColor="text1" w:sz="12" w:space="0"/>
              <w:bottom w:val="nil"/>
              <w:right w:val="dotted" w:color="808080" w:themeColor="background1" w:themeShade="80" w:sz="4" w:space="0"/>
            </w:tcBorders>
            <w:tcMar/>
          </w:tcPr>
          <w:p w:rsidRPr="00BB331A" w:rsidR="00747219" w:rsidP="00A35FF3" w:rsidRDefault="00747219" w14:paraId="09109308" w14:textId="77777777">
            <w:pPr>
              <w:keepNext/>
              <w:keepLines/>
              <w:rPr>
                <w:rFonts w:asciiTheme="minorHAnsi" w:hAnsiTheme="minorHAnsi" w:cstheme="minorHAnsi"/>
                <w:sz w:val="22"/>
                <w:szCs w:val="22"/>
                <w:lang w:eastAsia="en-US"/>
              </w:rPr>
            </w:pPr>
          </w:p>
        </w:tc>
        <w:tc>
          <w:tcPr>
            <w:tcW w:w="828" w:type="pct"/>
            <w:vMerge w:val="restart"/>
            <w:tcBorders>
              <w:top w:val="dotted" w:color="808080" w:themeColor="background1" w:themeShade="80" w:sz="4" w:space="0"/>
              <w:left w:val="dotted" w:color="808080" w:themeColor="background1" w:themeShade="80" w:sz="4" w:space="0"/>
              <w:right w:val="dotted" w:color="808080" w:themeColor="background1" w:themeShade="80" w:sz="4" w:space="0"/>
            </w:tcBorders>
            <w:tcMar/>
          </w:tcPr>
          <w:p w:rsidRPr="00BB331A" w:rsidR="00747219" w:rsidP="00A35FF3" w:rsidRDefault="00747219" w14:paraId="5BE548E3" w14:textId="77777777">
            <w:pPr>
              <w:keepNext/>
              <w:keepLines/>
              <w:rPr>
                <w:rFonts w:asciiTheme="minorHAnsi" w:hAnsiTheme="minorHAnsi" w:cstheme="minorHAnsi"/>
                <w:sz w:val="22"/>
                <w:szCs w:val="22"/>
                <w:lang w:eastAsia="en-US"/>
              </w:rPr>
            </w:pPr>
            <w:r w:rsidRPr="00BB331A">
              <w:rPr>
                <w:rFonts w:asciiTheme="minorHAnsi" w:hAnsiTheme="minorHAnsi" w:cstheme="minorHAnsi"/>
                <w:sz w:val="22"/>
                <w:szCs w:val="22"/>
                <w:lang w:eastAsia="en-US"/>
              </w:rPr>
              <w:t>Aplicații</w:t>
            </w:r>
          </w:p>
        </w:tc>
        <w:tc>
          <w:tcPr>
            <w:tcW w:w="2245"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DC6B08" w:rsidR="00747219" w:rsidP="6ECED2B1" w:rsidRDefault="00747219" w14:paraId="062A0209" w14:textId="6E360F05">
            <w:pPr>
              <w:pStyle w:val="Normal"/>
              <w:keepNext w:val="1"/>
              <w:keepLines w:val="1"/>
              <w:rPr>
                <w:rFonts w:ascii="Calibri" w:hAnsi="Calibri" w:cs="Calibri" w:asciiTheme="minorAscii" w:hAnsiTheme="minorAscii" w:cstheme="minorAscii"/>
                <w:sz w:val="22"/>
                <w:szCs w:val="22"/>
                <w:lang w:eastAsia="en-US"/>
              </w:rPr>
            </w:pPr>
            <w:r w:rsidRPr="6ECED2B1" w:rsidR="00CAC376">
              <w:rPr>
                <w:rFonts w:ascii="Calibri" w:hAnsi="Calibri" w:cs="Calibri" w:asciiTheme="minorAscii" w:hAnsiTheme="minorAscii" w:cstheme="minorAscii"/>
                <w:sz w:val="22"/>
                <w:szCs w:val="22"/>
                <w:lang w:eastAsia="en-US"/>
              </w:rPr>
              <w:t>Sl.dr.ing</w:t>
            </w:r>
            <w:r w:rsidRPr="6ECED2B1" w:rsidR="00CAC376">
              <w:rPr>
                <w:rFonts w:ascii="Calibri" w:hAnsi="Calibri" w:cs="Calibri" w:asciiTheme="minorAscii" w:hAnsiTheme="minorAscii" w:cstheme="minorAscii"/>
                <w:sz w:val="22"/>
                <w:szCs w:val="22"/>
                <w:lang w:eastAsia="en-US"/>
              </w:rPr>
              <w:t>. Raluca Felseghi</w:t>
            </w:r>
          </w:p>
        </w:tc>
        <w:tc>
          <w:tcPr>
            <w:tcW w:w="954" w:type="pct"/>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747219" w:rsidP="6ECED2B1" w:rsidRDefault="00747219" w14:paraId="149CD762" w14:textId="5815D59A">
            <w:pPr>
              <w:pStyle w:val="Normal"/>
              <w:keepNext w:val="1"/>
              <w:keepLines w:val="1"/>
            </w:pPr>
          </w:p>
        </w:tc>
      </w:tr>
      <w:tr w:rsidRPr="00BB331A" w:rsidR="00747219" w:rsidTr="6AC81F26" w14:paraId="033FFB4A" w14:textId="77777777">
        <w:trPr>
          <w:trHeight w:val="397"/>
        </w:trPr>
        <w:tc>
          <w:tcPr>
            <w:tcW w:w="973" w:type="pct"/>
            <w:tcBorders>
              <w:top w:val="nil"/>
              <w:left w:val="single" w:color="000000" w:themeColor="text1" w:sz="12" w:space="0"/>
              <w:bottom w:val="single" w:color="000000" w:themeColor="text1" w:sz="12" w:space="0"/>
              <w:right w:val="dotted" w:color="808080" w:themeColor="background1" w:themeShade="80" w:sz="4" w:space="0"/>
            </w:tcBorders>
            <w:tcMar/>
          </w:tcPr>
          <w:p w:rsidRPr="00BB331A" w:rsidR="00747219" w:rsidP="00A35FF3" w:rsidRDefault="00747219" w14:paraId="7C244660" w14:textId="77777777">
            <w:pPr>
              <w:keepNext/>
              <w:keepLines/>
              <w:rPr>
                <w:rFonts w:asciiTheme="minorHAnsi" w:hAnsiTheme="minorHAnsi" w:cstheme="minorHAnsi"/>
                <w:sz w:val="22"/>
                <w:szCs w:val="22"/>
                <w:lang w:eastAsia="en-US"/>
              </w:rPr>
            </w:pPr>
          </w:p>
        </w:tc>
        <w:tc>
          <w:tcPr>
            <w:tcW w:w="828" w:type="pct"/>
            <w:vMerge/>
            <w:tcBorders/>
            <w:tcMar/>
            <w:vAlign w:val="center"/>
          </w:tcPr>
          <w:p w:rsidRPr="00BB331A" w:rsidR="00747219" w:rsidP="00A35FF3" w:rsidRDefault="00747219" w14:paraId="16ACD13B" w14:textId="77777777">
            <w:pPr>
              <w:keepNext/>
              <w:keepLines/>
              <w:rPr>
                <w:rFonts w:asciiTheme="minorHAnsi" w:hAnsiTheme="minorHAnsi" w:cstheme="minorHAnsi"/>
                <w:sz w:val="22"/>
                <w:szCs w:val="22"/>
                <w:lang w:eastAsia="en-US"/>
              </w:rPr>
            </w:pPr>
          </w:p>
        </w:tc>
        <w:tc>
          <w:tcPr>
            <w:tcW w:w="2245" w:type="pct"/>
            <w:tcBorders>
              <w:top w:val="dotted" w:color="808080" w:themeColor="background1" w:themeShade="80" w:sz="4" w:space="0"/>
              <w:left w:val="dotted" w:color="808080" w:themeColor="background1" w:themeShade="80" w:sz="4" w:space="0"/>
              <w:bottom w:val="single" w:color="000000" w:themeColor="text1" w:sz="12" w:space="0"/>
              <w:right w:val="dotted" w:color="808080" w:themeColor="background1" w:themeShade="80" w:sz="4" w:space="0"/>
            </w:tcBorders>
            <w:tcMar/>
            <w:vAlign w:val="center"/>
          </w:tcPr>
          <w:p w:rsidRPr="00240AD9" w:rsidR="00747219" w:rsidP="00A35FF3" w:rsidRDefault="00747219" w14:paraId="7EE37DC0" w14:textId="77777777">
            <w:pPr>
              <w:keepNext/>
              <w:keepLines/>
              <w:rPr>
                <w:rFonts w:asciiTheme="minorHAnsi" w:hAnsiTheme="minorHAnsi" w:cstheme="minorHAnsi"/>
                <w:sz w:val="22"/>
                <w:szCs w:val="22"/>
                <w:lang w:eastAsia="en-US"/>
              </w:rPr>
            </w:pPr>
            <w:r w:rsidRPr="00AC51B9">
              <w:rPr>
                <w:rFonts w:asciiTheme="minorHAnsi" w:hAnsiTheme="minorHAnsi" w:cstheme="minorHAnsi"/>
                <w:sz w:val="22"/>
                <w:szCs w:val="22"/>
                <w:lang w:eastAsia="en-US"/>
              </w:rPr>
              <w:t xml:space="preserve">Sl.dr.ing. Daniel Banyai  </w:t>
            </w:r>
          </w:p>
        </w:tc>
        <w:tc>
          <w:tcPr>
            <w:tcW w:w="954" w:type="pct"/>
            <w:tcBorders>
              <w:top w:val="dotted" w:color="808080" w:themeColor="background1" w:themeShade="80" w:sz="4" w:space="0"/>
              <w:left w:val="dotted" w:color="808080" w:themeColor="background1" w:themeShade="80" w:sz="4" w:space="0"/>
              <w:bottom w:val="single" w:color="000000" w:themeColor="text1" w:sz="12" w:space="0"/>
              <w:right w:val="single" w:color="000000" w:themeColor="text1" w:sz="12" w:space="0"/>
            </w:tcBorders>
            <w:tcMar/>
            <w:vAlign w:val="center"/>
          </w:tcPr>
          <w:p w:rsidRPr="00BB331A" w:rsidR="00747219" w:rsidP="00A35FF3" w:rsidRDefault="00747219" w14:paraId="785C2D3A" w14:textId="508F828C">
            <w:pPr>
              <w:keepNext w:val="1"/>
              <w:keepLines w:val="1"/>
            </w:pPr>
          </w:p>
        </w:tc>
      </w:tr>
    </w:tbl>
    <w:p w:rsidRPr="009E1F47" w:rsidR="00747219" w:rsidP="00747219" w:rsidRDefault="00747219" w14:paraId="0BEC7194" w14:textId="2506779D"/>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231"/>
        <w:gridCol w:w="4377"/>
      </w:tblGrid>
      <w:tr w:rsidRPr="00BB331A" w:rsidR="00747219" w:rsidTr="41C12EDC" w14:paraId="26C29630" w14:textId="77777777">
        <w:tc>
          <w:tcPr>
            <w:tcW w:w="2722" w:type="pct"/>
            <w:tcMar/>
          </w:tcPr>
          <w:p w:rsidRPr="00BB331A" w:rsidR="00747219" w:rsidP="00A35FF3" w:rsidRDefault="00747219" w14:paraId="08CDF750"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avizării în Consiliul Departamentului </w:t>
            </w:r>
            <w:r>
              <w:rPr>
                <w:rFonts w:asciiTheme="minorHAnsi" w:hAnsiTheme="minorHAnsi" w:cstheme="minorHAnsi"/>
                <w:lang w:eastAsia="en-US"/>
              </w:rPr>
              <w:t>IM,</w:t>
            </w:r>
          </w:p>
          <w:p w:rsidRPr="00AD6447" w:rsidR="00747219" w:rsidP="6D333E4A" w:rsidRDefault="00747219" w14:paraId="6095628C" w14:textId="6F8574B9">
            <w:pPr>
              <w:keepNext w:val="1"/>
              <w:keepLines w:val="1"/>
              <w:rPr>
                <w:rFonts w:ascii="Calibri" w:hAnsi="Calibri" w:cs="Calibri" w:asciiTheme="minorAscii" w:hAnsiTheme="minorAscii" w:cstheme="minorAscii"/>
                <w:lang w:eastAsia="en-US"/>
              </w:rPr>
            </w:pPr>
            <w:r w:rsidRPr="41C12EDC" w:rsidR="00747219">
              <w:rPr>
                <w:rFonts w:ascii="Calibri" w:hAnsi="Calibri" w:cs="Calibri" w:asciiTheme="minorAscii" w:hAnsiTheme="minorAscii" w:cstheme="minorAscii"/>
                <w:lang w:eastAsia="en-US"/>
              </w:rPr>
              <w:t>2</w:t>
            </w:r>
            <w:r w:rsidRPr="41C12EDC" w:rsidR="5FCCC228">
              <w:rPr>
                <w:rFonts w:ascii="Calibri" w:hAnsi="Calibri" w:cs="Calibri" w:asciiTheme="minorAscii" w:hAnsiTheme="minorAscii" w:cstheme="minorAscii"/>
                <w:lang w:eastAsia="en-US"/>
              </w:rPr>
              <w:t>1</w:t>
            </w:r>
            <w:r w:rsidRPr="41C12EDC" w:rsidR="00747219">
              <w:rPr>
                <w:rFonts w:ascii="Calibri" w:hAnsi="Calibri" w:cs="Calibri" w:asciiTheme="minorAscii" w:hAnsiTheme="minorAscii" w:cstheme="minorAscii"/>
                <w:lang w:eastAsia="en-US"/>
              </w:rPr>
              <w:t>.0</w:t>
            </w:r>
            <w:r w:rsidRPr="41C12EDC" w:rsidR="03B1E735">
              <w:rPr>
                <w:rFonts w:ascii="Calibri" w:hAnsi="Calibri" w:cs="Calibri" w:asciiTheme="minorAscii" w:hAnsiTheme="minorAscii" w:cstheme="minorAscii"/>
                <w:lang w:eastAsia="en-US"/>
              </w:rPr>
              <w:t>6</w:t>
            </w:r>
            <w:r w:rsidRPr="41C12EDC" w:rsidR="00747219">
              <w:rPr>
                <w:rFonts w:ascii="Calibri" w:hAnsi="Calibri" w:cs="Calibri" w:asciiTheme="minorAscii" w:hAnsiTheme="minorAscii" w:cstheme="minorAscii"/>
                <w:lang w:eastAsia="en-US"/>
              </w:rPr>
              <w:t>.20</w:t>
            </w:r>
            <w:r w:rsidRPr="41C12EDC" w:rsidR="00747219">
              <w:rPr>
                <w:rFonts w:ascii="Calibri" w:hAnsi="Calibri" w:cs="Calibri" w:asciiTheme="minorAscii" w:hAnsiTheme="minorAscii" w:cstheme="minorAscii"/>
                <w:lang w:eastAsia="en-US"/>
              </w:rPr>
              <w:t>2</w:t>
            </w:r>
            <w:r w:rsidRPr="41C12EDC" w:rsidR="265359E9">
              <w:rPr>
                <w:rFonts w:ascii="Calibri" w:hAnsi="Calibri" w:cs="Calibri" w:asciiTheme="minorAscii" w:hAnsiTheme="minorAscii" w:cstheme="minorAscii"/>
                <w:lang w:eastAsia="en-US"/>
              </w:rPr>
              <w:t>4</w:t>
            </w:r>
          </w:p>
          <w:p w:rsidRPr="00BB331A" w:rsidR="00747219" w:rsidP="00A35FF3" w:rsidRDefault="00747219" w14:paraId="5DF26E52" w14:textId="77777777">
            <w:pPr>
              <w:keepNext/>
              <w:keepLines/>
              <w:rPr>
                <w:rFonts w:asciiTheme="minorHAnsi" w:hAnsiTheme="minorHAnsi" w:cstheme="minorHAnsi"/>
                <w:sz w:val="22"/>
                <w:szCs w:val="22"/>
                <w:lang w:eastAsia="en-US"/>
              </w:rPr>
            </w:pPr>
          </w:p>
        </w:tc>
        <w:tc>
          <w:tcPr>
            <w:tcW w:w="2278" w:type="pct"/>
            <w:tcMar/>
          </w:tcPr>
          <w:p w:rsidRPr="00BB331A" w:rsidR="00747219" w:rsidP="00A35FF3" w:rsidRDefault="00747219" w14:paraId="387F3B59"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 xml:space="preserve">Director Departament </w:t>
            </w:r>
            <w:r>
              <w:rPr>
                <w:rFonts w:asciiTheme="minorHAnsi" w:hAnsiTheme="minorHAnsi" w:cstheme="minorHAnsi"/>
                <w:lang w:eastAsia="en-US"/>
              </w:rPr>
              <w:t>IM,</w:t>
            </w:r>
          </w:p>
          <w:p w:rsidRPr="003D5891" w:rsidR="00747219" w:rsidP="6D333E4A" w:rsidRDefault="00747219" w14:paraId="04148CF8" w14:textId="1A0B3206">
            <w:pPr>
              <w:keepNext w:val="1"/>
              <w:keepLines w:val="1"/>
              <w:jc w:val="both"/>
              <w:rPr>
                <w:rFonts w:ascii="Calibri" w:hAnsi="Calibri" w:cs="Calibri" w:asciiTheme="minorAscii" w:hAnsiTheme="minorAscii" w:cstheme="minorAscii"/>
                <w:lang w:eastAsia="en-US"/>
              </w:rPr>
            </w:pPr>
            <w:r w:rsidRPr="6D333E4A" w:rsidR="00747219">
              <w:rPr>
                <w:rFonts w:ascii="Calibri" w:hAnsi="Calibri" w:cs="Calibri" w:asciiTheme="minorAscii" w:hAnsiTheme="minorAscii" w:cstheme="minorAscii"/>
                <w:lang w:eastAsia="en-US"/>
              </w:rPr>
              <w:t xml:space="preserve">Prof. dr. ing. </w:t>
            </w:r>
            <w:r w:rsidRPr="6D333E4A" w:rsidR="7B5DD992">
              <w:rPr>
                <w:rFonts w:ascii="Calibri" w:hAnsi="Calibri" w:cs="Calibri" w:asciiTheme="minorAscii" w:hAnsiTheme="minorAscii" w:cstheme="minorAscii"/>
                <w:lang w:eastAsia="en-US"/>
              </w:rPr>
              <w:t>Cristian Dudescu</w:t>
            </w:r>
          </w:p>
          <w:p w:rsidR="00747219" w:rsidP="00A35FF3" w:rsidRDefault="00747219" w14:paraId="2370AC16" w14:textId="77777777">
            <w:pPr>
              <w:keepNext/>
              <w:keepLines/>
              <w:jc w:val="both"/>
              <w:rPr>
                <w:rFonts w:asciiTheme="minorHAnsi" w:hAnsiTheme="minorHAnsi" w:cstheme="minorHAnsi"/>
                <w:sz w:val="22"/>
                <w:szCs w:val="22"/>
                <w:lang w:eastAsia="en-US"/>
              </w:rPr>
            </w:pPr>
          </w:p>
          <w:p w:rsidRPr="00BB331A" w:rsidR="00747219" w:rsidP="00A35FF3" w:rsidRDefault="00747219" w14:paraId="34867EFE" w14:textId="77777777">
            <w:pPr>
              <w:keepNext/>
              <w:keepLines/>
              <w:jc w:val="both"/>
              <w:rPr>
                <w:rFonts w:asciiTheme="minorHAnsi" w:hAnsiTheme="minorHAnsi" w:cstheme="minorHAnsi"/>
                <w:sz w:val="22"/>
                <w:szCs w:val="22"/>
                <w:lang w:eastAsia="en-US"/>
              </w:rPr>
            </w:pPr>
          </w:p>
        </w:tc>
      </w:tr>
      <w:tr w:rsidRPr="00BB331A" w:rsidR="00747219" w:rsidTr="41C12EDC" w14:paraId="5E57BE74" w14:textId="77777777">
        <w:tc>
          <w:tcPr>
            <w:tcW w:w="2722" w:type="pct"/>
            <w:tcMar/>
          </w:tcPr>
          <w:p w:rsidRPr="00BB331A" w:rsidR="00747219" w:rsidP="00A35FF3" w:rsidRDefault="00747219" w14:paraId="120886F5" w14:textId="77777777">
            <w:pPr>
              <w:keepNext/>
              <w:keepLines/>
              <w:rPr>
                <w:rFonts w:asciiTheme="minorHAnsi" w:hAnsiTheme="minorHAnsi" w:cstheme="minorHAnsi"/>
                <w:lang w:eastAsia="en-US"/>
              </w:rPr>
            </w:pPr>
          </w:p>
          <w:p w:rsidRPr="00BB331A" w:rsidR="00747219" w:rsidP="00A35FF3" w:rsidRDefault="00747219" w14:paraId="6C2E1E79"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aprobării în Consiliul Facultății </w:t>
            </w:r>
            <w:r>
              <w:rPr>
                <w:rFonts w:asciiTheme="minorHAnsi" w:hAnsiTheme="minorHAnsi" w:cstheme="minorHAnsi"/>
                <w:lang w:eastAsia="en-US"/>
              </w:rPr>
              <w:t>ARMM,</w:t>
            </w:r>
          </w:p>
          <w:p w:rsidRPr="00BB331A" w:rsidR="00747219" w:rsidP="6D333E4A" w:rsidRDefault="00747219" w14:paraId="4053EE02" w14:textId="775489EC">
            <w:pPr>
              <w:keepNext w:val="1"/>
              <w:keepLines w:val="1"/>
              <w:rPr>
                <w:rFonts w:ascii="Calibri" w:hAnsi="Calibri" w:cs="Calibri" w:asciiTheme="minorAscii" w:hAnsiTheme="minorAscii" w:cstheme="minorAscii"/>
                <w:lang w:eastAsia="en-US"/>
              </w:rPr>
            </w:pPr>
          </w:p>
        </w:tc>
        <w:tc>
          <w:tcPr>
            <w:tcW w:w="2278" w:type="pct"/>
            <w:tcMar/>
          </w:tcPr>
          <w:p w:rsidRPr="00BB331A" w:rsidR="00747219" w:rsidP="00A35FF3" w:rsidRDefault="00747219" w14:paraId="6EDEABD9" w14:textId="77777777">
            <w:pPr>
              <w:keepNext/>
              <w:keepLines/>
              <w:jc w:val="both"/>
              <w:rPr>
                <w:rFonts w:asciiTheme="minorHAnsi" w:hAnsiTheme="minorHAnsi" w:cstheme="minorHAnsi"/>
                <w:lang w:eastAsia="en-US"/>
              </w:rPr>
            </w:pPr>
          </w:p>
          <w:p w:rsidRPr="00BB331A" w:rsidR="00747219" w:rsidP="00A35FF3" w:rsidRDefault="00747219" w14:paraId="6F739DF6"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Decan</w:t>
            </w:r>
            <w:r>
              <w:rPr>
                <w:rFonts w:asciiTheme="minorHAnsi" w:hAnsiTheme="minorHAnsi" w:cstheme="minorHAnsi"/>
                <w:lang w:eastAsia="en-US"/>
              </w:rPr>
              <w:t xml:space="preserve"> ARMM,</w:t>
            </w:r>
          </w:p>
          <w:p w:rsidR="00747219" w:rsidP="00A35FF3" w:rsidRDefault="00747219" w14:paraId="417FE991" w14:textId="77777777">
            <w:pPr>
              <w:keepNext/>
              <w:keepLines/>
              <w:ind w:left="463" w:hanging="463"/>
              <w:jc w:val="both"/>
              <w:rPr>
                <w:rFonts w:cs="Calibri"/>
                <w:sz w:val="22"/>
                <w:szCs w:val="22"/>
                <w:lang w:val="nl-NL" w:eastAsia="en-US"/>
              </w:rPr>
            </w:pPr>
            <w:r>
              <w:rPr>
                <w:rFonts w:cs="Calibri"/>
                <w:sz w:val="22"/>
                <w:lang w:val="nl-NL"/>
              </w:rPr>
              <w:t>Prof. dr. ing. Nicolae FILIP</w:t>
            </w:r>
          </w:p>
          <w:p w:rsidRPr="00BE2F0C" w:rsidR="00747219" w:rsidP="00A35FF3" w:rsidRDefault="00747219" w14:paraId="63303B9C" w14:textId="77777777">
            <w:pPr>
              <w:keepNext/>
              <w:keepLines/>
              <w:ind w:left="463" w:hanging="463"/>
              <w:jc w:val="both"/>
              <w:rPr>
                <w:rFonts w:asciiTheme="minorHAnsi" w:hAnsiTheme="minorHAnsi" w:cstheme="minorHAnsi"/>
                <w:sz w:val="22"/>
                <w:szCs w:val="22"/>
                <w:lang w:eastAsia="en-US"/>
              </w:rPr>
            </w:pPr>
          </w:p>
          <w:p w:rsidRPr="00BB331A" w:rsidR="00747219" w:rsidP="00A35FF3" w:rsidRDefault="00747219" w14:paraId="4C6BCB01" w14:textId="77777777">
            <w:pPr>
              <w:keepNext/>
              <w:keepLines/>
              <w:jc w:val="both"/>
              <w:rPr>
                <w:rFonts w:asciiTheme="minorHAnsi" w:hAnsiTheme="minorHAnsi" w:cstheme="minorHAnsi"/>
                <w:sz w:val="22"/>
                <w:szCs w:val="22"/>
                <w:lang w:eastAsia="en-US"/>
              </w:rPr>
            </w:pPr>
          </w:p>
        </w:tc>
      </w:tr>
    </w:tbl>
    <w:p w:rsidR="00747219" w:rsidP="00747219" w:rsidRDefault="00747219" w14:paraId="673240DB" w14:textId="77777777">
      <w:pPr>
        <w:rPr>
          <w:rFonts w:asciiTheme="minorHAnsi" w:hAnsiTheme="minorHAnsi" w:cstheme="minorHAnsi"/>
          <w:sz w:val="22"/>
          <w:szCs w:val="22"/>
        </w:rPr>
      </w:pPr>
    </w:p>
    <w:p w:rsidR="00747219" w:rsidP="005A3850" w:rsidRDefault="00747219" w14:paraId="3D4D7D9A" w14:textId="60D858BB">
      <w:pPr>
        <w:rPr>
          <w:rFonts w:asciiTheme="minorHAnsi" w:hAnsiTheme="minorHAnsi" w:cstheme="minorHAnsi"/>
          <w:sz w:val="22"/>
          <w:szCs w:val="22"/>
        </w:rPr>
      </w:pPr>
    </w:p>
    <w:sectPr w:rsidR="00747219" w:rsidSect="00532018">
      <w:pgSz w:w="11906" w:h="16838" w:orient="portrait"/>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35C9"/>
    <w:multiLevelType w:val="hybridMultilevel"/>
    <w:tmpl w:val="472A6A30"/>
    <w:lvl w:ilvl="0" w:tplc="F8EE8B66">
      <w:numFmt w:val="bullet"/>
      <w:lvlText w:val="•"/>
      <w:lvlJc w:val="left"/>
      <w:pPr>
        <w:ind w:left="720" w:hanging="360"/>
      </w:pPr>
      <w:rPr>
        <w:rFonts w:hint="default" w:ascii="Times New Roman" w:hAnsi="Times New Roman" w:eastAsia="Times New Roma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 w15:restartNumberingAfterBreak="0">
    <w:nsid w:val="09966C7B"/>
    <w:multiLevelType w:val="hybridMultilevel"/>
    <w:tmpl w:val="F28219DC"/>
    <w:lvl w:ilvl="0" w:tplc="250A3DD6">
      <w:numFmt w:val="bullet"/>
      <w:lvlText w:val="-"/>
      <w:lvlJc w:val="left"/>
      <w:pPr>
        <w:tabs>
          <w:tab w:val="num" w:pos="1080"/>
        </w:tabs>
        <w:ind w:left="1080" w:hanging="360"/>
      </w:pPr>
      <w:rPr>
        <w:rFonts w:hint="default" w:ascii="Times New Roman" w:hAnsi="Times New Roman" w:eastAsia="Calibri" w:cs="Times New Roman"/>
        <w:i w:val="0"/>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89395E"/>
    <w:multiLevelType w:val="hybridMultilevel"/>
    <w:tmpl w:val="53E00F1E"/>
    <w:lvl w:ilvl="0" w:tplc="3F30963E">
      <w:start w:val="4"/>
      <w:numFmt w:val="bullet"/>
      <w:lvlText w:val="-"/>
      <w:lvlJc w:val="left"/>
      <w:pPr>
        <w:ind w:left="720" w:hanging="360"/>
      </w:pPr>
      <w:rPr>
        <w:rFonts w:hint="default" w:ascii="Times New Roman" w:hAnsi="Times New Roman" w:eastAsia="SimSu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4"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5"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182162"/>
    <w:multiLevelType w:val="hybridMultilevel"/>
    <w:tmpl w:val="39E8C1BC"/>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7" w15:restartNumberingAfterBreak="0">
    <w:nsid w:val="30D053E8"/>
    <w:multiLevelType w:val="hybridMultilevel"/>
    <w:tmpl w:val="66F2EF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B62430B"/>
    <w:multiLevelType w:val="hybridMultilevel"/>
    <w:tmpl w:val="7C900B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CFC2033"/>
    <w:multiLevelType w:val="singleLevel"/>
    <w:tmpl w:val="0A5A972E"/>
    <w:lvl w:ilvl="0">
      <w:start w:val="1"/>
      <w:numFmt w:val="decimal"/>
      <w:lvlText w:val="%1."/>
      <w:legacy w:legacy="1" w:legacySpace="0" w:legacyIndent="283"/>
      <w:lvlJc w:val="left"/>
      <w:pPr>
        <w:ind w:left="283" w:hanging="283"/>
      </w:pPr>
    </w:lvl>
  </w:abstractNum>
  <w:abstractNum w:abstractNumId="12"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635926DF"/>
    <w:multiLevelType w:val="hybridMultilevel"/>
    <w:tmpl w:val="F91E7A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97C06FE"/>
    <w:multiLevelType w:val="singleLevel"/>
    <w:tmpl w:val="0A5A972E"/>
    <w:lvl w:ilvl="0">
      <w:start w:val="1"/>
      <w:numFmt w:val="decimal"/>
      <w:lvlText w:val="%1."/>
      <w:legacy w:legacy="1" w:legacySpace="0" w:legacyIndent="283"/>
      <w:lvlJc w:val="left"/>
      <w:pPr>
        <w:ind w:left="283" w:hanging="283"/>
      </w:pPr>
    </w:lvl>
  </w:abstractNum>
  <w:abstractNum w:abstractNumId="15" w15:restartNumberingAfterBreak="0">
    <w:nsid w:val="76EF7F18"/>
    <w:multiLevelType w:val="hybridMultilevel"/>
    <w:tmpl w:val="2710E712"/>
    <w:lvl w:ilvl="0" w:tplc="04090001">
      <w:start w:val="1"/>
      <w:numFmt w:val="bullet"/>
      <w:lvlText w:val=""/>
      <w:lvlJc w:val="left"/>
      <w:pPr>
        <w:ind w:left="805" w:hanging="360"/>
      </w:pPr>
      <w:rPr>
        <w:rFonts w:hint="default" w:ascii="Symbol" w:hAnsi="Symbol"/>
      </w:rPr>
    </w:lvl>
    <w:lvl w:ilvl="1" w:tplc="04090003" w:tentative="1">
      <w:start w:val="1"/>
      <w:numFmt w:val="bullet"/>
      <w:lvlText w:val="o"/>
      <w:lvlJc w:val="left"/>
      <w:pPr>
        <w:ind w:left="1525" w:hanging="360"/>
      </w:pPr>
      <w:rPr>
        <w:rFonts w:hint="default" w:ascii="Courier New" w:hAnsi="Courier New" w:cs="Courier New"/>
      </w:rPr>
    </w:lvl>
    <w:lvl w:ilvl="2" w:tplc="04090005" w:tentative="1">
      <w:start w:val="1"/>
      <w:numFmt w:val="bullet"/>
      <w:lvlText w:val=""/>
      <w:lvlJc w:val="left"/>
      <w:pPr>
        <w:ind w:left="2245" w:hanging="360"/>
      </w:pPr>
      <w:rPr>
        <w:rFonts w:hint="default" w:ascii="Wingdings" w:hAnsi="Wingdings"/>
      </w:rPr>
    </w:lvl>
    <w:lvl w:ilvl="3" w:tplc="04090001" w:tentative="1">
      <w:start w:val="1"/>
      <w:numFmt w:val="bullet"/>
      <w:lvlText w:val=""/>
      <w:lvlJc w:val="left"/>
      <w:pPr>
        <w:ind w:left="2965" w:hanging="360"/>
      </w:pPr>
      <w:rPr>
        <w:rFonts w:hint="default" w:ascii="Symbol" w:hAnsi="Symbol"/>
      </w:rPr>
    </w:lvl>
    <w:lvl w:ilvl="4" w:tplc="04090003" w:tentative="1">
      <w:start w:val="1"/>
      <w:numFmt w:val="bullet"/>
      <w:lvlText w:val="o"/>
      <w:lvlJc w:val="left"/>
      <w:pPr>
        <w:ind w:left="3685" w:hanging="360"/>
      </w:pPr>
      <w:rPr>
        <w:rFonts w:hint="default" w:ascii="Courier New" w:hAnsi="Courier New" w:cs="Courier New"/>
      </w:rPr>
    </w:lvl>
    <w:lvl w:ilvl="5" w:tplc="04090005" w:tentative="1">
      <w:start w:val="1"/>
      <w:numFmt w:val="bullet"/>
      <w:lvlText w:val=""/>
      <w:lvlJc w:val="left"/>
      <w:pPr>
        <w:ind w:left="4405" w:hanging="360"/>
      </w:pPr>
      <w:rPr>
        <w:rFonts w:hint="default" w:ascii="Wingdings" w:hAnsi="Wingdings"/>
      </w:rPr>
    </w:lvl>
    <w:lvl w:ilvl="6" w:tplc="04090001" w:tentative="1">
      <w:start w:val="1"/>
      <w:numFmt w:val="bullet"/>
      <w:lvlText w:val=""/>
      <w:lvlJc w:val="left"/>
      <w:pPr>
        <w:ind w:left="5125" w:hanging="360"/>
      </w:pPr>
      <w:rPr>
        <w:rFonts w:hint="default" w:ascii="Symbol" w:hAnsi="Symbol"/>
      </w:rPr>
    </w:lvl>
    <w:lvl w:ilvl="7" w:tplc="04090003" w:tentative="1">
      <w:start w:val="1"/>
      <w:numFmt w:val="bullet"/>
      <w:lvlText w:val="o"/>
      <w:lvlJc w:val="left"/>
      <w:pPr>
        <w:ind w:left="5845" w:hanging="360"/>
      </w:pPr>
      <w:rPr>
        <w:rFonts w:hint="default" w:ascii="Courier New" w:hAnsi="Courier New" w:cs="Courier New"/>
      </w:rPr>
    </w:lvl>
    <w:lvl w:ilvl="8" w:tplc="04090005" w:tentative="1">
      <w:start w:val="1"/>
      <w:numFmt w:val="bullet"/>
      <w:lvlText w:val=""/>
      <w:lvlJc w:val="left"/>
      <w:pPr>
        <w:ind w:left="6565" w:hanging="360"/>
      </w:pPr>
      <w:rPr>
        <w:rFonts w:hint="default" w:ascii="Wingdings" w:hAnsi="Wingdings"/>
      </w:rPr>
    </w:lvl>
  </w:abstractNum>
  <w:abstractNum w:abstractNumId="16"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325324331">
    <w:abstractNumId w:val="4"/>
  </w:num>
  <w:num w:numId="2" w16cid:durableId="1632788252">
    <w:abstractNumId w:val="8"/>
  </w:num>
  <w:num w:numId="3" w16cid:durableId="209650752">
    <w:abstractNumId w:val="9"/>
  </w:num>
  <w:num w:numId="4" w16cid:durableId="1057892977">
    <w:abstractNumId w:val="16"/>
  </w:num>
  <w:num w:numId="5" w16cid:durableId="1600791716">
    <w:abstractNumId w:val="17"/>
  </w:num>
  <w:num w:numId="6" w16cid:durableId="803305823">
    <w:abstractNumId w:val="12"/>
  </w:num>
  <w:num w:numId="7" w16cid:durableId="485978705">
    <w:abstractNumId w:val="5"/>
  </w:num>
  <w:num w:numId="8" w16cid:durableId="1376080884">
    <w:abstractNumId w:val="2"/>
  </w:num>
  <w:num w:numId="9" w16cid:durableId="2124962137">
    <w:abstractNumId w:val="3"/>
  </w:num>
  <w:num w:numId="10" w16cid:durableId="1205217449">
    <w:abstractNumId w:val="13"/>
  </w:num>
  <w:num w:numId="11" w16cid:durableId="112478543">
    <w:abstractNumId w:val="10"/>
  </w:num>
  <w:num w:numId="12" w16cid:durableId="96946291">
    <w:abstractNumId w:val="6"/>
  </w:num>
  <w:num w:numId="13" w16cid:durableId="272395805">
    <w:abstractNumId w:val="0"/>
  </w:num>
  <w:num w:numId="14" w16cid:durableId="785468169">
    <w:abstractNumId w:val="15"/>
  </w:num>
  <w:num w:numId="15" w16cid:durableId="132911419">
    <w:abstractNumId w:val="7"/>
  </w:num>
  <w:num w:numId="16" w16cid:durableId="2100712851">
    <w:abstractNumId w:val="1"/>
  </w:num>
  <w:num w:numId="17" w16cid:durableId="1904363114">
    <w:abstractNumId w:val="11"/>
    <w:lvlOverride w:ilvl="0">
      <w:lvl w:ilvl="0">
        <w:start w:val="1"/>
        <w:numFmt w:val="decimal"/>
        <w:lvlText w:val="%1."/>
        <w:legacy w:legacy="1" w:legacySpace="0" w:legacyIndent="283"/>
        <w:lvlJc w:val="left"/>
        <w:pPr>
          <w:ind w:left="283" w:hanging="283"/>
        </w:pPr>
      </w:lvl>
    </w:lvlOverride>
  </w:num>
  <w:num w:numId="18" w16cid:durableId="87428657">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69"/>
    <w:rsid w:val="0000086E"/>
    <w:rsid w:val="00006D0F"/>
    <w:rsid w:val="00007982"/>
    <w:rsid w:val="000117B9"/>
    <w:rsid w:val="000226D7"/>
    <w:rsid w:val="00030BDA"/>
    <w:rsid w:val="000328A1"/>
    <w:rsid w:val="00037AE8"/>
    <w:rsid w:val="000400E9"/>
    <w:rsid w:val="00044A0A"/>
    <w:rsid w:val="000502E3"/>
    <w:rsid w:val="00051246"/>
    <w:rsid w:val="000529FF"/>
    <w:rsid w:val="00056807"/>
    <w:rsid w:val="00063176"/>
    <w:rsid w:val="000750C7"/>
    <w:rsid w:val="000A3099"/>
    <w:rsid w:val="000B126B"/>
    <w:rsid w:val="000C646E"/>
    <w:rsid w:val="000E1E03"/>
    <w:rsid w:val="000E55D2"/>
    <w:rsid w:val="000E6B2C"/>
    <w:rsid w:val="00102B2C"/>
    <w:rsid w:val="00120E7A"/>
    <w:rsid w:val="00140BB2"/>
    <w:rsid w:val="001453F8"/>
    <w:rsid w:val="00150705"/>
    <w:rsid w:val="001549AA"/>
    <w:rsid w:val="0016405B"/>
    <w:rsid w:val="00164D02"/>
    <w:rsid w:val="00175ED9"/>
    <w:rsid w:val="00185811"/>
    <w:rsid w:val="001909DA"/>
    <w:rsid w:val="001A16FE"/>
    <w:rsid w:val="001A194A"/>
    <w:rsid w:val="001A1D58"/>
    <w:rsid w:val="001A470A"/>
    <w:rsid w:val="001A4A97"/>
    <w:rsid w:val="001B2827"/>
    <w:rsid w:val="001C5501"/>
    <w:rsid w:val="001C563C"/>
    <w:rsid w:val="001C6B37"/>
    <w:rsid w:val="001C6BA2"/>
    <w:rsid w:val="001E2444"/>
    <w:rsid w:val="001E726F"/>
    <w:rsid w:val="001E7E58"/>
    <w:rsid w:val="001F5008"/>
    <w:rsid w:val="001F6B54"/>
    <w:rsid w:val="00200FAD"/>
    <w:rsid w:val="00212B4E"/>
    <w:rsid w:val="002151F9"/>
    <w:rsid w:val="00215372"/>
    <w:rsid w:val="00222319"/>
    <w:rsid w:val="0022377C"/>
    <w:rsid w:val="0022600F"/>
    <w:rsid w:val="002402F1"/>
    <w:rsid w:val="00242A4D"/>
    <w:rsid w:val="002456C4"/>
    <w:rsid w:val="0025186E"/>
    <w:rsid w:val="00272694"/>
    <w:rsid w:val="00272829"/>
    <w:rsid w:val="0028120D"/>
    <w:rsid w:val="002B2076"/>
    <w:rsid w:val="002D2607"/>
    <w:rsid w:val="002F1E20"/>
    <w:rsid w:val="002F6ED1"/>
    <w:rsid w:val="002F7C97"/>
    <w:rsid w:val="003030FC"/>
    <w:rsid w:val="00312A32"/>
    <w:rsid w:val="00330068"/>
    <w:rsid w:val="00332E84"/>
    <w:rsid w:val="00340E52"/>
    <w:rsid w:val="003463C5"/>
    <w:rsid w:val="00350644"/>
    <w:rsid w:val="0036399C"/>
    <w:rsid w:val="00363DA3"/>
    <w:rsid w:val="00374325"/>
    <w:rsid w:val="003773FF"/>
    <w:rsid w:val="00395924"/>
    <w:rsid w:val="003A6F2A"/>
    <w:rsid w:val="003B1663"/>
    <w:rsid w:val="003B3BDF"/>
    <w:rsid w:val="003B5E4E"/>
    <w:rsid w:val="003C3715"/>
    <w:rsid w:val="003C6569"/>
    <w:rsid w:val="003E5614"/>
    <w:rsid w:val="00403DDA"/>
    <w:rsid w:val="00421205"/>
    <w:rsid w:val="00440A88"/>
    <w:rsid w:val="00441D4B"/>
    <w:rsid w:val="00460CF4"/>
    <w:rsid w:val="00464477"/>
    <w:rsid w:val="00465B9C"/>
    <w:rsid w:val="00466A7B"/>
    <w:rsid w:val="00467486"/>
    <w:rsid w:val="0046791A"/>
    <w:rsid w:val="00495221"/>
    <w:rsid w:val="004B0B7F"/>
    <w:rsid w:val="004B546E"/>
    <w:rsid w:val="004B54B6"/>
    <w:rsid w:val="004B619B"/>
    <w:rsid w:val="004D433B"/>
    <w:rsid w:val="004E60A7"/>
    <w:rsid w:val="004F4E2A"/>
    <w:rsid w:val="004F7E9B"/>
    <w:rsid w:val="005022A3"/>
    <w:rsid w:val="005059A8"/>
    <w:rsid w:val="00507E91"/>
    <w:rsid w:val="00517118"/>
    <w:rsid w:val="00521E4C"/>
    <w:rsid w:val="005222A5"/>
    <w:rsid w:val="0052506B"/>
    <w:rsid w:val="005314AA"/>
    <w:rsid w:val="00532018"/>
    <w:rsid w:val="00542BC3"/>
    <w:rsid w:val="00545F29"/>
    <w:rsid w:val="00551B6B"/>
    <w:rsid w:val="00556F58"/>
    <w:rsid w:val="0057148E"/>
    <w:rsid w:val="005779CB"/>
    <w:rsid w:val="00580C2E"/>
    <w:rsid w:val="00590E10"/>
    <w:rsid w:val="00590F93"/>
    <w:rsid w:val="00591FEF"/>
    <w:rsid w:val="00592665"/>
    <w:rsid w:val="00593683"/>
    <w:rsid w:val="005A1BCC"/>
    <w:rsid w:val="005A3850"/>
    <w:rsid w:val="005E0FAA"/>
    <w:rsid w:val="005E1B5B"/>
    <w:rsid w:val="005E4C72"/>
    <w:rsid w:val="005F0C5A"/>
    <w:rsid w:val="005F705F"/>
    <w:rsid w:val="00611B32"/>
    <w:rsid w:val="00615B27"/>
    <w:rsid w:val="006200A9"/>
    <w:rsid w:val="0063522D"/>
    <w:rsid w:val="00641525"/>
    <w:rsid w:val="006762CE"/>
    <w:rsid w:val="0068392F"/>
    <w:rsid w:val="006A68F4"/>
    <w:rsid w:val="006B6A55"/>
    <w:rsid w:val="006C44E2"/>
    <w:rsid w:val="006C4B6F"/>
    <w:rsid w:val="006D3668"/>
    <w:rsid w:val="006D4686"/>
    <w:rsid w:val="006D6452"/>
    <w:rsid w:val="006E2856"/>
    <w:rsid w:val="006F2A14"/>
    <w:rsid w:val="006F40AB"/>
    <w:rsid w:val="0070413A"/>
    <w:rsid w:val="00704D64"/>
    <w:rsid w:val="00731F42"/>
    <w:rsid w:val="00732553"/>
    <w:rsid w:val="00741796"/>
    <w:rsid w:val="00741B87"/>
    <w:rsid w:val="00747219"/>
    <w:rsid w:val="00750A7A"/>
    <w:rsid w:val="00751755"/>
    <w:rsid w:val="00755D78"/>
    <w:rsid w:val="0076175B"/>
    <w:rsid w:val="00762B44"/>
    <w:rsid w:val="00766269"/>
    <w:rsid w:val="00775829"/>
    <w:rsid w:val="00776061"/>
    <w:rsid w:val="00796471"/>
    <w:rsid w:val="007A1AA8"/>
    <w:rsid w:val="007A2A9B"/>
    <w:rsid w:val="007A4A04"/>
    <w:rsid w:val="007A72C9"/>
    <w:rsid w:val="007B4107"/>
    <w:rsid w:val="007F6D0E"/>
    <w:rsid w:val="008007BE"/>
    <w:rsid w:val="0080270F"/>
    <w:rsid w:val="00813F84"/>
    <w:rsid w:val="008376D2"/>
    <w:rsid w:val="008617C0"/>
    <w:rsid w:val="00870EFF"/>
    <w:rsid w:val="008761EA"/>
    <w:rsid w:val="0088732A"/>
    <w:rsid w:val="008A48A1"/>
    <w:rsid w:val="008B299B"/>
    <w:rsid w:val="008B30F5"/>
    <w:rsid w:val="008C0A96"/>
    <w:rsid w:val="008F5A06"/>
    <w:rsid w:val="009007D6"/>
    <w:rsid w:val="00901D74"/>
    <w:rsid w:val="00901D9A"/>
    <w:rsid w:val="009079F9"/>
    <w:rsid w:val="00912366"/>
    <w:rsid w:val="00926522"/>
    <w:rsid w:val="009308D8"/>
    <w:rsid w:val="00934238"/>
    <w:rsid w:val="0093655B"/>
    <w:rsid w:val="00953E1F"/>
    <w:rsid w:val="009550AB"/>
    <w:rsid w:val="00970760"/>
    <w:rsid w:val="00972CB1"/>
    <w:rsid w:val="00973CD2"/>
    <w:rsid w:val="00973DB3"/>
    <w:rsid w:val="00980CDD"/>
    <w:rsid w:val="009A584C"/>
    <w:rsid w:val="009B41A1"/>
    <w:rsid w:val="009B7F53"/>
    <w:rsid w:val="009E4ED5"/>
    <w:rsid w:val="009F2E41"/>
    <w:rsid w:val="009F7525"/>
    <w:rsid w:val="00A01CC2"/>
    <w:rsid w:val="00A03D9F"/>
    <w:rsid w:val="00A33DC2"/>
    <w:rsid w:val="00A34900"/>
    <w:rsid w:val="00A530B9"/>
    <w:rsid w:val="00A55667"/>
    <w:rsid w:val="00A720E4"/>
    <w:rsid w:val="00A74FB2"/>
    <w:rsid w:val="00A83F73"/>
    <w:rsid w:val="00A90350"/>
    <w:rsid w:val="00A94D31"/>
    <w:rsid w:val="00AA0149"/>
    <w:rsid w:val="00AA3253"/>
    <w:rsid w:val="00AA652F"/>
    <w:rsid w:val="00AB42B3"/>
    <w:rsid w:val="00AB4986"/>
    <w:rsid w:val="00AD353F"/>
    <w:rsid w:val="00AD6694"/>
    <w:rsid w:val="00AE77CE"/>
    <w:rsid w:val="00AF2A38"/>
    <w:rsid w:val="00AF5E2A"/>
    <w:rsid w:val="00AF6A03"/>
    <w:rsid w:val="00B206DD"/>
    <w:rsid w:val="00B2520F"/>
    <w:rsid w:val="00B26ADF"/>
    <w:rsid w:val="00B5296A"/>
    <w:rsid w:val="00B60DA1"/>
    <w:rsid w:val="00B6580C"/>
    <w:rsid w:val="00B67537"/>
    <w:rsid w:val="00B76D63"/>
    <w:rsid w:val="00B7771C"/>
    <w:rsid w:val="00B833FE"/>
    <w:rsid w:val="00B8786B"/>
    <w:rsid w:val="00BA3043"/>
    <w:rsid w:val="00BA37CE"/>
    <w:rsid w:val="00BA4D4A"/>
    <w:rsid w:val="00BB331A"/>
    <w:rsid w:val="00BC6B48"/>
    <w:rsid w:val="00BD1AB1"/>
    <w:rsid w:val="00BD5CDF"/>
    <w:rsid w:val="00BF38E4"/>
    <w:rsid w:val="00C00254"/>
    <w:rsid w:val="00C00901"/>
    <w:rsid w:val="00C00A2D"/>
    <w:rsid w:val="00C05E93"/>
    <w:rsid w:val="00C17C05"/>
    <w:rsid w:val="00C23692"/>
    <w:rsid w:val="00C26E23"/>
    <w:rsid w:val="00C26F25"/>
    <w:rsid w:val="00C347F1"/>
    <w:rsid w:val="00C46A3C"/>
    <w:rsid w:val="00C50608"/>
    <w:rsid w:val="00C521E2"/>
    <w:rsid w:val="00C55F72"/>
    <w:rsid w:val="00C616DD"/>
    <w:rsid w:val="00C7672A"/>
    <w:rsid w:val="00C83D19"/>
    <w:rsid w:val="00C95E28"/>
    <w:rsid w:val="00CA49DB"/>
    <w:rsid w:val="00CAC376"/>
    <w:rsid w:val="00CB122A"/>
    <w:rsid w:val="00CC2977"/>
    <w:rsid w:val="00CC345A"/>
    <w:rsid w:val="00CD1BEF"/>
    <w:rsid w:val="00CD329F"/>
    <w:rsid w:val="00CD42B8"/>
    <w:rsid w:val="00CD5EC3"/>
    <w:rsid w:val="00CE0774"/>
    <w:rsid w:val="00CF7B75"/>
    <w:rsid w:val="00D01624"/>
    <w:rsid w:val="00D103E0"/>
    <w:rsid w:val="00D20459"/>
    <w:rsid w:val="00D207A4"/>
    <w:rsid w:val="00D22FE9"/>
    <w:rsid w:val="00D23078"/>
    <w:rsid w:val="00D27CB5"/>
    <w:rsid w:val="00D27F59"/>
    <w:rsid w:val="00D36B42"/>
    <w:rsid w:val="00D44A2B"/>
    <w:rsid w:val="00D5415D"/>
    <w:rsid w:val="00D61027"/>
    <w:rsid w:val="00D63FE4"/>
    <w:rsid w:val="00D660F7"/>
    <w:rsid w:val="00D66A57"/>
    <w:rsid w:val="00D75E32"/>
    <w:rsid w:val="00D83E70"/>
    <w:rsid w:val="00D86AD7"/>
    <w:rsid w:val="00D90C12"/>
    <w:rsid w:val="00D94610"/>
    <w:rsid w:val="00DA7786"/>
    <w:rsid w:val="00DB156E"/>
    <w:rsid w:val="00DB30DD"/>
    <w:rsid w:val="00DC6A2E"/>
    <w:rsid w:val="00DC6B08"/>
    <w:rsid w:val="00DD4E0D"/>
    <w:rsid w:val="00DD4F1B"/>
    <w:rsid w:val="00DE38F8"/>
    <w:rsid w:val="00DF066A"/>
    <w:rsid w:val="00DF2098"/>
    <w:rsid w:val="00DF520A"/>
    <w:rsid w:val="00DF6F11"/>
    <w:rsid w:val="00E07542"/>
    <w:rsid w:val="00E07652"/>
    <w:rsid w:val="00E232A8"/>
    <w:rsid w:val="00E32970"/>
    <w:rsid w:val="00E37FEC"/>
    <w:rsid w:val="00E50E8C"/>
    <w:rsid w:val="00E62580"/>
    <w:rsid w:val="00E7567A"/>
    <w:rsid w:val="00E77E5D"/>
    <w:rsid w:val="00E856B8"/>
    <w:rsid w:val="00E967F7"/>
    <w:rsid w:val="00EB596A"/>
    <w:rsid w:val="00EC0A91"/>
    <w:rsid w:val="00EC69C2"/>
    <w:rsid w:val="00ED1C16"/>
    <w:rsid w:val="00ED6E88"/>
    <w:rsid w:val="00EE0BA5"/>
    <w:rsid w:val="00EE62B5"/>
    <w:rsid w:val="00EF029F"/>
    <w:rsid w:val="00EF711D"/>
    <w:rsid w:val="00F03771"/>
    <w:rsid w:val="00F03BAA"/>
    <w:rsid w:val="00F145DE"/>
    <w:rsid w:val="00F2010D"/>
    <w:rsid w:val="00F26C1D"/>
    <w:rsid w:val="00F35E81"/>
    <w:rsid w:val="00F40150"/>
    <w:rsid w:val="00F42A8E"/>
    <w:rsid w:val="00F43D2A"/>
    <w:rsid w:val="00F43D75"/>
    <w:rsid w:val="00F45C5B"/>
    <w:rsid w:val="00F56730"/>
    <w:rsid w:val="00F569FD"/>
    <w:rsid w:val="00F57E56"/>
    <w:rsid w:val="00F60062"/>
    <w:rsid w:val="00F61C9A"/>
    <w:rsid w:val="00F64677"/>
    <w:rsid w:val="00F66497"/>
    <w:rsid w:val="00F67342"/>
    <w:rsid w:val="00F7111C"/>
    <w:rsid w:val="00F71BA4"/>
    <w:rsid w:val="00FA0425"/>
    <w:rsid w:val="00FA36CD"/>
    <w:rsid w:val="00FB14F2"/>
    <w:rsid w:val="00FB173F"/>
    <w:rsid w:val="00FD4B37"/>
    <w:rsid w:val="00FE0D60"/>
    <w:rsid w:val="03B1E735"/>
    <w:rsid w:val="0EF8FB2C"/>
    <w:rsid w:val="265359E9"/>
    <w:rsid w:val="296C4669"/>
    <w:rsid w:val="3C91A5FE"/>
    <w:rsid w:val="41C12EDC"/>
    <w:rsid w:val="49905140"/>
    <w:rsid w:val="59F6B450"/>
    <w:rsid w:val="5FCCC228"/>
    <w:rsid w:val="6AC81F26"/>
    <w:rsid w:val="6D333E4A"/>
    <w:rsid w:val="6DB2CC8E"/>
    <w:rsid w:val="6ECED2B1"/>
    <w:rsid w:val="79AD9BF2"/>
    <w:rsid w:val="7B5DD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87746"/>
  <w15:docId w15:val="{5C4199DE-DB1F-4236-BBC4-C930FE64EBA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rsid w:val="00641525"/>
    <w:rPr>
      <w:color w:val="0000FF"/>
      <w:u w:val="single"/>
    </w:rPr>
  </w:style>
  <w:style w:type="character" w:styleId="CommentReference">
    <w:name w:val="annotation reference"/>
    <w:basedOn w:val="DefaultParagraphFont"/>
    <w:semiHidden/>
    <w:rsid w:val="00044A0A"/>
    <w:rPr>
      <w:sz w:val="16"/>
      <w:szCs w:val="16"/>
    </w:rPr>
  </w:style>
  <w:style w:type="paragraph" w:styleId="CommentText">
    <w:name w:val="annotation text"/>
    <w:basedOn w:val="Normal"/>
    <w:semiHidden/>
    <w:rsid w:val="00044A0A"/>
    <w:rPr>
      <w:sz w:val="20"/>
      <w:szCs w:val="20"/>
    </w:rPr>
  </w:style>
  <w:style w:type="paragraph" w:styleId="CommentSubject">
    <w:name w:val="annotation subject"/>
    <w:basedOn w:val="CommentText"/>
    <w:next w:val="CommentText"/>
    <w:semiHidden/>
    <w:rsid w:val="00044A0A"/>
    <w:rPr>
      <w:b/>
      <w:bCs/>
    </w:rPr>
  </w:style>
  <w:style w:type="paragraph" w:styleId="BalloonText">
    <w:name w:val="Balloon Text"/>
    <w:basedOn w:val="Normal"/>
    <w:link w:val="BalloonTextChar"/>
    <w:uiPriority w:val="99"/>
    <w:semiHidden/>
    <w:rsid w:val="00044A0A"/>
    <w:rPr>
      <w:rFonts w:ascii="Tahoma" w:hAnsi="Tahoma" w:cs="Tahoma"/>
      <w:sz w:val="16"/>
      <w:szCs w:val="16"/>
    </w:rPr>
  </w:style>
  <w:style w:type="table" w:styleId="TableGrid1" w:customStyle="1">
    <w:name w:val="Table Grid1"/>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4E60A7"/>
    <w:pPr>
      <w:ind w:left="720"/>
      <w:contextualSpacing/>
    </w:pPr>
  </w:style>
  <w:style w:type="character" w:styleId="BalloonTextChar" w:customStyle="1">
    <w:name w:val="Balloon Text Char"/>
    <w:link w:val="BalloonText"/>
    <w:uiPriority w:val="99"/>
    <w:semiHidden/>
    <w:locked/>
    <w:rsid w:val="00B8786B"/>
    <w:rPr>
      <w:rFonts w:ascii="Tahoma" w:hAnsi="Tahoma" w:cs="Tahoma"/>
      <w:sz w:val="16"/>
      <w:szCs w:val="16"/>
      <w:lang w:val="ro-RO" w:eastAsia="zh-CN"/>
    </w:rPr>
  </w:style>
  <w:style w:type="paragraph" w:styleId="BodyText">
    <w:name w:val="Body Text"/>
    <w:basedOn w:val="Normal"/>
    <w:link w:val="BodyTextChar"/>
    <w:rsid w:val="00A83F73"/>
    <w:pPr>
      <w:spacing w:line="360" w:lineRule="auto"/>
      <w:jc w:val="both"/>
    </w:pPr>
    <w:rPr>
      <w:rFonts w:eastAsia="Times New Roman"/>
      <w:sz w:val="28"/>
      <w:szCs w:val="20"/>
      <w:lang w:val="en-US" w:eastAsia="en-US"/>
    </w:rPr>
  </w:style>
  <w:style w:type="character" w:styleId="BodyTextChar" w:customStyle="1">
    <w:name w:val="Body Text Char"/>
    <w:basedOn w:val="DefaultParagraphFont"/>
    <w:link w:val="BodyText"/>
    <w:rsid w:val="00A83F73"/>
    <w:rPr>
      <w:rFonts w:eastAsia="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piif.ro"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hyperlink" Target="http://www.termo.utcluj.ro" TargetMode="External" Id="rId10" /><Relationship Type="http://schemas.openxmlformats.org/officeDocument/2006/relationships/customXml" Target="../customXml/item4.xml" Id="rId4" /><Relationship Type="http://schemas.openxmlformats.org/officeDocument/2006/relationships/hyperlink" Target="mailto:corina.giurgea@termo.utcluj.ro" TargetMode="External" Id="Ra9897d5a2d1c4e1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1E58E9-7C9C-4C5D-A0D9-88FB55C3D49E}">
  <ds:schemaRefs>
    <ds:schemaRef ds:uri="http://schemas.microsoft.com/sharepoint/v3/contenttype/forms"/>
  </ds:schemaRefs>
</ds:datastoreItem>
</file>

<file path=customXml/itemProps2.xml><?xml version="1.0" encoding="utf-8"?>
<ds:datastoreItem xmlns:ds="http://schemas.openxmlformats.org/officeDocument/2006/customXml" ds:itemID="{FDD56DD4-AFBA-40D0-AE7C-946ADB0024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EF40CB-5EB3-4A35-8E82-92092E72D5C7}">
  <ds:schemaRefs>
    <ds:schemaRef ds:uri="http://schemas.openxmlformats.org/officeDocument/2006/bibliography"/>
  </ds:schemaRefs>
</ds:datastoreItem>
</file>

<file path=customXml/itemProps4.xml><?xml version="1.0" encoding="utf-8"?>
<ds:datastoreItem xmlns:ds="http://schemas.openxmlformats.org/officeDocument/2006/customXml" ds:itemID="{1086F020-D472-4E78-8938-0440AB48903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158</cp:revision>
  <cp:lastPrinted>2021-11-24T09:25:00Z</cp:lastPrinted>
  <dcterms:created xsi:type="dcterms:W3CDTF">2021-11-23T06:53:00Z</dcterms:created>
  <dcterms:modified xsi:type="dcterms:W3CDTF">2024-06-26T06:05:46Z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0x01010024714EB3F3F6DB4EA98CA9D5C9FA5D04</vt:lpwstr>
  </property>
  <property fmtid="{D5CDD505-2E9C-101B-9397-08002B2CF9AE}" pid="3" name="MediaServiceImageTags">
    <vt:lpwstr/>
  </property>
  <property fmtid="{D5CDD505-2E9C-101B-9397-08002B2CF9AE}" pid="4" name="Order">
    <vt:r8>56600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